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D01" w:rsidRPr="009B2D01" w:rsidRDefault="009B2D01" w:rsidP="009B2D01">
      <w:pPr>
        <w:spacing w:line="480" w:lineRule="auto"/>
        <w:jc w:val="center"/>
        <w:rPr>
          <w:b/>
          <w:sz w:val="28"/>
          <w:szCs w:val="28"/>
        </w:rPr>
      </w:pPr>
      <w:r w:rsidRPr="009B2D01">
        <w:rPr>
          <w:noProof/>
          <w:sz w:val="28"/>
          <w:szCs w:val="28"/>
        </w:rPr>
        <w:drawing>
          <wp:inline distT="0" distB="0" distL="0" distR="0">
            <wp:extent cx="3200400" cy="20135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2013585"/>
                    </a:xfrm>
                    <a:prstGeom prst="rect">
                      <a:avLst/>
                    </a:prstGeom>
                    <a:noFill/>
                    <a:ln>
                      <a:noFill/>
                    </a:ln>
                  </pic:spPr>
                </pic:pic>
              </a:graphicData>
            </a:graphic>
          </wp:inline>
        </w:drawing>
      </w:r>
    </w:p>
    <w:p w:rsidR="009B2D01" w:rsidRPr="009B2D01" w:rsidRDefault="009B2D01" w:rsidP="009B2D01">
      <w:pPr>
        <w:spacing w:line="288" w:lineRule="auto"/>
        <w:jc w:val="center"/>
        <w:rPr>
          <w:b/>
          <w:sz w:val="28"/>
          <w:szCs w:val="28"/>
        </w:rPr>
      </w:pPr>
      <w:r w:rsidRPr="009B2D01">
        <w:rPr>
          <w:b/>
          <w:sz w:val="28"/>
          <w:szCs w:val="28"/>
        </w:rPr>
        <w:t xml:space="preserve">TENDER NO.  </w:t>
      </w:r>
      <w:r w:rsidRPr="009B2D01">
        <w:rPr>
          <w:rFonts w:ascii="Sylfaen" w:hAnsi="Sylfaen"/>
          <w:b/>
          <w:sz w:val="28"/>
          <w:szCs w:val="28"/>
          <w:lang w:val="en-GB"/>
        </w:rPr>
        <w:t>KP1/9A.3/OT/21/1</w:t>
      </w:r>
      <w:r w:rsidR="00F32588">
        <w:rPr>
          <w:rFonts w:ascii="Sylfaen" w:hAnsi="Sylfaen"/>
          <w:b/>
          <w:sz w:val="28"/>
          <w:szCs w:val="28"/>
          <w:lang w:val="en-GB"/>
        </w:rPr>
        <w:t>9</w:t>
      </w:r>
      <w:r w:rsidRPr="009B2D01">
        <w:rPr>
          <w:rFonts w:ascii="Sylfaen" w:hAnsi="Sylfaen"/>
          <w:b/>
          <w:sz w:val="28"/>
          <w:szCs w:val="28"/>
          <w:lang w:val="en-GB"/>
        </w:rPr>
        <w:t>-</w:t>
      </w:r>
      <w:r w:rsidR="00F32588">
        <w:rPr>
          <w:rFonts w:ascii="Sylfaen" w:hAnsi="Sylfaen"/>
          <w:b/>
          <w:sz w:val="28"/>
          <w:szCs w:val="28"/>
          <w:lang w:val="en-GB"/>
        </w:rPr>
        <w:t>20</w:t>
      </w:r>
    </w:p>
    <w:p w:rsidR="009B2D01" w:rsidRPr="009B2D01" w:rsidRDefault="009B2D01" w:rsidP="009B2D01">
      <w:pPr>
        <w:spacing w:line="288" w:lineRule="auto"/>
        <w:jc w:val="center"/>
        <w:rPr>
          <w:b/>
          <w:sz w:val="28"/>
          <w:szCs w:val="28"/>
        </w:rPr>
      </w:pPr>
    </w:p>
    <w:p w:rsidR="009B2D01" w:rsidRPr="009B2D01" w:rsidRDefault="009B2D01" w:rsidP="009B2D01">
      <w:pPr>
        <w:spacing w:line="288" w:lineRule="auto"/>
        <w:jc w:val="center"/>
        <w:rPr>
          <w:b/>
          <w:sz w:val="28"/>
          <w:szCs w:val="28"/>
        </w:rPr>
      </w:pPr>
      <w:r w:rsidRPr="009B2D01">
        <w:rPr>
          <w:b/>
          <w:sz w:val="28"/>
          <w:szCs w:val="28"/>
        </w:rPr>
        <w:t xml:space="preserve">FOR THE SUPPLY OF </w:t>
      </w:r>
      <w:r>
        <w:rPr>
          <w:b/>
          <w:sz w:val="28"/>
          <w:szCs w:val="28"/>
        </w:rPr>
        <w:t>BATTERY CHARGERS &amp; BATTERIES</w:t>
      </w:r>
    </w:p>
    <w:p w:rsidR="009B2D01" w:rsidRPr="009B2D01" w:rsidRDefault="009B2D01" w:rsidP="009B2D01">
      <w:pPr>
        <w:spacing w:line="288" w:lineRule="auto"/>
        <w:jc w:val="center"/>
        <w:rPr>
          <w:bCs/>
          <w:sz w:val="28"/>
          <w:szCs w:val="28"/>
        </w:rPr>
      </w:pPr>
    </w:p>
    <w:p w:rsidR="009B2D01" w:rsidRPr="009B2D01" w:rsidRDefault="009B2D01" w:rsidP="009B2D01">
      <w:pPr>
        <w:spacing w:line="288" w:lineRule="auto"/>
        <w:jc w:val="center"/>
        <w:rPr>
          <w:bCs/>
          <w:sz w:val="28"/>
          <w:szCs w:val="28"/>
        </w:rPr>
      </w:pPr>
      <w:r w:rsidRPr="009B2D01">
        <w:rPr>
          <w:bCs/>
          <w:sz w:val="28"/>
          <w:szCs w:val="28"/>
        </w:rPr>
        <w:t xml:space="preserve">DATE OF TENDER DOCUMENT </w:t>
      </w:r>
      <w:r w:rsidR="00BA6D72">
        <w:rPr>
          <w:bCs/>
          <w:sz w:val="28"/>
          <w:szCs w:val="28"/>
        </w:rPr>
        <w:t>FEBRUARY</w:t>
      </w:r>
      <w:r w:rsidR="00B46493">
        <w:rPr>
          <w:bCs/>
          <w:sz w:val="28"/>
          <w:szCs w:val="28"/>
        </w:rPr>
        <w:t xml:space="preserve"> </w:t>
      </w:r>
      <w:r w:rsidR="00B46493" w:rsidRPr="009B2D01">
        <w:rPr>
          <w:bCs/>
          <w:sz w:val="28"/>
          <w:szCs w:val="28"/>
        </w:rPr>
        <w:t>20</w:t>
      </w:r>
      <w:r w:rsidR="00BC7E7C">
        <w:rPr>
          <w:bCs/>
          <w:sz w:val="28"/>
          <w:szCs w:val="28"/>
        </w:rPr>
        <w:t>20</w:t>
      </w:r>
    </w:p>
    <w:p w:rsidR="009B2D01" w:rsidRPr="009B2D01" w:rsidRDefault="009B2D01" w:rsidP="009B2D01">
      <w:pPr>
        <w:spacing w:line="288" w:lineRule="auto"/>
        <w:jc w:val="center"/>
        <w:rPr>
          <w:b/>
          <w:bCs/>
          <w:sz w:val="28"/>
          <w:szCs w:val="28"/>
          <w:u w:val="single"/>
        </w:rPr>
      </w:pPr>
    </w:p>
    <w:p w:rsidR="009B2D01" w:rsidRPr="009B2D01" w:rsidRDefault="009B2D01" w:rsidP="009B2D01">
      <w:pPr>
        <w:spacing w:line="288" w:lineRule="auto"/>
        <w:jc w:val="center"/>
        <w:rPr>
          <w:b/>
          <w:bCs/>
          <w:sz w:val="28"/>
          <w:szCs w:val="28"/>
          <w:u w:val="single"/>
        </w:rPr>
      </w:pPr>
    </w:p>
    <w:p w:rsidR="009B2D01" w:rsidRPr="009B2D01" w:rsidRDefault="009B2D01" w:rsidP="009B2D01">
      <w:pPr>
        <w:spacing w:line="288" w:lineRule="auto"/>
        <w:jc w:val="center"/>
        <w:rPr>
          <w:b/>
          <w:bCs/>
          <w:sz w:val="28"/>
          <w:szCs w:val="28"/>
        </w:rPr>
      </w:pPr>
      <w:r w:rsidRPr="009B2D01">
        <w:rPr>
          <w:b/>
          <w:bCs/>
          <w:sz w:val="28"/>
          <w:szCs w:val="28"/>
        </w:rPr>
        <w:t>ALL TENDERERS ARE ADVISED TO READ CAREFULLY THIS TENDER DOCUMENT IN ITS ENTIRETY BEFORE MAKING ANY BID</w:t>
      </w:r>
    </w:p>
    <w:p w:rsidR="009B2D01" w:rsidRPr="009B2D01" w:rsidRDefault="009B2D01" w:rsidP="009B2D01">
      <w:pPr>
        <w:spacing w:line="288" w:lineRule="auto"/>
        <w:rPr>
          <w:b/>
          <w:bCs/>
          <w:sz w:val="28"/>
          <w:szCs w:val="28"/>
          <w:u w:val="single"/>
        </w:rPr>
      </w:pPr>
    </w:p>
    <w:p w:rsidR="009B2D01" w:rsidRPr="009B2D01" w:rsidRDefault="009B2D01" w:rsidP="009B2D01">
      <w:pPr>
        <w:spacing w:line="288" w:lineRule="auto"/>
        <w:jc w:val="center"/>
        <w:rPr>
          <w:sz w:val="28"/>
          <w:szCs w:val="28"/>
        </w:rPr>
      </w:pPr>
      <w:r w:rsidRPr="009B2D01">
        <w:rPr>
          <w:sz w:val="28"/>
          <w:szCs w:val="28"/>
        </w:rPr>
        <w:t>TENDER DOCUMENT FOR SUPPLY OF GOODS</w:t>
      </w:r>
    </w:p>
    <w:p w:rsidR="009B2D01" w:rsidRPr="009B2D01" w:rsidRDefault="009B2D01" w:rsidP="009B2D01">
      <w:pPr>
        <w:spacing w:line="288" w:lineRule="auto"/>
        <w:jc w:val="center"/>
        <w:rPr>
          <w:sz w:val="28"/>
          <w:szCs w:val="28"/>
        </w:rPr>
      </w:pPr>
    </w:p>
    <w:p w:rsidR="009B2D01" w:rsidRPr="009B2D01" w:rsidRDefault="009B2D01" w:rsidP="009B2D01">
      <w:pPr>
        <w:pStyle w:val="BodyTextIndent2"/>
        <w:spacing w:line="288" w:lineRule="auto"/>
        <w:ind w:left="0"/>
        <w:rPr>
          <w:rFonts w:ascii="Times New Roman" w:hAnsi="Times New Roman"/>
          <w:b w:val="0"/>
          <w:bCs/>
          <w:sz w:val="28"/>
          <w:szCs w:val="28"/>
        </w:rPr>
      </w:pPr>
      <w:r w:rsidRPr="009B2D01">
        <w:rPr>
          <w:rFonts w:ascii="Times New Roman" w:hAnsi="Times New Roman"/>
          <w:b w:val="0"/>
          <w:bCs/>
          <w:sz w:val="28"/>
          <w:szCs w:val="28"/>
        </w:rPr>
        <w:t xml:space="preserve">THE KENYA POWER &amp; LIGHTING COMPANY LIMITED </w:t>
      </w:r>
    </w:p>
    <w:p w:rsidR="009B2D01" w:rsidRPr="009B2D01" w:rsidRDefault="009B2D01" w:rsidP="009B2D01">
      <w:pPr>
        <w:pStyle w:val="BodyTextIndent2"/>
        <w:spacing w:line="288" w:lineRule="auto"/>
        <w:ind w:left="0"/>
        <w:rPr>
          <w:rFonts w:ascii="Times New Roman" w:hAnsi="Times New Roman"/>
          <w:b w:val="0"/>
          <w:bCs/>
          <w:sz w:val="28"/>
          <w:szCs w:val="28"/>
        </w:rPr>
      </w:pPr>
      <w:r w:rsidRPr="009B2D01">
        <w:rPr>
          <w:rFonts w:ascii="Times New Roman" w:hAnsi="Times New Roman"/>
          <w:b w:val="0"/>
          <w:bCs/>
          <w:sz w:val="28"/>
          <w:szCs w:val="28"/>
        </w:rPr>
        <w:t>CENTRAL OFFICE, STIMA PLAZA,</w:t>
      </w:r>
    </w:p>
    <w:p w:rsidR="009B2D01" w:rsidRPr="009B2D01" w:rsidRDefault="009B2D01" w:rsidP="009B2D01">
      <w:pPr>
        <w:pStyle w:val="BodyTextIndent2"/>
        <w:spacing w:line="288" w:lineRule="auto"/>
        <w:ind w:left="0"/>
        <w:rPr>
          <w:rFonts w:ascii="Times New Roman" w:hAnsi="Times New Roman"/>
          <w:b w:val="0"/>
          <w:bCs/>
          <w:sz w:val="28"/>
          <w:szCs w:val="28"/>
        </w:rPr>
      </w:pPr>
      <w:r w:rsidRPr="009B2D01">
        <w:rPr>
          <w:rFonts w:ascii="Times New Roman" w:hAnsi="Times New Roman"/>
          <w:b w:val="0"/>
          <w:bCs/>
          <w:sz w:val="28"/>
          <w:szCs w:val="28"/>
        </w:rPr>
        <w:t>KOLOBOT ROAD, PARKLANDS,</w:t>
      </w:r>
    </w:p>
    <w:p w:rsidR="009B2D01" w:rsidRPr="009B2D01" w:rsidRDefault="009B2D01" w:rsidP="009B2D01">
      <w:pPr>
        <w:pStyle w:val="BodyTextIndent2"/>
        <w:spacing w:line="288" w:lineRule="auto"/>
        <w:ind w:left="0"/>
        <w:rPr>
          <w:rFonts w:ascii="Times New Roman" w:hAnsi="Times New Roman"/>
          <w:b w:val="0"/>
          <w:bCs/>
          <w:sz w:val="28"/>
          <w:szCs w:val="28"/>
        </w:rPr>
      </w:pPr>
      <w:r w:rsidRPr="009B2D01">
        <w:rPr>
          <w:rFonts w:ascii="Times New Roman" w:hAnsi="Times New Roman"/>
          <w:b w:val="0"/>
          <w:bCs/>
          <w:sz w:val="28"/>
          <w:szCs w:val="28"/>
        </w:rPr>
        <w:t>P.O. BOX 30099-00100,</w:t>
      </w:r>
    </w:p>
    <w:p w:rsidR="009B2D01" w:rsidRPr="009B2D01" w:rsidRDefault="009B2D01" w:rsidP="009B2D01">
      <w:pPr>
        <w:pStyle w:val="BodyTextIndent2"/>
        <w:spacing w:line="288" w:lineRule="auto"/>
        <w:ind w:left="0"/>
        <w:rPr>
          <w:rFonts w:ascii="Times New Roman" w:hAnsi="Times New Roman"/>
          <w:b w:val="0"/>
          <w:bCs/>
          <w:sz w:val="28"/>
          <w:szCs w:val="28"/>
        </w:rPr>
      </w:pPr>
      <w:r w:rsidRPr="009B2D01">
        <w:rPr>
          <w:rFonts w:ascii="Times New Roman" w:hAnsi="Times New Roman"/>
          <w:b w:val="0"/>
          <w:bCs/>
          <w:sz w:val="28"/>
          <w:szCs w:val="28"/>
        </w:rPr>
        <w:t>NAIROBI,</w:t>
      </w:r>
    </w:p>
    <w:p w:rsidR="009B2D01" w:rsidRPr="009B2D01" w:rsidRDefault="009B2D01" w:rsidP="009B2D01">
      <w:pPr>
        <w:pStyle w:val="BodyTextIndent2"/>
        <w:spacing w:line="288" w:lineRule="auto"/>
        <w:ind w:left="0"/>
        <w:rPr>
          <w:rFonts w:ascii="Times New Roman" w:hAnsi="Times New Roman"/>
          <w:b w:val="0"/>
          <w:bCs/>
          <w:sz w:val="28"/>
          <w:szCs w:val="28"/>
          <w:u w:val="single"/>
        </w:rPr>
      </w:pPr>
      <w:r w:rsidRPr="009B2D01">
        <w:rPr>
          <w:rFonts w:ascii="Times New Roman" w:hAnsi="Times New Roman"/>
          <w:b w:val="0"/>
          <w:bCs/>
          <w:sz w:val="28"/>
          <w:szCs w:val="28"/>
          <w:u w:val="single"/>
        </w:rPr>
        <w:t xml:space="preserve">KENYA. </w:t>
      </w:r>
    </w:p>
    <w:p w:rsidR="009B2D01" w:rsidRPr="009B2D01" w:rsidRDefault="009B2D01" w:rsidP="009B2D01">
      <w:pPr>
        <w:pStyle w:val="BodyTextIndent2"/>
        <w:spacing w:line="288" w:lineRule="auto"/>
        <w:ind w:left="0"/>
        <w:rPr>
          <w:rFonts w:ascii="Times New Roman" w:hAnsi="Times New Roman"/>
          <w:b w:val="0"/>
          <w:bCs/>
          <w:sz w:val="28"/>
          <w:szCs w:val="28"/>
        </w:rPr>
      </w:pPr>
    </w:p>
    <w:p w:rsidR="009B2D01" w:rsidRPr="009B2D01" w:rsidRDefault="009B2D01" w:rsidP="009B2D01">
      <w:pPr>
        <w:pStyle w:val="BodyTextIndent2"/>
        <w:spacing w:line="288" w:lineRule="auto"/>
        <w:ind w:left="0"/>
        <w:rPr>
          <w:rFonts w:ascii="Times New Roman" w:hAnsi="Times New Roman"/>
          <w:b w:val="0"/>
          <w:bCs/>
          <w:sz w:val="28"/>
          <w:szCs w:val="28"/>
        </w:rPr>
      </w:pPr>
      <w:r w:rsidRPr="009B2D01">
        <w:rPr>
          <w:rFonts w:ascii="Times New Roman" w:hAnsi="Times New Roman"/>
          <w:b w:val="0"/>
          <w:bCs/>
          <w:sz w:val="28"/>
          <w:szCs w:val="28"/>
        </w:rPr>
        <w:t>Telephones:</w:t>
      </w:r>
      <w:r w:rsidRPr="009B2D01">
        <w:rPr>
          <w:rFonts w:ascii="Times New Roman" w:hAnsi="Times New Roman"/>
          <w:b w:val="0"/>
          <w:bCs/>
          <w:sz w:val="28"/>
          <w:szCs w:val="28"/>
        </w:rPr>
        <w:tab/>
        <w:t>+254-020-3201000; 3644000 Pilot Lines</w:t>
      </w:r>
    </w:p>
    <w:p w:rsidR="009B2D01" w:rsidRPr="009B2D01" w:rsidRDefault="009B2D01" w:rsidP="009B2D01">
      <w:pPr>
        <w:pStyle w:val="BodyTextIndent2"/>
        <w:spacing w:line="288" w:lineRule="auto"/>
        <w:ind w:left="0"/>
        <w:rPr>
          <w:rFonts w:ascii="Times New Roman" w:hAnsi="Times New Roman"/>
          <w:b w:val="0"/>
          <w:bCs/>
          <w:sz w:val="28"/>
          <w:szCs w:val="28"/>
        </w:rPr>
      </w:pPr>
      <w:r w:rsidRPr="009B2D01">
        <w:rPr>
          <w:rFonts w:ascii="Times New Roman" w:hAnsi="Times New Roman"/>
          <w:b w:val="0"/>
          <w:bCs/>
          <w:sz w:val="28"/>
          <w:szCs w:val="28"/>
        </w:rPr>
        <w:t xml:space="preserve">Telephones: </w:t>
      </w:r>
      <w:r w:rsidRPr="009B2D01">
        <w:rPr>
          <w:rFonts w:ascii="Times New Roman" w:hAnsi="Times New Roman"/>
          <w:b w:val="0"/>
          <w:bCs/>
          <w:sz w:val="28"/>
          <w:szCs w:val="28"/>
        </w:rPr>
        <w:tab/>
        <w:t xml:space="preserve">+254 -720-600070/1-5/; -733-755001/2-3 Cellular </w:t>
      </w:r>
    </w:p>
    <w:p w:rsidR="009B2D01" w:rsidRPr="009B2D01" w:rsidRDefault="009B2D01" w:rsidP="009B2D01">
      <w:pPr>
        <w:pStyle w:val="BodyText"/>
        <w:spacing w:line="288" w:lineRule="auto"/>
        <w:rPr>
          <w:sz w:val="28"/>
          <w:szCs w:val="28"/>
          <w:u w:val="none"/>
        </w:rPr>
      </w:pPr>
      <w:r w:rsidRPr="009B2D01">
        <w:rPr>
          <w:sz w:val="28"/>
          <w:szCs w:val="28"/>
          <w:u w:val="none"/>
        </w:rPr>
        <w:t xml:space="preserve">Website: </w:t>
      </w:r>
      <w:r w:rsidRPr="009B2D01">
        <w:rPr>
          <w:sz w:val="28"/>
          <w:szCs w:val="28"/>
          <w:u w:val="none"/>
        </w:rPr>
        <w:tab/>
      </w:r>
      <w:hyperlink r:id="rId9" w:history="1">
        <w:r w:rsidRPr="009B2D01">
          <w:rPr>
            <w:rStyle w:val="Hyperlink"/>
            <w:sz w:val="28"/>
            <w:szCs w:val="28"/>
          </w:rPr>
          <w:t>www.kplc.co.ke</w:t>
        </w:r>
      </w:hyperlink>
    </w:p>
    <w:p w:rsidR="009B2D01" w:rsidRPr="009B2D01" w:rsidRDefault="009B2D01" w:rsidP="009B2D01">
      <w:pPr>
        <w:pStyle w:val="BodyText"/>
        <w:spacing w:line="288" w:lineRule="auto"/>
        <w:rPr>
          <w:b/>
          <w:sz w:val="28"/>
          <w:szCs w:val="28"/>
          <w:u w:val="none"/>
        </w:rPr>
      </w:pPr>
    </w:p>
    <w:p w:rsidR="009B2D01" w:rsidRPr="009B2D01" w:rsidRDefault="009B2D01" w:rsidP="009B2D01">
      <w:pPr>
        <w:pStyle w:val="BodyText3"/>
        <w:spacing w:line="288" w:lineRule="auto"/>
        <w:ind w:left="720" w:hanging="720"/>
        <w:jc w:val="both"/>
        <w:rPr>
          <w:sz w:val="28"/>
          <w:szCs w:val="28"/>
          <w:u w:val="none"/>
          <w:lang w:val="en-US"/>
        </w:rPr>
      </w:pPr>
      <w:r w:rsidRPr="009B2D01">
        <w:rPr>
          <w:sz w:val="28"/>
          <w:szCs w:val="28"/>
          <w:u w:val="none"/>
          <w:lang w:val="en-US"/>
        </w:rPr>
        <w:t xml:space="preserve">Email 1: </w:t>
      </w:r>
      <w:r w:rsidRPr="009B2D01">
        <w:rPr>
          <w:sz w:val="28"/>
          <w:szCs w:val="28"/>
          <w:u w:val="none"/>
          <w:lang w:val="en-US"/>
        </w:rPr>
        <w:tab/>
      </w:r>
      <w:hyperlink r:id="rId10" w:history="1">
        <w:r w:rsidR="002F4EA2" w:rsidRPr="00445355">
          <w:rPr>
            <w:rStyle w:val="Hyperlink"/>
            <w:sz w:val="28"/>
            <w:szCs w:val="28"/>
            <w:lang w:val="en-US"/>
          </w:rPr>
          <w:t>JMuigai@kplc.co.ke</w:t>
        </w:r>
      </w:hyperlink>
    </w:p>
    <w:p w:rsidR="009B2D01" w:rsidRPr="009B2D01" w:rsidRDefault="009B2D01" w:rsidP="009B2D01">
      <w:pPr>
        <w:pStyle w:val="BodyText3"/>
        <w:spacing w:line="288" w:lineRule="auto"/>
        <w:ind w:left="720" w:hanging="720"/>
        <w:jc w:val="both"/>
        <w:rPr>
          <w:sz w:val="28"/>
          <w:szCs w:val="28"/>
          <w:u w:val="none"/>
          <w:lang w:val="en-US"/>
        </w:rPr>
      </w:pPr>
      <w:r w:rsidRPr="009B2D01">
        <w:rPr>
          <w:sz w:val="28"/>
          <w:szCs w:val="28"/>
          <w:u w:val="none"/>
          <w:lang w:val="en-US"/>
        </w:rPr>
        <w:tab/>
        <w:t>2.</w:t>
      </w:r>
      <w:r w:rsidRPr="009B2D01">
        <w:rPr>
          <w:sz w:val="28"/>
          <w:szCs w:val="28"/>
          <w:u w:val="none"/>
          <w:lang w:val="en-US"/>
        </w:rPr>
        <w:tab/>
      </w:r>
      <w:hyperlink r:id="rId11" w:history="1">
        <w:r w:rsidRPr="005D2F76">
          <w:rPr>
            <w:rStyle w:val="Hyperlink"/>
            <w:sz w:val="28"/>
            <w:szCs w:val="28"/>
            <w:lang w:val="en-US"/>
          </w:rPr>
          <w:t>CNalyalijuma@kplc.co.ke</w:t>
        </w:r>
      </w:hyperlink>
    </w:p>
    <w:p w:rsidR="009B2D01" w:rsidRPr="009B2D01" w:rsidRDefault="009B2D01" w:rsidP="009B2D01">
      <w:pPr>
        <w:pStyle w:val="BodyText3"/>
        <w:spacing w:line="288" w:lineRule="auto"/>
        <w:ind w:left="720" w:hanging="720"/>
        <w:jc w:val="both"/>
        <w:rPr>
          <w:sz w:val="28"/>
          <w:szCs w:val="28"/>
          <w:u w:val="none"/>
          <w:lang w:val="en-US"/>
        </w:rPr>
      </w:pPr>
      <w:r>
        <w:rPr>
          <w:sz w:val="28"/>
          <w:szCs w:val="28"/>
          <w:u w:val="none"/>
          <w:lang w:val="en-US"/>
        </w:rPr>
        <w:tab/>
      </w:r>
    </w:p>
    <w:p w:rsidR="009B2D01" w:rsidRPr="009B2D01" w:rsidRDefault="009B2D01" w:rsidP="009B2D01">
      <w:pPr>
        <w:pStyle w:val="BodyText3"/>
        <w:spacing w:line="288" w:lineRule="auto"/>
        <w:ind w:left="720" w:hanging="720"/>
        <w:jc w:val="both"/>
        <w:rPr>
          <w:b/>
          <w:i/>
          <w:color w:val="FF0000"/>
          <w:u w:val="none"/>
          <w:lang w:val="en-US"/>
        </w:rPr>
      </w:pPr>
      <w:r>
        <w:rPr>
          <w:i/>
          <w:u w:val="none"/>
          <w:lang w:val="en-US"/>
        </w:rPr>
        <w:t xml:space="preserve"> </w:t>
      </w:r>
    </w:p>
    <w:p w:rsidR="009B2D01" w:rsidRPr="0099130A" w:rsidRDefault="009B2D01" w:rsidP="009B2D01"/>
    <w:p w:rsidR="009B2D01" w:rsidRDefault="009B2D01" w:rsidP="009B2D01">
      <w:pPr>
        <w:pStyle w:val="TOCHeading"/>
        <w:jc w:val="center"/>
        <w:rPr>
          <w:rFonts w:ascii="Times New Roman" w:hAnsi="Times New Roman"/>
          <w:b/>
          <w:color w:val="auto"/>
          <w:sz w:val="24"/>
          <w:szCs w:val="24"/>
        </w:rPr>
      </w:pPr>
      <w:r w:rsidRPr="00FF2341">
        <w:rPr>
          <w:rFonts w:ascii="Times New Roman" w:hAnsi="Times New Roman"/>
          <w:b/>
          <w:color w:val="auto"/>
          <w:sz w:val="24"/>
          <w:szCs w:val="24"/>
        </w:rPr>
        <w:t>TABLE OF CONTENTS</w:t>
      </w:r>
    </w:p>
    <w:p w:rsidR="009B2D01" w:rsidRPr="0099130A" w:rsidRDefault="009B2D01" w:rsidP="009B2D01"/>
    <w:p w:rsidR="009B2D01" w:rsidRPr="003F6E3E" w:rsidRDefault="009B2D01" w:rsidP="009B2D01">
      <w:pPr>
        <w:pStyle w:val="TOC1"/>
        <w:tabs>
          <w:tab w:val="right" w:leader="dot" w:pos="8630"/>
        </w:tabs>
        <w:spacing w:line="360" w:lineRule="auto"/>
        <w:rPr>
          <w:rFonts w:ascii="Calibri" w:hAnsi="Calibri"/>
          <w:noProof/>
          <w:sz w:val="24"/>
          <w:szCs w:val="24"/>
        </w:rPr>
      </w:pPr>
      <w:r>
        <w:fldChar w:fldCharType="begin"/>
      </w:r>
      <w:r>
        <w:instrText xml:space="preserve"> TOC \o "1-3" \h \z \u </w:instrText>
      </w:r>
      <w:r>
        <w:fldChar w:fldCharType="separate"/>
      </w:r>
      <w:hyperlink w:anchor="_Toc459210023" w:history="1">
        <w:r w:rsidRPr="003F6E3E">
          <w:rPr>
            <w:rStyle w:val="Hyperlink"/>
            <w:noProof/>
            <w:szCs w:val="24"/>
          </w:rPr>
          <w:t>SECTION I - INVITATION TO TENDER</w:t>
        </w:r>
        <w:r w:rsidRPr="003F6E3E">
          <w:rPr>
            <w:noProof/>
            <w:webHidden/>
            <w:sz w:val="24"/>
            <w:szCs w:val="24"/>
          </w:rPr>
          <w:tab/>
        </w:r>
        <w:r w:rsidRPr="003F6E3E">
          <w:rPr>
            <w:noProof/>
            <w:webHidden/>
            <w:sz w:val="24"/>
            <w:szCs w:val="24"/>
          </w:rPr>
          <w:fldChar w:fldCharType="begin"/>
        </w:r>
        <w:r w:rsidRPr="003F6E3E">
          <w:rPr>
            <w:noProof/>
            <w:webHidden/>
            <w:sz w:val="24"/>
            <w:szCs w:val="24"/>
          </w:rPr>
          <w:instrText xml:space="preserve"> PAGEREF _Toc459210023 \h </w:instrText>
        </w:r>
        <w:r w:rsidRPr="003F6E3E">
          <w:rPr>
            <w:noProof/>
            <w:webHidden/>
            <w:sz w:val="24"/>
            <w:szCs w:val="24"/>
          </w:rPr>
        </w:r>
        <w:r w:rsidRPr="003F6E3E">
          <w:rPr>
            <w:noProof/>
            <w:webHidden/>
            <w:sz w:val="24"/>
            <w:szCs w:val="24"/>
          </w:rPr>
          <w:fldChar w:fldCharType="separate"/>
        </w:r>
        <w:r w:rsidR="00D84E22">
          <w:rPr>
            <w:noProof/>
            <w:webHidden/>
            <w:sz w:val="24"/>
            <w:szCs w:val="24"/>
          </w:rPr>
          <w:t>3</w:t>
        </w:r>
        <w:r w:rsidRPr="003F6E3E">
          <w:rPr>
            <w:noProof/>
            <w:webHidden/>
            <w:sz w:val="24"/>
            <w:szCs w:val="24"/>
          </w:rPr>
          <w:fldChar w:fldCharType="end"/>
        </w:r>
      </w:hyperlink>
    </w:p>
    <w:p w:rsidR="009B2D01" w:rsidRPr="003F6E3E" w:rsidRDefault="00334D07" w:rsidP="009B2D01">
      <w:pPr>
        <w:pStyle w:val="TOC1"/>
        <w:tabs>
          <w:tab w:val="right" w:leader="dot" w:pos="8630"/>
        </w:tabs>
        <w:spacing w:line="360" w:lineRule="auto"/>
        <w:rPr>
          <w:rFonts w:ascii="Calibri" w:hAnsi="Calibri"/>
          <w:noProof/>
          <w:sz w:val="24"/>
          <w:szCs w:val="24"/>
        </w:rPr>
      </w:pPr>
      <w:hyperlink w:anchor="_Toc459210024" w:history="1">
        <w:r w:rsidR="009B2D01" w:rsidRPr="003F6E3E">
          <w:rPr>
            <w:rStyle w:val="Hyperlink"/>
            <w:noProof/>
            <w:szCs w:val="24"/>
          </w:rPr>
          <w:t>SECTION II - TENDER SUBMISSION CHECKLIST</w:t>
        </w:r>
        <w:r w:rsidR="009B2D01" w:rsidRPr="003F6E3E">
          <w:rPr>
            <w:noProof/>
            <w:webHidden/>
            <w:sz w:val="24"/>
            <w:szCs w:val="24"/>
          </w:rPr>
          <w:tab/>
        </w:r>
        <w:r w:rsidR="009B2D01" w:rsidRPr="003F6E3E">
          <w:rPr>
            <w:noProof/>
            <w:webHidden/>
            <w:sz w:val="24"/>
            <w:szCs w:val="24"/>
          </w:rPr>
          <w:fldChar w:fldCharType="begin"/>
        </w:r>
        <w:r w:rsidR="009B2D01" w:rsidRPr="003F6E3E">
          <w:rPr>
            <w:noProof/>
            <w:webHidden/>
            <w:sz w:val="24"/>
            <w:szCs w:val="24"/>
          </w:rPr>
          <w:instrText xml:space="preserve"> PAGEREF _Toc459210024 \h </w:instrText>
        </w:r>
        <w:r w:rsidR="009B2D01" w:rsidRPr="003F6E3E">
          <w:rPr>
            <w:noProof/>
            <w:webHidden/>
            <w:sz w:val="24"/>
            <w:szCs w:val="24"/>
          </w:rPr>
        </w:r>
        <w:r w:rsidR="009B2D01" w:rsidRPr="003F6E3E">
          <w:rPr>
            <w:noProof/>
            <w:webHidden/>
            <w:sz w:val="24"/>
            <w:szCs w:val="24"/>
          </w:rPr>
          <w:fldChar w:fldCharType="separate"/>
        </w:r>
        <w:r w:rsidR="00D84E22">
          <w:rPr>
            <w:noProof/>
            <w:webHidden/>
            <w:sz w:val="24"/>
            <w:szCs w:val="24"/>
          </w:rPr>
          <w:t>4</w:t>
        </w:r>
        <w:r w:rsidR="009B2D01" w:rsidRPr="003F6E3E">
          <w:rPr>
            <w:noProof/>
            <w:webHidden/>
            <w:sz w:val="24"/>
            <w:szCs w:val="24"/>
          </w:rPr>
          <w:fldChar w:fldCharType="end"/>
        </w:r>
      </w:hyperlink>
    </w:p>
    <w:p w:rsidR="009B2D01" w:rsidRPr="003F6E3E" w:rsidRDefault="00334D07" w:rsidP="009B2D01">
      <w:pPr>
        <w:pStyle w:val="TOC1"/>
        <w:tabs>
          <w:tab w:val="right" w:leader="dot" w:pos="8630"/>
        </w:tabs>
        <w:spacing w:line="360" w:lineRule="auto"/>
        <w:rPr>
          <w:rFonts w:ascii="Calibri" w:hAnsi="Calibri"/>
          <w:noProof/>
          <w:sz w:val="24"/>
          <w:szCs w:val="24"/>
        </w:rPr>
      </w:pPr>
      <w:hyperlink w:anchor="_Toc459210025" w:history="1">
        <w:r w:rsidR="009B2D01" w:rsidRPr="003F6E3E">
          <w:rPr>
            <w:rStyle w:val="Hyperlink"/>
            <w:noProof/>
            <w:szCs w:val="24"/>
          </w:rPr>
          <w:t>SECTION III - INSTRUCTIONS TO TENDERERS</w:t>
        </w:r>
        <w:r w:rsidR="009B2D01" w:rsidRPr="003F6E3E">
          <w:rPr>
            <w:noProof/>
            <w:webHidden/>
            <w:sz w:val="24"/>
            <w:szCs w:val="24"/>
          </w:rPr>
          <w:tab/>
        </w:r>
        <w:r w:rsidR="009B2D01" w:rsidRPr="003F6E3E">
          <w:rPr>
            <w:noProof/>
            <w:webHidden/>
            <w:sz w:val="24"/>
            <w:szCs w:val="24"/>
          </w:rPr>
          <w:fldChar w:fldCharType="begin"/>
        </w:r>
        <w:r w:rsidR="009B2D01" w:rsidRPr="003F6E3E">
          <w:rPr>
            <w:noProof/>
            <w:webHidden/>
            <w:sz w:val="24"/>
            <w:szCs w:val="24"/>
          </w:rPr>
          <w:instrText xml:space="preserve"> PAGEREF _Toc459210025 \h </w:instrText>
        </w:r>
        <w:r w:rsidR="009B2D01" w:rsidRPr="003F6E3E">
          <w:rPr>
            <w:noProof/>
            <w:webHidden/>
            <w:sz w:val="24"/>
            <w:szCs w:val="24"/>
          </w:rPr>
        </w:r>
        <w:r w:rsidR="009B2D01" w:rsidRPr="003F6E3E">
          <w:rPr>
            <w:noProof/>
            <w:webHidden/>
            <w:sz w:val="24"/>
            <w:szCs w:val="24"/>
          </w:rPr>
          <w:fldChar w:fldCharType="separate"/>
        </w:r>
        <w:r w:rsidR="00D84E22">
          <w:rPr>
            <w:noProof/>
            <w:webHidden/>
            <w:sz w:val="24"/>
            <w:szCs w:val="24"/>
          </w:rPr>
          <w:t>8</w:t>
        </w:r>
        <w:r w:rsidR="009B2D01" w:rsidRPr="003F6E3E">
          <w:rPr>
            <w:noProof/>
            <w:webHidden/>
            <w:sz w:val="24"/>
            <w:szCs w:val="24"/>
          </w:rPr>
          <w:fldChar w:fldCharType="end"/>
        </w:r>
      </w:hyperlink>
    </w:p>
    <w:p w:rsidR="009B2D01" w:rsidRPr="003F6E3E" w:rsidRDefault="00334D07" w:rsidP="009B2D01">
      <w:pPr>
        <w:pStyle w:val="TOC1"/>
        <w:tabs>
          <w:tab w:val="right" w:leader="dot" w:pos="8630"/>
        </w:tabs>
        <w:spacing w:line="360" w:lineRule="auto"/>
        <w:rPr>
          <w:rFonts w:ascii="Calibri" w:hAnsi="Calibri"/>
          <w:noProof/>
          <w:sz w:val="24"/>
          <w:szCs w:val="24"/>
        </w:rPr>
      </w:pPr>
      <w:hyperlink w:anchor="_Toc459210026" w:history="1">
        <w:r w:rsidR="009B2D01" w:rsidRPr="003F6E3E">
          <w:rPr>
            <w:rStyle w:val="Hyperlink"/>
            <w:noProof/>
            <w:szCs w:val="24"/>
          </w:rPr>
          <w:t>SECTION VI - EVALUATION CRITERIA</w:t>
        </w:r>
        <w:r w:rsidR="009B2D01" w:rsidRPr="003F6E3E">
          <w:rPr>
            <w:noProof/>
            <w:webHidden/>
            <w:sz w:val="24"/>
            <w:szCs w:val="24"/>
          </w:rPr>
          <w:tab/>
        </w:r>
        <w:r w:rsidR="009B2D01" w:rsidRPr="003F6E3E">
          <w:rPr>
            <w:noProof/>
            <w:webHidden/>
            <w:sz w:val="24"/>
            <w:szCs w:val="24"/>
          </w:rPr>
          <w:fldChar w:fldCharType="begin"/>
        </w:r>
        <w:r w:rsidR="009B2D01" w:rsidRPr="003F6E3E">
          <w:rPr>
            <w:noProof/>
            <w:webHidden/>
            <w:sz w:val="24"/>
            <w:szCs w:val="24"/>
          </w:rPr>
          <w:instrText xml:space="preserve"> PAGEREF _Toc459210026 \h </w:instrText>
        </w:r>
        <w:r w:rsidR="009B2D01" w:rsidRPr="003F6E3E">
          <w:rPr>
            <w:noProof/>
            <w:webHidden/>
            <w:sz w:val="24"/>
            <w:szCs w:val="24"/>
          </w:rPr>
        </w:r>
        <w:r w:rsidR="009B2D01" w:rsidRPr="003F6E3E">
          <w:rPr>
            <w:noProof/>
            <w:webHidden/>
            <w:sz w:val="24"/>
            <w:szCs w:val="24"/>
          </w:rPr>
          <w:fldChar w:fldCharType="separate"/>
        </w:r>
        <w:r w:rsidR="00D84E22">
          <w:rPr>
            <w:noProof/>
            <w:webHidden/>
            <w:sz w:val="24"/>
            <w:szCs w:val="24"/>
          </w:rPr>
          <w:t>32</w:t>
        </w:r>
        <w:r w:rsidR="009B2D01" w:rsidRPr="003F6E3E">
          <w:rPr>
            <w:noProof/>
            <w:webHidden/>
            <w:sz w:val="24"/>
            <w:szCs w:val="24"/>
          </w:rPr>
          <w:fldChar w:fldCharType="end"/>
        </w:r>
      </w:hyperlink>
    </w:p>
    <w:p w:rsidR="009B2D01" w:rsidRPr="003F6E3E" w:rsidRDefault="00334D07" w:rsidP="009B2D01">
      <w:pPr>
        <w:pStyle w:val="TOC1"/>
        <w:tabs>
          <w:tab w:val="right" w:leader="dot" w:pos="8630"/>
        </w:tabs>
        <w:spacing w:line="360" w:lineRule="auto"/>
        <w:rPr>
          <w:rFonts w:ascii="Calibri" w:hAnsi="Calibri"/>
          <w:noProof/>
          <w:sz w:val="24"/>
          <w:szCs w:val="24"/>
        </w:rPr>
      </w:pPr>
      <w:hyperlink w:anchor="_Toc459210027" w:history="1">
        <w:r w:rsidR="009B2D01" w:rsidRPr="003F6E3E">
          <w:rPr>
            <w:rStyle w:val="Hyperlink"/>
            <w:noProof/>
            <w:szCs w:val="24"/>
          </w:rPr>
          <w:t>SECTION VIII – SPECIAL CONDITIONS OF CONTRACT</w:t>
        </w:r>
        <w:r w:rsidR="009B2D01" w:rsidRPr="003F6E3E">
          <w:rPr>
            <w:noProof/>
            <w:webHidden/>
            <w:sz w:val="24"/>
            <w:szCs w:val="24"/>
          </w:rPr>
          <w:tab/>
        </w:r>
        <w:r w:rsidR="009B2D01" w:rsidRPr="003F6E3E">
          <w:rPr>
            <w:noProof/>
            <w:webHidden/>
            <w:sz w:val="24"/>
            <w:szCs w:val="24"/>
          </w:rPr>
          <w:fldChar w:fldCharType="begin"/>
        </w:r>
        <w:r w:rsidR="009B2D01" w:rsidRPr="003F6E3E">
          <w:rPr>
            <w:noProof/>
            <w:webHidden/>
            <w:sz w:val="24"/>
            <w:szCs w:val="24"/>
          </w:rPr>
          <w:instrText xml:space="preserve"> PAGEREF _Toc459210027 \h </w:instrText>
        </w:r>
        <w:r w:rsidR="009B2D01" w:rsidRPr="003F6E3E">
          <w:rPr>
            <w:noProof/>
            <w:webHidden/>
            <w:sz w:val="24"/>
            <w:szCs w:val="24"/>
          </w:rPr>
        </w:r>
        <w:r w:rsidR="009B2D01" w:rsidRPr="003F6E3E">
          <w:rPr>
            <w:noProof/>
            <w:webHidden/>
            <w:sz w:val="24"/>
            <w:szCs w:val="24"/>
          </w:rPr>
          <w:fldChar w:fldCharType="separate"/>
        </w:r>
        <w:r w:rsidR="00D84E22">
          <w:rPr>
            <w:noProof/>
            <w:webHidden/>
            <w:sz w:val="24"/>
            <w:szCs w:val="24"/>
          </w:rPr>
          <w:t>50</w:t>
        </w:r>
        <w:r w:rsidR="009B2D01" w:rsidRPr="003F6E3E">
          <w:rPr>
            <w:noProof/>
            <w:webHidden/>
            <w:sz w:val="24"/>
            <w:szCs w:val="24"/>
          </w:rPr>
          <w:fldChar w:fldCharType="end"/>
        </w:r>
      </w:hyperlink>
    </w:p>
    <w:p w:rsidR="009B2D01" w:rsidRPr="003F6E3E" w:rsidRDefault="00334D07" w:rsidP="009B2D01">
      <w:pPr>
        <w:pStyle w:val="TOC1"/>
        <w:tabs>
          <w:tab w:val="right" w:leader="dot" w:pos="8630"/>
        </w:tabs>
        <w:spacing w:line="360" w:lineRule="auto"/>
        <w:rPr>
          <w:rFonts w:ascii="Calibri" w:hAnsi="Calibri"/>
          <w:noProof/>
          <w:sz w:val="24"/>
          <w:szCs w:val="24"/>
        </w:rPr>
      </w:pPr>
      <w:hyperlink w:anchor="_Toc459210028" w:history="1">
        <w:r w:rsidR="009B2D01" w:rsidRPr="003F6E3E">
          <w:rPr>
            <w:rStyle w:val="Hyperlink"/>
            <w:noProof/>
            <w:szCs w:val="24"/>
          </w:rPr>
          <w:t>SECTION IX - TENDER FORM</w:t>
        </w:r>
        <w:r w:rsidR="009B2D01" w:rsidRPr="003F6E3E">
          <w:rPr>
            <w:noProof/>
            <w:webHidden/>
            <w:sz w:val="24"/>
            <w:szCs w:val="24"/>
          </w:rPr>
          <w:tab/>
        </w:r>
        <w:r w:rsidR="009B2D01" w:rsidRPr="003F6E3E">
          <w:rPr>
            <w:noProof/>
            <w:webHidden/>
            <w:sz w:val="24"/>
            <w:szCs w:val="24"/>
          </w:rPr>
          <w:fldChar w:fldCharType="begin"/>
        </w:r>
        <w:r w:rsidR="009B2D01" w:rsidRPr="003F6E3E">
          <w:rPr>
            <w:noProof/>
            <w:webHidden/>
            <w:sz w:val="24"/>
            <w:szCs w:val="24"/>
          </w:rPr>
          <w:instrText xml:space="preserve"> PAGEREF _Toc459210028 \h </w:instrText>
        </w:r>
        <w:r w:rsidR="009B2D01" w:rsidRPr="003F6E3E">
          <w:rPr>
            <w:noProof/>
            <w:webHidden/>
            <w:sz w:val="24"/>
            <w:szCs w:val="24"/>
          </w:rPr>
        </w:r>
        <w:r w:rsidR="009B2D01" w:rsidRPr="003F6E3E">
          <w:rPr>
            <w:noProof/>
            <w:webHidden/>
            <w:sz w:val="24"/>
            <w:szCs w:val="24"/>
          </w:rPr>
          <w:fldChar w:fldCharType="separate"/>
        </w:r>
        <w:r w:rsidR="00D84E22">
          <w:rPr>
            <w:noProof/>
            <w:webHidden/>
            <w:sz w:val="24"/>
            <w:szCs w:val="24"/>
          </w:rPr>
          <w:t>51</w:t>
        </w:r>
        <w:r w:rsidR="009B2D01" w:rsidRPr="003F6E3E">
          <w:rPr>
            <w:noProof/>
            <w:webHidden/>
            <w:sz w:val="24"/>
            <w:szCs w:val="24"/>
          </w:rPr>
          <w:fldChar w:fldCharType="end"/>
        </w:r>
      </w:hyperlink>
    </w:p>
    <w:p w:rsidR="009B2D01" w:rsidRPr="003F6E3E" w:rsidRDefault="00334D07" w:rsidP="009B2D01">
      <w:pPr>
        <w:pStyle w:val="TOC1"/>
        <w:tabs>
          <w:tab w:val="right" w:leader="dot" w:pos="8630"/>
        </w:tabs>
        <w:spacing w:line="360" w:lineRule="auto"/>
        <w:rPr>
          <w:rFonts w:ascii="Calibri" w:hAnsi="Calibri"/>
          <w:noProof/>
          <w:sz w:val="24"/>
          <w:szCs w:val="24"/>
        </w:rPr>
      </w:pPr>
      <w:hyperlink w:anchor="_Toc459210029" w:history="1">
        <w:r w:rsidR="009B2D01" w:rsidRPr="003F6E3E">
          <w:rPr>
            <w:rStyle w:val="Hyperlink"/>
            <w:noProof/>
            <w:szCs w:val="24"/>
          </w:rPr>
          <w:t>SECTION X – CONFIDENTIAL BUSINESS QUESTIONNAIRE FORM</w:t>
        </w:r>
        <w:r w:rsidR="009B2D01" w:rsidRPr="003F6E3E">
          <w:rPr>
            <w:noProof/>
            <w:webHidden/>
            <w:sz w:val="24"/>
            <w:szCs w:val="24"/>
          </w:rPr>
          <w:tab/>
        </w:r>
        <w:r w:rsidR="009B2D01" w:rsidRPr="003F6E3E">
          <w:rPr>
            <w:noProof/>
            <w:webHidden/>
            <w:sz w:val="24"/>
            <w:szCs w:val="24"/>
          </w:rPr>
          <w:fldChar w:fldCharType="begin"/>
        </w:r>
        <w:r w:rsidR="009B2D01" w:rsidRPr="003F6E3E">
          <w:rPr>
            <w:noProof/>
            <w:webHidden/>
            <w:sz w:val="24"/>
            <w:szCs w:val="24"/>
          </w:rPr>
          <w:instrText xml:space="preserve"> PAGEREF _Toc459210029 \h </w:instrText>
        </w:r>
        <w:r w:rsidR="009B2D01" w:rsidRPr="003F6E3E">
          <w:rPr>
            <w:noProof/>
            <w:webHidden/>
            <w:sz w:val="24"/>
            <w:szCs w:val="24"/>
          </w:rPr>
        </w:r>
        <w:r w:rsidR="009B2D01" w:rsidRPr="003F6E3E">
          <w:rPr>
            <w:noProof/>
            <w:webHidden/>
            <w:sz w:val="24"/>
            <w:szCs w:val="24"/>
          </w:rPr>
          <w:fldChar w:fldCharType="separate"/>
        </w:r>
        <w:r w:rsidR="00D84E22">
          <w:rPr>
            <w:noProof/>
            <w:webHidden/>
            <w:sz w:val="24"/>
            <w:szCs w:val="24"/>
          </w:rPr>
          <w:t>53</w:t>
        </w:r>
        <w:r w:rsidR="009B2D01" w:rsidRPr="003F6E3E">
          <w:rPr>
            <w:noProof/>
            <w:webHidden/>
            <w:sz w:val="24"/>
            <w:szCs w:val="24"/>
          </w:rPr>
          <w:fldChar w:fldCharType="end"/>
        </w:r>
      </w:hyperlink>
    </w:p>
    <w:p w:rsidR="009B2D01" w:rsidRPr="003F6E3E" w:rsidRDefault="00334D07" w:rsidP="009B2D01">
      <w:pPr>
        <w:pStyle w:val="TOC1"/>
        <w:tabs>
          <w:tab w:val="right" w:leader="dot" w:pos="8630"/>
        </w:tabs>
        <w:spacing w:line="360" w:lineRule="auto"/>
        <w:rPr>
          <w:rFonts w:ascii="Calibri" w:hAnsi="Calibri"/>
          <w:noProof/>
          <w:sz w:val="24"/>
          <w:szCs w:val="24"/>
        </w:rPr>
      </w:pPr>
      <w:hyperlink w:anchor="_Toc459210030" w:history="1">
        <w:r w:rsidR="009B2D01" w:rsidRPr="003F6E3E">
          <w:rPr>
            <w:rStyle w:val="Hyperlink"/>
            <w:noProof/>
            <w:szCs w:val="24"/>
          </w:rPr>
          <w:t>SECTION XI A - TENDER SECURITY FORM – (BANK GUARANTEE)</w:t>
        </w:r>
        <w:r w:rsidR="009B2D01" w:rsidRPr="003F6E3E">
          <w:rPr>
            <w:noProof/>
            <w:webHidden/>
            <w:sz w:val="24"/>
            <w:szCs w:val="24"/>
          </w:rPr>
          <w:tab/>
        </w:r>
        <w:r w:rsidR="009B2D01" w:rsidRPr="003F6E3E">
          <w:rPr>
            <w:noProof/>
            <w:webHidden/>
            <w:sz w:val="24"/>
            <w:szCs w:val="24"/>
          </w:rPr>
          <w:fldChar w:fldCharType="begin"/>
        </w:r>
        <w:r w:rsidR="009B2D01" w:rsidRPr="003F6E3E">
          <w:rPr>
            <w:noProof/>
            <w:webHidden/>
            <w:sz w:val="24"/>
            <w:szCs w:val="24"/>
          </w:rPr>
          <w:instrText xml:space="preserve"> PAGEREF _Toc459210030 \h </w:instrText>
        </w:r>
        <w:r w:rsidR="009B2D01" w:rsidRPr="003F6E3E">
          <w:rPr>
            <w:noProof/>
            <w:webHidden/>
            <w:sz w:val="24"/>
            <w:szCs w:val="24"/>
          </w:rPr>
        </w:r>
        <w:r w:rsidR="009B2D01" w:rsidRPr="003F6E3E">
          <w:rPr>
            <w:noProof/>
            <w:webHidden/>
            <w:sz w:val="24"/>
            <w:szCs w:val="24"/>
          </w:rPr>
          <w:fldChar w:fldCharType="separate"/>
        </w:r>
        <w:r w:rsidR="00D84E22">
          <w:rPr>
            <w:noProof/>
            <w:webHidden/>
            <w:sz w:val="24"/>
            <w:szCs w:val="24"/>
          </w:rPr>
          <w:t>56</w:t>
        </w:r>
        <w:r w:rsidR="009B2D01" w:rsidRPr="003F6E3E">
          <w:rPr>
            <w:noProof/>
            <w:webHidden/>
            <w:sz w:val="24"/>
            <w:szCs w:val="24"/>
          </w:rPr>
          <w:fldChar w:fldCharType="end"/>
        </w:r>
      </w:hyperlink>
    </w:p>
    <w:p w:rsidR="009B2D01" w:rsidRPr="003F6E3E" w:rsidRDefault="00334D07" w:rsidP="009B2D01">
      <w:pPr>
        <w:pStyle w:val="TOC1"/>
        <w:tabs>
          <w:tab w:val="right" w:leader="dot" w:pos="8630"/>
        </w:tabs>
        <w:spacing w:line="360" w:lineRule="auto"/>
        <w:rPr>
          <w:rFonts w:ascii="Calibri" w:hAnsi="Calibri"/>
          <w:noProof/>
          <w:sz w:val="24"/>
          <w:szCs w:val="24"/>
        </w:rPr>
      </w:pPr>
      <w:hyperlink w:anchor="_Toc459210031" w:history="1">
        <w:r w:rsidR="009B2D01" w:rsidRPr="003F6E3E">
          <w:rPr>
            <w:rStyle w:val="Hyperlink"/>
            <w:noProof/>
            <w:szCs w:val="24"/>
          </w:rPr>
          <w:t>SECTION XI B - TENDER SECURITY FORM (SACCO SOCIETY, DEPOSIT TAKING MICRO FINANCE INSTITUTIONS, WOMEN ENTERPRISE FUND &amp; YOUTH ENTERPRISE FUND)</w:t>
        </w:r>
        <w:r w:rsidR="009B2D01" w:rsidRPr="003F6E3E">
          <w:rPr>
            <w:noProof/>
            <w:webHidden/>
            <w:sz w:val="24"/>
            <w:szCs w:val="24"/>
          </w:rPr>
          <w:tab/>
        </w:r>
        <w:r w:rsidR="009B2D01" w:rsidRPr="003F6E3E">
          <w:rPr>
            <w:noProof/>
            <w:webHidden/>
            <w:sz w:val="24"/>
            <w:szCs w:val="24"/>
          </w:rPr>
          <w:fldChar w:fldCharType="begin"/>
        </w:r>
        <w:r w:rsidR="009B2D01" w:rsidRPr="003F6E3E">
          <w:rPr>
            <w:noProof/>
            <w:webHidden/>
            <w:sz w:val="24"/>
            <w:szCs w:val="24"/>
          </w:rPr>
          <w:instrText xml:space="preserve"> PAGEREF _Toc459210031 \h </w:instrText>
        </w:r>
        <w:r w:rsidR="009B2D01" w:rsidRPr="003F6E3E">
          <w:rPr>
            <w:noProof/>
            <w:webHidden/>
            <w:sz w:val="24"/>
            <w:szCs w:val="24"/>
          </w:rPr>
        </w:r>
        <w:r w:rsidR="009B2D01" w:rsidRPr="003F6E3E">
          <w:rPr>
            <w:noProof/>
            <w:webHidden/>
            <w:sz w:val="24"/>
            <w:szCs w:val="24"/>
          </w:rPr>
          <w:fldChar w:fldCharType="separate"/>
        </w:r>
        <w:r w:rsidR="00D84E22">
          <w:rPr>
            <w:noProof/>
            <w:webHidden/>
            <w:sz w:val="24"/>
            <w:szCs w:val="24"/>
          </w:rPr>
          <w:t>59</w:t>
        </w:r>
        <w:r w:rsidR="009B2D01" w:rsidRPr="003F6E3E">
          <w:rPr>
            <w:noProof/>
            <w:webHidden/>
            <w:sz w:val="24"/>
            <w:szCs w:val="24"/>
          </w:rPr>
          <w:fldChar w:fldCharType="end"/>
        </w:r>
      </w:hyperlink>
    </w:p>
    <w:p w:rsidR="009B2D01" w:rsidRPr="003F6E3E" w:rsidRDefault="00334D07" w:rsidP="009B2D01">
      <w:pPr>
        <w:pStyle w:val="TOC1"/>
        <w:tabs>
          <w:tab w:val="right" w:leader="dot" w:pos="8630"/>
        </w:tabs>
        <w:spacing w:line="360" w:lineRule="auto"/>
        <w:rPr>
          <w:rFonts w:ascii="Calibri" w:hAnsi="Calibri"/>
          <w:noProof/>
          <w:sz w:val="24"/>
          <w:szCs w:val="24"/>
        </w:rPr>
      </w:pPr>
      <w:hyperlink w:anchor="_Toc459210032" w:history="1">
        <w:r w:rsidR="009B2D01" w:rsidRPr="003F6E3E">
          <w:rPr>
            <w:rStyle w:val="Hyperlink"/>
            <w:noProof/>
            <w:szCs w:val="24"/>
          </w:rPr>
          <w:t>SECTION XI C - TENDER SECURITY – (LETTERS OF CREDIT)</w:t>
        </w:r>
        <w:r w:rsidR="009B2D01" w:rsidRPr="003F6E3E">
          <w:rPr>
            <w:noProof/>
            <w:webHidden/>
            <w:sz w:val="24"/>
            <w:szCs w:val="24"/>
          </w:rPr>
          <w:tab/>
        </w:r>
        <w:r w:rsidR="009B2D01" w:rsidRPr="003F6E3E">
          <w:rPr>
            <w:noProof/>
            <w:webHidden/>
            <w:sz w:val="24"/>
            <w:szCs w:val="24"/>
          </w:rPr>
          <w:fldChar w:fldCharType="begin"/>
        </w:r>
        <w:r w:rsidR="009B2D01" w:rsidRPr="003F6E3E">
          <w:rPr>
            <w:noProof/>
            <w:webHidden/>
            <w:sz w:val="24"/>
            <w:szCs w:val="24"/>
          </w:rPr>
          <w:instrText xml:space="preserve"> PAGEREF _Toc459210032 \h </w:instrText>
        </w:r>
        <w:r w:rsidR="009B2D01" w:rsidRPr="003F6E3E">
          <w:rPr>
            <w:noProof/>
            <w:webHidden/>
            <w:sz w:val="24"/>
            <w:szCs w:val="24"/>
          </w:rPr>
        </w:r>
        <w:r w:rsidR="009B2D01" w:rsidRPr="003F6E3E">
          <w:rPr>
            <w:noProof/>
            <w:webHidden/>
            <w:sz w:val="24"/>
            <w:szCs w:val="24"/>
          </w:rPr>
          <w:fldChar w:fldCharType="separate"/>
        </w:r>
        <w:r w:rsidR="00D84E22">
          <w:rPr>
            <w:noProof/>
            <w:webHidden/>
            <w:sz w:val="24"/>
            <w:szCs w:val="24"/>
          </w:rPr>
          <w:t>62</w:t>
        </w:r>
        <w:r w:rsidR="009B2D01" w:rsidRPr="003F6E3E">
          <w:rPr>
            <w:noProof/>
            <w:webHidden/>
            <w:sz w:val="24"/>
            <w:szCs w:val="24"/>
          </w:rPr>
          <w:fldChar w:fldCharType="end"/>
        </w:r>
      </w:hyperlink>
    </w:p>
    <w:p w:rsidR="009B2D01" w:rsidRPr="003F6E3E" w:rsidRDefault="00334D07" w:rsidP="009B2D01">
      <w:pPr>
        <w:pStyle w:val="TOC1"/>
        <w:tabs>
          <w:tab w:val="right" w:leader="dot" w:pos="8630"/>
        </w:tabs>
        <w:spacing w:line="360" w:lineRule="auto"/>
        <w:rPr>
          <w:rFonts w:ascii="Calibri" w:hAnsi="Calibri"/>
          <w:noProof/>
          <w:sz w:val="24"/>
          <w:szCs w:val="24"/>
        </w:rPr>
      </w:pPr>
      <w:hyperlink w:anchor="_Toc459210033" w:history="1">
        <w:r w:rsidR="009B2D01" w:rsidRPr="003F6E3E">
          <w:rPr>
            <w:rStyle w:val="Hyperlink"/>
            <w:noProof/>
            <w:szCs w:val="24"/>
          </w:rPr>
          <w:t>SECTION XII A - MANUFACTURER’S AUTHORIZATION FORM</w:t>
        </w:r>
        <w:r w:rsidR="009B2D01" w:rsidRPr="003F6E3E">
          <w:rPr>
            <w:noProof/>
            <w:webHidden/>
            <w:sz w:val="24"/>
            <w:szCs w:val="24"/>
          </w:rPr>
          <w:tab/>
        </w:r>
        <w:r w:rsidR="009B2D01" w:rsidRPr="003F6E3E">
          <w:rPr>
            <w:noProof/>
            <w:webHidden/>
            <w:sz w:val="24"/>
            <w:szCs w:val="24"/>
          </w:rPr>
          <w:fldChar w:fldCharType="begin"/>
        </w:r>
        <w:r w:rsidR="009B2D01" w:rsidRPr="003F6E3E">
          <w:rPr>
            <w:noProof/>
            <w:webHidden/>
            <w:sz w:val="24"/>
            <w:szCs w:val="24"/>
          </w:rPr>
          <w:instrText xml:space="preserve"> PAGEREF _Toc459210033 \h </w:instrText>
        </w:r>
        <w:r w:rsidR="009B2D01" w:rsidRPr="003F6E3E">
          <w:rPr>
            <w:noProof/>
            <w:webHidden/>
            <w:sz w:val="24"/>
            <w:szCs w:val="24"/>
          </w:rPr>
        </w:r>
        <w:r w:rsidR="009B2D01" w:rsidRPr="003F6E3E">
          <w:rPr>
            <w:noProof/>
            <w:webHidden/>
            <w:sz w:val="24"/>
            <w:szCs w:val="24"/>
          </w:rPr>
          <w:fldChar w:fldCharType="separate"/>
        </w:r>
        <w:r w:rsidR="00D84E22">
          <w:rPr>
            <w:noProof/>
            <w:webHidden/>
            <w:sz w:val="24"/>
            <w:szCs w:val="24"/>
          </w:rPr>
          <w:t>64</w:t>
        </w:r>
        <w:r w:rsidR="009B2D01" w:rsidRPr="003F6E3E">
          <w:rPr>
            <w:noProof/>
            <w:webHidden/>
            <w:sz w:val="24"/>
            <w:szCs w:val="24"/>
          </w:rPr>
          <w:fldChar w:fldCharType="end"/>
        </w:r>
      </w:hyperlink>
    </w:p>
    <w:p w:rsidR="009B2D01" w:rsidRPr="003F6E3E" w:rsidRDefault="00334D07" w:rsidP="009B2D01">
      <w:pPr>
        <w:pStyle w:val="TOC1"/>
        <w:tabs>
          <w:tab w:val="right" w:leader="dot" w:pos="8630"/>
        </w:tabs>
        <w:spacing w:line="360" w:lineRule="auto"/>
        <w:rPr>
          <w:rFonts w:ascii="Calibri" w:hAnsi="Calibri"/>
          <w:noProof/>
          <w:sz w:val="24"/>
          <w:szCs w:val="24"/>
        </w:rPr>
      </w:pPr>
      <w:hyperlink w:anchor="_Toc459210034" w:history="1">
        <w:r w:rsidR="009B2D01" w:rsidRPr="003F6E3E">
          <w:rPr>
            <w:rStyle w:val="Hyperlink"/>
            <w:noProof/>
            <w:szCs w:val="24"/>
          </w:rPr>
          <w:t>SECTION XIIB -  MANUFACTURER’S WARRANTY FORM</w:t>
        </w:r>
        <w:r w:rsidR="009B2D01" w:rsidRPr="003F6E3E">
          <w:rPr>
            <w:noProof/>
            <w:webHidden/>
            <w:sz w:val="24"/>
            <w:szCs w:val="24"/>
          </w:rPr>
          <w:tab/>
        </w:r>
        <w:r w:rsidR="009B2D01" w:rsidRPr="003F6E3E">
          <w:rPr>
            <w:noProof/>
            <w:webHidden/>
            <w:sz w:val="24"/>
            <w:szCs w:val="24"/>
          </w:rPr>
          <w:fldChar w:fldCharType="begin"/>
        </w:r>
        <w:r w:rsidR="009B2D01" w:rsidRPr="003F6E3E">
          <w:rPr>
            <w:noProof/>
            <w:webHidden/>
            <w:sz w:val="24"/>
            <w:szCs w:val="24"/>
          </w:rPr>
          <w:instrText xml:space="preserve"> PAGEREF _Toc459210034 \h </w:instrText>
        </w:r>
        <w:r w:rsidR="009B2D01" w:rsidRPr="003F6E3E">
          <w:rPr>
            <w:noProof/>
            <w:webHidden/>
            <w:sz w:val="24"/>
            <w:szCs w:val="24"/>
          </w:rPr>
        </w:r>
        <w:r w:rsidR="009B2D01" w:rsidRPr="003F6E3E">
          <w:rPr>
            <w:noProof/>
            <w:webHidden/>
            <w:sz w:val="24"/>
            <w:szCs w:val="24"/>
          </w:rPr>
          <w:fldChar w:fldCharType="separate"/>
        </w:r>
        <w:r w:rsidR="00D84E22">
          <w:rPr>
            <w:noProof/>
            <w:webHidden/>
            <w:sz w:val="24"/>
            <w:szCs w:val="24"/>
          </w:rPr>
          <w:t>65</w:t>
        </w:r>
        <w:r w:rsidR="009B2D01" w:rsidRPr="003F6E3E">
          <w:rPr>
            <w:noProof/>
            <w:webHidden/>
            <w:sz w:val="24"/>
            <w:szCs w:val="24"/>
          </w:rPr>
          <w:fldChar w:fldCharType="end"/>
        </w:r>
      </w:hyperlink>
    </w:p>
    <w:p w:rsidR="009B2D01" w:rsidRPr="003F6E3E" w:rsidRDefault="00334D07" w:rsidP="009B2D01">
      <w:pPr>
        <w:pStyle w:val="TOC1"/>
        <w:tabs>
          <w:tab w:val="right" w:leader="dot" w:pos="8630"/>
        </w:tabs>
        <w:spacing w:line="360" w:lineRule="auto"/>
        <w:rPr>
          <w:rFonts w:ascii="Calibri" w:hAnsi="Calibri"/>
          <w:noProof/>
          <w:sz w:val="24"/>
          <w:szCs w:val="24"/>
        </w:rPr>
      </w:pPr>
      <w:hyperlink w:anchor="_Toc459210035" w:history="1">
        <w:r w:rsidR="009B2D01" w:rsidRPr="003F6E3E">
          <w:rPr>
            <w:rStyle w:val="Hyperlink"/>
            <w:noProof/>
            <w:szCs w:val="24"/>
          </w:rPr>
          <w:t>SECTION XIII - DECLARATION FORM</w:t>
        </w:r>
        <w:r w:rsidR="009B2D01" w:rsidRPr="003F6E3E">
          <w:rPr>
            <w:noProof/>
            <w:webHidden/>
            <w:sz w:val="24"/>
            <w:szCs w:val="24"/>
          </w:rPr>
          <w:tab/>
        </w:r>
        <w:r w:rsidR="009B2D01" w:rsidRPr="003F6E3E">
          <w:rPr>
            <w:noProof/>
            <w:webHidden/>
            <w:sz w:val="24"/>
            <w:szCs w:val="24"/>
          </w:rPr>
          <w:fldChar w:fldCharType="begin"/>
        </w:r>
        <w:r w:rsidR="009B2D01" w:rsidRPr="003F6E3E">
          <w:rPr>
            <w:noProof/>
            <w:webHidden/>
            <w:sz w:val="24"/>
            <w:szCs w:val="24"/>
          </w:rPr>
          <w:instrText xml:space="preserve"> PAGEREF _Toc459210035 \h </w:instrText>
        </w:r>
        <w:r w:rsidR="009B2D01" w:rsidRPr="003F6E3E">
          <w:rPr>
            <w:noProof/>
            <w:webHidden/>
            <w:sz w:val="24"/>
            <w:szCs w:val="24"/>
          </w:rPr>
        </w:r>
        <w:r w:rsidR="009B2D01" w:rsidRPr="003F6E3E">
          <w:rPr>
            <w:noProof/>
            <w:webHidden/>
            <w:sz w:val="24"/>
            <w:szCs w:val="24"/>
          </w:rPr>
          <w:fldChar w:fldCharType="separate"/>
        </w:r>
        <w:r w:rsidR="00D84E22">
          <w:rPr>
            <w:noProof/>
            <w:webHidden/>
            <w:sz w:val="24"/>
            <w:szCs w:val="24"/>
          </w:rPr>
          <w:t>66</w:t>
        </w:r>
        <w:r w:rsidR="009B2D01" w:rsidRPr="003F6E3E">
          <w:rPr>
            <w:noProof/>
            <w:webHidden/>
            <w:sz w:val="24"/>
            <w:szCs w:val="24"/>
          </w:rPr>
          <w:fldChar w:fldCharType="end"/>
        </w:r>
      </w:hyperlink>
    </w:p>
    <w:p w:rsidR="009B2D01" w:rsidRPr="003F6E3E" w:rsidRDefault="00334D07" w:rsidP="009B2D01">
      <w:pPr>
        <w:pStyle w:val="TOC1"/>
        <w:tabs>
          <w:tab w:val="right" w:leader="dot" w:pos="8630"/>
        </w:tabs>
        <w:spacing w:line="360" w:lineRule="auto"/>
        <w:rPr>
          <w:rFonts w:ascii="Calibri" w:hAnsi="Calibri"/>
          <w:noProof/>
          <w:sz w:val="24"/>
          <w:szCs w:val="24"/>
        </w:rPr>
      </w:pPr>
      <w:hyperlink w:anchor="_Toc459210036" w:history="1">
        <w:r w:rsidR="009B2D01" w:rsidRPr="003F6E3E">
          <w:rPr>
            <w:rStyle w:val="Hyperlink"/>
            <w:noProof/>
            <w:szCs w:val="24"/>
          </w:rPr>
          <w:t>SECTION XIV – DRAFT LETTER OF NOTIFICATION OF AWARD</w:t>
        </w:r>
        <w:r w:rsidR="009B2D01" w:rsidRPr="003F6E3E">
          <w:rPr>
            <w:noProof/>
            <w:webHidden/>
            <w:sz w:val="24"/>
            <w:szCs w:val="24"/>
          </w:rPr>
          <w:tab/>
        </w:r>
        <w:r w:rsidR="009B2D01" w:rsidRPr="003F6E3E">
          <w:rPr>
            <w:noProof/>
            <w:webHidden/>
            <w:sz w:val="24"/>
            <w:szCs w:val="24"/>
          </w:rPr>
          <w:fldChar w:fldCharType="begin"/>
        </w:r>
        <w:r w:rsidR="009B2D01" w:rsidRPr="003F6E3E">
          <w:rPr>
            <w:noProof/>
            <w:webHidden/>
            <w:sz w:val="24"/>
            <w:szCs w:val="24"/>
          </w:rPr>
          <w:instrText xml:space="preserve"> PAGEREF _Toc459210036 \h </w:instrText>
        </w:r>
        <w:r w:rsidR="009B2D01" w:rsidRPr="003F6E3E">
          <w:rPr>
            <w:noProof/>
            <w:webHidden/>
            <w:sz w:val="24"/>
            <w:szCs w:val="24"/>
          </w:rPr>
        </w:r>
        <w:r w:rsidR="009B2D01" w:rsidRPr="003F6E3E">
          <w:rPr>
            <w:noProof/>
            <w:webHidden/>
            <w:sz w:val="24"/>
            <w:szCs w:val="24"/>
          </w:rPr>
          <w:fldChar w:fldCharType="separate"/>
        </w:r>
        <w:r w:rsidR="00D84E22">
          <w:rPr>
            <w:noProof/>
            <w:webHidden/>
            <w:sz w:val="24"/>
            <w:szCs w:val="24"/>
          </w:rPr>
          <w:t>67</w:t>
        </w:r>
        <w:r w:rsidR="009B2D01" w:rsidRPr="003F6E3E">
          <w:rPr>
            <w:noProof/>
            <w:webHidden/>
            <w:sz w:val="24"/>
            <w:szCs w:val="24"/>
          </w:rPr>
          <w:fldChar w:fldCharType="end"/>
        </w:r>
      </w:hyperlink>
    </w:p>
    <w:p w:rsidR="009B2D01" w:rsidRPr="003F6E3E" w:rsidRDefault="00334D07" w:rsidP="009B2D01">
      <w:pPr>
        <w:pStyle w:val="TOC1"/>
        <w:tabs>
          <w:tab w:val="right" w:leader="dot" w:pos="8630"/>
        </w:tabs>
        <w:spacing w:line="360" w:lineRule="auto"/>
        <w:rPr>
          <w:rFonts w:ascii="Calibri" w:hAnsi="Calibri"/>
          <w:noProof/>
          <w:sz w:val="24"/>
          <w:szCs w:val="24"/>
        </w:rPr>
      </w:pPr>
      <w:hyperlink w:anchor="_Toc459210037" w:history="1">
        <w:r w:rsidR="009B2D01" w:rsidRPr="003F6E3E">
          <w:rPr>
            <w:rStyle w:val="Hyperlink"/>
            <w:noProof/>
            <w:szCs w:val="24"/>
          </w:rPr>
          <w:t>SECTION XV – DRAFT LETTER OF NOTIFICATION OF REGRET</w:t>
        </w:r>
        <w:r w:rsidR="009B2D01" w:rsidRPr="003F6E3E">
          <w:rPr>
            <w:noProof/>
            <w:webHidden/>
            <w:sz w:val="24"/>
            <w:szCs w:val="24"/>
          </w:rPr>
          <w:tab/>
        </w:r>
        <w:r w:rsidR="009B2D01" w:rsidRPr="003F6E3E">
          <w:rPr>
            <w:noProof/>
            <w:webHidden/>
            <w:sz w:val="24"/>
            <w:szCs w:val="24"/>
          </w:rPr>
          <w:fldChar w:fldCharType="begin"/>
        </w:r>
        <w:r w:rsidR="009B2D01" w:rsidRPr="003F6E3E">
          <w:rPr>
            <w:noProof/>
            <w:webHidden/>
            <w:sz w:val="24"/>
            <w:szCs w:val="24"/>
          </w:rPr>
          <w:instrText xml:space="preserve"> PAGEREF _Toc459210037 \h </w:instrText>
        </w:r>
        <w:r w:rsidR="009B2D01" w:rsidRPr="003F6E3E">
          <w:rPr>
            <w:noProof/>
            <w:webHidden/>
            <w:sz w:val="24"/>
            <w:szCs w:val="24"/>
          </w:rPr>
        </w:r>
        <w:r w:rsidR="009B2D01" w:rsidRPr="003F6E3E">
          <w:rPr>
            <w:noProof/>
            <w:webHidden/>
            <w:sz w:val="24"/>
            <w:szCs w:val="24"/>
          </w:rPr>
          <w:fldChar w:fldCharType="separate"/>
        </w:r>
        <w:r w:rsidR="00D84E22">
          <w:rPr>
            <w:noProof/>
            <w:webHidden/>
            <w:sz w:val="24"/>
            <w:szCs w:val="24"/>
          </w:rPr>
          <w:t>68</w:t>
        </w:r>
        <w:r w:rsidR="009B2D01" w:rsidRPr="003F6E3E">
          <w:rPr>
            <w:noProof/>
            <w:webHidden/>
            <w:sz w:val="24"/>
            <w:szCs w:val="24"/>
          </w:rPr>
          <w:fldChar w:fldCharType="end"/>
        </w:r>
      </w:hyperlink>
    </w:p>
    <w:p w:rsidR="009B2D01" w:rsidRPr="003F6E3E" w:rsidRDefault="00334D07" w:rsidP="009B2D01">
      <w:pPr>
        <w:pStyle w:val="TOC1"/>
        <w:tabs>
          <w:tab w:val="right" w:leader="dot" w:pos="8630"/>
        </w:tabs>
        <w:spacing w:line="360" w:lineRule="auto"/>
        <w:rPr>
          <w:rFonts w:ascii="Calibri" w:hAnsi="Calibri"/>
          <w:noProof/>
          <w:sz w:val="24"/>
          <w:szCs w:val="24"/>
        </w:rPr>
      </w:pPr>
      <w:hyperlink w:anchor="_Toc459210038" w:history="1">
        <w:r w:rsidR="009B2D01" w:rsidRPr="003F6E3E">
          <w:rPr>
            <w:rStyle w:val="Hyperlink"/>
            <w:noProof/>
            <w:szCs w:val="24"/>
          </w:rPr>
          <w:t>SECTION XVI - CONTRACT AGREEMENT FORM</w:t>
        </w:r>
        <w:r w:rsidR="009B2D01" w:rsidRPr="003F6E3E">
          <w:rPr>
            <w:noProof/>
            <w:webHidden/>
            <w:sz w:val="24"/>
            <w:szCs w:val="24"/>
          </w:rPr>
          <w:tab/>
        </w:r>
        <w:r w:rsidR="009B2D01" w:rsidRPr="003F6E3E">
          <w:rPr>
            <w:noProof/>
            <w:webHidden/>
            <w:sz w:val="24"/>
            <w:szCs w:val="24"/>
          </w:rPr>
          <w:fldChar w:fldCharType="begin"/>
        </w:r>
        <w:r w:rsidR="009B2D01" w:rsidRPr="003F6E3E">
          <w:rPr>
            <w:noProof/>
            <w:webHidden/>
            <w:sz w:val="24"/>
            <w:szCs w:val="24"/>
          </w:rPr>
          <w:instrText xml:space="preserve"> PAGEREF _Toc459210038 \h </w:instrText>
        </w:r>
        <w:r w:rsidR="009B2D01" w:rsidRPr="003F6E3E">
          <w:rPr>
            <w:noProof/>
            <w:webHidden/>
            <w:sz w:val="24"/>
            <w:szCs w:val="24"/>
          </w:rPr>
        </w:r>
        <w:r w:rsidR="009B2D01" w:rsidRPr="003F6E3E">
          <w:rPr>
            <w:noProof/>
            <w:webHidden/>
            <w:sz w:val="24"/>
            <w:szCs w:val="24"/>
          </w:rPr>
          <w:fldChar w:fldCharType="separate"/>
        </w:r>
        <w:r w:rsidR="00D84E22">
          <w:rPr>
            <w:noProof/>
            <w:webHidden/>
            <w:sz w:val="24"/>
            <w:szCs w:val="24"/>
          </w:rPr>
          <w:t>69</w:t>
        </w:r>
        <w:r w:rsidR="009B2D01" w:rsidRPr="003F6E3E">
          <w:rPr>
            <w:noProof/>
            <w:webHidden/>
            <w:sz w:val="24"/>
            <w:szCs w:val="24"/>
          </w:rPr>
          <w:fldChar w:fldCharType="end"/>
        </w:r>
      </w:hyperlink>
    </w:p>
    <w:p w:rsidR="009B2D01" w:rsidRPr="003F6E3E" w:rsidRDefault="00334D07" w:rsidP="009B2D01">
      <w:pPr>
        <w:pStyle w:val="TOC1"/>
        <w:tabs>
          <w:tab w:val="right" w:leader="dot" w:pos="8630"/>
        </w:tabs>
        <w:spacing w:line="360" w:lineRule="auto"/>
        <w:rPr>
          <w:rFonts w:ascii="Calibri" w:hAnsi="Calibri"/>
          <w:noProof/>
          <w:sz w:val="24"/>
          <w:szCs w:val="24"/>
        </w:rPr>
      </w:pPr>
      <w:hyperlink w:anchor="_Toc459210039" w:history="1">
        <w:r w:rsidR="009B2D01" w:rsidRPr="003F6E3E">
          <w:rPr>
            <w:rStyle w:val="Hyperlink"/>
            <w:noProof/>
            <w:szCs w:val="24"/>
          </w:rPr>
          <w:t>SECTION XVII A - PERFORMANCE SECURITY FORM (BANK GUARANTEE)</w:t>
        </w:r>
        <w:r w:rsidR="009B2D01" w:rsidRPr="003F6E3E">
          <w:rPr>
            <w:noProof/>
            <w:webHidden/>
            <w:sz w:val="24"/>
            <w:szCs w:val="24"/>
          </w:rPr>
          <w:tab/>
        </w:r>
        <w:r w:rsidR="009B2D01" w:rsidRPr="003F6E3E">
          <w:rPr>
            <w:noProof/>
            <w:webHidden/>
            <w:sz w:val="24"/>
            <w:szCs w:val="24"/>
          </w:rPr>
          <w:fldChar w:fldCharType="begin"/>
        </w:r>
        <w:r w:rsidR="009B2D01" w:rsidRPr="003F6E3E">
          <w:rPr>
            <w:noProof/>
            <w:webHidden/>
            <w:sz w:val="24"/>
            <w:szCs w:val="24"/>
          </w:rPr>
          <w:instrText xml:space="preserve"> PAGEREF _Toc459210039 \h </w:instrText>
        </w:r>
        <w:r w:rsidR="009B2D01" w:rsidRPr="003F6E3E">
          <w:rPr>
            <w:noProof/>
            <w:webHidden/>
            <w:sz w:val="24"/>
            <w:szCs w:val="24"/>
          </w:rPr>
        </w:r>
        <w:r w:rsidR="009B2D01" w:rsidRPr="003F6E3E">
          <w:rPr>
            <w:noProof/>
            <w:webHidden/>
            <w:sz w:val="24"/>
            <w:szCs w:val="24"/>
          </w:rPr>
          <w:fldChar w:fldCharType="separate"/>
        </w:r>
        <w:r w:rsidR="00D84E22">
          <w:rPr>
            <w:noProof/>
            <w:webHidden/>
            <w:sz w:val="24"/>
            <w:szCs w:val="24"/>
          </w:rPr>
          <w:t>74</w:t>
        </w:r>
        <w:r w:rsidR="009B2D01" w:rsidRPr="003F6E3E">
          <w:rPr>
            <w:noProof/>
            <w:webHidden/>
            <w:sz w:val="24"/>
            <w:szCs w:val="24"/>
          </w:rPr>
          <w:fldChar w:fldCharType="end"/>
        </w:r>
      </w:hyperlink>
    </w:p>
    <w:p w:rsidR="009B2D01" w:rsidRPr="003F6E3E" w:rsidRDefault="00334D07" w:rsidP="009B2D01">
      <w:pPr>
        <w:pStyle w:val="TOC1"/>
        <w:tabs>
          <w:tab w:val="right" w:leader="dot" w:pos="8630"/>
        </w:tabs>
        <w:spacing w:line="360" w:lineRule="auto"/>
        <w:rPr>
          <w:rFonts w:ascii="Calibri" w:hAnsi="Calibri"/>
          <w:noProof/>
          <w:sz w:val="24"/>
          <w:szCs w:val="24"/>
        </w:rPr>
      </w:pPr>
      <w:hyperlink w:anchor="_Toc459210040" w:history="1">
        <w:r w:rsidR="009B2D01" w:rsidRPr="003F6E3E">
          <w:rPr>
            <w:rStyle w:val="Hyperlink"/>
            <w:noProof/>
            <w:szCs w:val="24"/>
          </w:rPr>
          <w:t>SECTION XVII B - PERFORMANCE SECURITY (LC)</w:t>
        </w:r>
        <w:r w:rsidR="009B2D01" w:rsidRPr="003F6E3E">
          <w:rPr>
            <w:noProof/>
            <w:webHidden/>
            <w:sz w:val="24"/>
            <w:szCs w:val="24"/>
          </w:rPr>
          <w:tab/>
        </w:r>
        <w:r w:rsidR="009B2D01" w:rsidRPr="003F6E3E">
          <w:rPr>
            <w:noProof/>
            <w:webHidden/>
            <w:sz w:val="24"/>
            <w:szCs w:val="24"/>
          </w:rPr>
          <w:fldChar w:fldCharType="begin"/>
        </w:r>
        <w:r w:rsidR="009B2D01" w:rsidRPr="003F6E3E">
          <w:rPr>
            <w:noProof/>
            <w:webHidden/>
            <w:sz w:val="24"/>
            <w:szCs w:val="24"/>
          </w:rPr>
          <w:instrText xml:space="preserve"> PAGEREF _Toc459210040 \h </w:instrText>
        </w:r>
        <w:r w:rsidR="009B2D01" w:rsidRPr="003F6E3E">
          <w:rPr>
            <w:noProof/>
            <w:webHidden/>
            <w:sz w:val="24"/>
            <w:szCs w:val="24"/>
          </w:rPr>
        </w:r>
        <w:r w:rsidR="009B2D01" w:rsidRPr="003F6E3E">
          <w:rPr>
            <w:noProof/>
            <w:webHidden/>
            <w:sz w:val="24"/>
            <w:szCs w:val="24"/>
          </w:rPr>
          <w:fldChar w:fldCharType="separate"/>
        </w:r>
        <w:r w:rsidR="00D84E22">
          <w:rPr>
            <w:noProof/>
            <w:webHidden/>
            <w:sz w:val="24"/>
            <w:szCs w:val="24"/>
          </w:rPr>
          <w:t>77</w:t>
        </w:r>
        <w:r w:rsidR="009B2D01" w:rsidRPr="003F6E3E">
          <w:rPr>
            <w:noProof/>
            <w:webHidden/>
            <w:sz w:val="24"/>
            <w:szCs w:val="24"/>
          </w:rPr>
          <w:fldChar w:fldCharType="end"/>
        </w:r>
      </w:hyperlink>
    </w:p>
    <w:p w:rsidR="009B2D01" w:rsidRPr="003F6E3E" w:rsidRDefault="00334D07" w:rsidP="009B2D01">
      <w:pPr>
        <w:pStyle w:val="TOC1"/>
        <w:tabs>
          <w:tab w:val="right" w:leader="dot" w:pos="8630"/>
        </w:tabs>
        <w:spacing w:line="360" w:lineRule="auto"/>
        <w:rPr>
          <w:rFonts w:ascii="Calibri" w:hAnsi="Calibri"/>
          <w:noProof/>
          <w:sz w:val="24"/>
          <w:szCs w:val="24"/>
        </w:rPr>
      </w:pPr>
      <w:hyperlink w:anchor="_Toc459210041" w:history="1">
        <w:r w:rsidR="009B2D01" w:rsidRPr="003F6E3E">
          <w:rPr>
            <w:rStyle w:val="Hyperlink"/>
            <w:noProof/>
            <w:szCs w:val="24"/>
          </w:rPr>
          <w:t>SECTION XVIII – SUBCONTRACTORS</w:t>
        </w:r>
        <w:r w:rsidR="009B2D01" w:rsidRPr="003F6E3E">
          <w:rPr>
            <w:noProof/>
            <w:webHidden/>
            <w:sz w:val="24"/>
            <w:szCs w:val="24"/>
          </w:rPr>
          <w:tab/>
        </w:r>
        <w:r w:rsidR="009B2D01" w:rsidRPr="003F6E3E">
          <w:rPr>
            <w:noProof/>
            <w:webHidden/>
            <w:sz w:val="24"/>
            <w:szCs w:val="24"/>
          </w:rPr>
          <w:fldChar w:fldCharType="begin"/>
        </w:r>
        <w:r w:rsidR="009B2D01" w:rsidRPr="003F6E3E">
          <w:rPr>
            <w:noProof/>
            <w:webHidden/>
            <w:sz w:val="24"/>
            <w:szCs w:val="24"/>
          </w:rPr>
          <w:instrText xml:space="preserve"> PAGEREF _Toc459210041 \h </w:instrText>
        </w:r>
        <w:r w:rsidR="009B2D01" w:rsidRPr="003F6E3E">
          <w:rPr>
            <w:noProof/>
            <w:webHidden/>
            <w:sz w:val="24"/>
            <w:szCs w:val="24"/>
          </w:rPr>
        </w:r>
        <w:r w:rsidR="009B2D01" w:rsidRPr="003F6E3E">
          <w:rPr>
            <w:noProof/>
            <w:webHidden/>
            <w:sz w:val="24"/>
            <w:szCs w:val="24"/>
          </w:rPr>
          <w:fldChar w:fldCharType="separate"/>
        </w:r>
        <w:r w:rsidR="00D84E22">
          <w:rPr>
            <w:noProof/>
            <w:webHidden/>
            <w:sz w:val="24"/>
            <w:szCs w:val="24"/>
          </w:rPr>
          <w:t>79</w:t>
        </w:r>
        <w:r w:rsidR="009B2D01" w:rsidRPr="003F6E3E">
          <w:rPr>
            <w:noProof/>
            <w:webHidden/>
            <w:sz w:val="24"/>
            <w:szCs w:val="24"/>
          </w:rPr>
          <w:fldChar w:fldCharType="end"/>
        </w:r>
      </w:hyperlink>
    </w:p>
    <w:p w:rsidR="009B2D01" w:rsidRPr="003F6E3E" w:rsidRDefault="00334D07" w:rsidP="009B2D01">
      <w:pPr>
        <w:pStyle w:val="TOC1"/>
        <w:tabs>
          <w:tab w:val="right" w:leader="dot" w:pos="8630"/>
        </w:tabs>
        <w:spacing w:line="360" w:lineRule="auto"/>
        <w:rPr>
          <w:rFonts w:ascii="Calibri" w:hAnsi="Calibri"/>
          <w:noProof/>
          <w:sz w:val="24"/>
          <w:szCs w:val="24"/>
        </w:rPr>
      </w:pPr>
      <w:hyperlink w:anchor="_Toc459210042" w:history="1">
        <w:r w:rsidR="009B2D01" w:rsidRPr="003F6E3E">
          <w:rPr>
            <w:rStyle w:val="Hyperlink"/>
            <w:noProof/>
            <w:szCs w:val="24"/>
          </w:rPr>
          <w:t>SECTION XIX - PREVIOUS EXPERIENCE WITH SIMILAR WORK</w:t>
        </w:r>
        <w:r w:rsidR="009B2D01" w:rsidRPr="003F6E3E">
          <w:rPr>
            <w:noProof/>
            <w:webHidden/>
            <w:sz w:val="24"/>
            <w:szCs w:val="24"/>
          </w:rPr>
          <w:tab/>
        </w:r>
        <w:r w:rsidR="009B2D01" w:rsidRPr="003F6E3E">
          <w:rPr>
            <w:noProof/>
            <w:webHidden/>
            <w:sz w:val="24"/>
            <w:szCs w:val="24"/>
          </w:rPr>
          <w:fldChar w:fldCharType="begin"/>
        </w:r>
        <w:r w:rsidR="009B2D01" w:rsidRPr="003F6E3E">
          <w:rPr>
            <w:noProof/>
            <w:webHidden/>
            <w:sz w:val="24"/>
            <w:szCs w:val="24"/>
          </w:rPr>
          <w:instrText xml:space="preserve"> PAGEREF _Toc459210042 \h </w:instrText>
        </w:r>
        <w:r w:rsidR="009B2D01" w:rsidRPr="003F6E3E">
          <w:rPr>
            <w:noProof/>
            <w:webHidden/>
            <w:sz w:val="24"/>
            <w:szCs w:val="24"/>
          </w:rPr>
        </w:r>
        <w:r w:rsidR="009B2D01" w:rsidRPr="003F6E3E">
          <w:rPr>
            <w:noProof/>
            <w:webHidden/>
            <w:sz w:val="24"/>
            <w:szCs w:val="24"/>
          </w:rPr>
          <w:fldChar w:fldCharType="separate"/>
        </w:r>
        <w:r w:rsidR="00D84E22">
          <w:rPr>
            <w:noProof/>
            <w:webHidden/>
            <w:sz w:val="24"/>
            <w:szCs w:val="24"/>
          </w:rPr>
          <w:t>80</w:t>
        </w:r>
        <w:r w:rsidR="009B2D01" w:rsidRPr="003F6E3E">
          <w:rPr>
            <w:noProof/>
            <w:webHidden/>
            <w:sz w:val="24"/>
            <w:szCs w:val="24"/>
          </w:rPr>
          <w:fldChar w:fldCharType="end"/>
        </w:r>
      </w:hyperlink>
    </w:p>
    <w:p w:rsidR="009B2D01" w:rsidRPr="003F6E3E" w:rsidRDefault="00334D07" w:rsidP="009B2D01">
      <w:pPr>
        <w:pStyle w:val="TOC1"/>
        <w:tabs>
          <w:tab w:val="right" w:leader="dot" w:pos="8630"/>
        </w:tabs>
        <w:spacing w:line="360" w:lineRule="auto"/>
        <w:rPr>
          <w:rFonts w:ascii="Calibri" w:hAnsi="Calibri"/>
          <w:noProof/>
          <w:sz w:val="24"/>
          <w:szCs w:val="24"/>
        </w:rPr>
      </w:pPr>
      <w:hyperlink w:anchor="_Toc459210043" w:history="1">
        <w:r w:rsidR="009B2D01" w:rsidRPr="003F6E3E">
          <w:rPr>
            <w:rStyle w:val="Hyperlink"/>
            <w:noProof/>
            <w:szCs w:val="24"/>
          </w:rPr>
          <w:t>SECTION XX - SUPPLIER EVALUATION FORM</w:t>
        </w:r>
        <w:r w:rsidR="009B2D01" w:rsidRPr="003F6E3E">
          <w:rPr>
            <w:noProof/>
            <w:webHidden/>
            <w:sz w:val="24"/>
            <w:szCs w:val="24"/>
          </w:rPr>
          <w:tab/>
        </w:r>
        <w:r w:rsidR="009B2D01" w:rsidRPr="003F6E3E">
          <w:rPr>
            <w:noProof/>
            <w:webHidden/>
            <w:sz w:val="24"/>
            <w:szCs w:val="24"/>
          </w:rPr>
          <w:fldChar w:fldCharType="begin"/>
        </w:r>
        <w:r w:rsidR="009B2D01" w:rsidRPr="003F6E3E">
          <w:rPr>
            <w:noProof/>
            <w:webHidden/>
            <w:sz w:val="24"/>
            <w:szCs w:val="24"/>
          </w:rPr>
          <w:instrText xml:space="preserve"> PAGEREF _Toc459210043 \h </w:instrText>
        </w:r>
        <w:r w:rsidR="009B2D01" w:rsidRPr="003F6E3E">
          <w:rPr>
            <w:noProof/>
            <w:webHidden/>
            <w:sz w:val="24"/>
            <w:szCs w:val="24"/>
          </w:rPr>
        </w:r>
        <w:r w:rsidR="009B2D01" w:rsidRPr="003F6E3E">
          <w:rPr>
            <w:noProof/>
            <w:webHidden/>
            <w:sz w:val="24"/>
            <w:szCs w:val="24"/>
          </w:rPr>
          <w:fldChar w:fldCharType="separate"/>
        </w:r>
        <w:r w:rsidR="00D84E22">
          <w:rPr>
            <w:noProof/>
            <w:webHidden/>
            <w:sz w:val="24"/>
            <w:szCs w:val="24"/>
          </w:rPr>
          <w:t>81</w:t>
        </w:r>
        <w:r w:rsidR="009B2D01" w:rsidRPr="003F6E3E">
          <w:rPr>
            <w:noProof/>
            <w:webHidden/>
            <w:sz w:val="24"/>
            <w:szCs w:val="24"/>
          </w:rPr>
          <w:fldChar w:fldCharType="end"/>
        </w:r>
      </w:hyperlink>
    </w:p>
    <w:p w:rsidR="009B2D01" w:rsidRPr="003F6E3E" w:rsidRDefault="00334D07" w:rsidP="009B2D01">
      <w:pPr>
        <w:pStyle w:val="TOC1"/>
        <w:tabs>
          <w:tab w:val="right" w:leader="dot" w:pos="8630"/>
        </w:tabs>
        <w:spacing w:line="360" w:lineRule="auto"/>
        <w:rPr>
          <w:rFonts w:ascii="Calibri" w:hAnsi="Calibri"/>
          <w:noProof/>
          <w:sz w:val="24"/>
          <w:szCs w:val="24"/>
        </w:rPr>
      </w:pPr>
      <w:hyperlink w:anchor="_Toc459210044" w:history="1">
        <w:r w:rsidR="009B2D01" w:rsidRPr="003F6E3E">
          <w:rPr>
            <w:rStyle w:val="Hyperlink"/>
            <w:noProof/>
            <w:szCs w:val="24"/>
          </w:rPr>
          <w:t>SECTION XIX - THE TECHNICAL SPECIFICATIONS</w:t>
        </w:r>
        <w:r w:rsidR="009B2D01" w:rsidRPr="003F6E3E">
          <w:rPr>
            <w:noProof/>
            <w:webHidden/>
            <w:sz w:val="24"/>
            <w:szCs w:val="24"/>
          </w:rPr>
          <w:tab/>
        </w:r>
        <w:r w:rsidR="009B2D01" w:rsidRPr="003F6E3E">
          <w:rPr>
            <w:noProof/>
            <w:webHidden/>
            <w:sz w:val="24"/>
            <w:szCs w:val="24"/>
          </w:rPr>
          <w:fldChar w:fldCharType="begin"/>
        </w:r>
        <w:r w:rsidR="009B2D01" w:rsidRPr="003F6E3E">
          <w:rPr>
            <w:noProof/>
            <w:webHidden/>
            <w:sz w:val="24"/>
            <w:szCs w:val="24"/>
          </w:rPr>
          <w:instrText xml:space="preserve"> PAGEREF _Toc459210044 \h </w:instrText>
        </w:r>
        <w:r w:rsidR="009B2D01" w:rsidRPr="003F6E3E">
          <w:rPr>
            <w:noProof/>
            <w:webHidden/>
            <w:sz w:val="24"/>
            <w:szCs w:val="24"/>
          </w:rPr>
        </w:r>
        <w:r w:rsidR="009B2D01" w:rsidRPr="003F6E3E">
          <w:rPr>
            <w:noProof/>
            <w:webHidden/>
            <w:sz w:val="24"/>
            <w:szCs w:val="24"/>
          </w:rPr>
          <w:fldChar w:fldCharType="separate"/>
        </w:r>
        <w:r w:rsidR="00D84E22">
          <w:rPr>
            <w:noProof/>
            <w:webHidden/>
            <w:sz w:val="24"/>
            <w:szCs w:val="24"/>
          </w:rPr>
          <w:t>84</w:t>
        </w:r>
        <w:r w:rsidR="009B2D01" w:rsidRPr="003F6E3E">
          <w:rPr>
            <w:noProof/>
            <w:webHidden/>
            <w:sz w:val="24"/>
            <w:szCs w:val="24"/>
          </w:rPr>
          <w:fldChar w:fldCharType="end"/>
        </w:r>
      </w:hyperlink>
    </w:p>
    <w:p w:rsidR="009B2D01" w:rsidRDefault="009B2D01" w:rsidP="009B2D01">
      <w:pPr>
        <w:rPr>
          <w:bCs/>
          <w:szCs w:val="24"/>
        </w:rPr>
        <w:sectPr w:rsidR="009B2D01" w:rsidSect="006456C7">
          <w:headerReference w:type="even" r:id="rId12"/>
          <w:headerReference w:type="default" r:id="rId13"/>
          <w:footerReference w:type="default" r:id="rId14"/>
          <w:pgSz w:w="12240" w:h="15840" w:code="1"/>
          <w:pgMar w:top="720" w:right="1800" w:bottom="720" w:left="1800" w:header="720" w:footer="720" w:gutter="0"/>
          <w:cols w:space="720"/>
          <w:titlePg/>
        </w:sectPr>
      </w:pPr>
      <w:r>
        <w:rPr>
          <w:b/>
          <w:bCs/>
          <w:noProof/>
        </w:rPr>
        <w:fldChar w:fldCharType="end"/>
      </w:r>
    </w:p>
    <w:p w:rsidR="009B2D01" w:rsidRDefault="009B2D01" w:rsidP="009B2D01">
      <w:pPr>
        <w:pStyle w:val="Heading1"/>
        <w:jc w:val="center"/>
        <w:rPr>
          <w:sz w:val="24"/>
          <w:szCs w:val="24"/>
        </w:rPr>
      </w:pPr>
      <w:bookmarkStart w:id="0" w:name="_Toc459210023"/>
    </w:p>
    <w:p w:rsidR="009B2D01" w:rsidRPr="003F6E3E" w:rsidRDefault="009B2D01" w:rsidP="009B2D01">
      <w:pPr>
        <w:pStyle w:val="Heading1"/>
        <w:jc w:val="center"/>
        <w:rPr>
          <w:sz w:val="24"/>
          <w:szCs w:val="24"/>
        </w:rPr>
      </w:pPr>
      <w:r w:rsidRPr="003F6E3E">
        <w:rPr>
          <w:sz w:val="24"/>
          <w:szCs w:val="24"/>
        </w:rPr>
        <w:t xml:space="preserve">SECTION I - INVITATION TO </w:t>
      </w:r>
      <w:bookmarkEnd w:id="0"/>
      <w:r w:rsidRPr="003F6E3E">
        <w:rPr>
          <w:sz w:val="24"/>
          <w:szCs w:val="24"/>
        </w:rPr>
        <w:t>TENDER</w:t>
      </w:r>
    </w:p>
    <w:p w:rsidR="009B2D01" w:rsidRPr="003F6E3E" w:rsidRDefault="009B2D01" w:rsidP="009B2D01"/>
    <w:p w:rsidR="009B2D01" w:rsidRPr="00256143" w:rsidRDefault="009B2D01" w:rsidP="009B2D01">
      <w:pPr>
        <w:pStyle w:val="Heading7"/>
        <w:spacing w:line="288" w:lineRule="auto"/>
        <w:jc w:val="both"/>
        <w:rPr>
          <w:b/>
          <w:szCs w:val="24"/>
        </w:rPr>
      </w:pPr>
      <w:r w:rsidRPr="00256143">
        <w:rPr>
          <w:b/>
          <w:szCs w:val="24"/>
        </w:rPr>
        <w:t>Date</w:t>
      </w:r>
      <w:r w:rsidR="00F32588">
        <w:rPr>
          <w:b/>
          <w:szCs w:val="24"/>
        </w:rPr>
        <w:t>: 13.02.2020</w:t>
      </w:r>
    </w:p>
    <w:p w:rsidR="009B2D01" w:rsidRDefault="009B2D01" w:rsidP="009B2D01">
      <w:pPr>
        <w:pStyle w:val="BodyText2"/>
        <w:spacing w:line="288" w:lineRule="auto"/>
        <w:rPr>
          <w:b/>
          <w:szCs w:val="24"/>
        </w:rPr>
      </w:pPr>
    </w:p>
    <w:p w:rsidR="009B2D01" w:rsidRDefault="009B2D01" w:rsidP="009B2D01">
      <w:pPr>
        <w:spacing w:line="288" w:lineRule="auto"/>
        <w:rPr>
          <w:b/>
          <w:szCs w:val="24"/>
        </w:rPr>
      </w:pPr>
      <w:r w:rsidRPr="00256143">
        <w:rPr>
          <w:b/>
          <w:szCs w:val="24"/>
        </w:rPr>
        <w:t>Tender Reference Number</w:t>
      </w:r>
      <w:r>
        <w:rPr>
          <w:b/>
          <w:szCs w:val="24"/>
        </w:rPr>
        <w:t>:</w:t>
      </w:r>
      <w:r w:rsidRPr="009B2D01">
        <w:rPr>
          <w:b/>
          <w:sz w:val="24"/>
          <w:szCs w:val="24"/>
        </w:rPr>
        <w:t xml:space="preserve"> </w:t>
      </w:r>
      <w:r>
        <w:rPr>
          <w:b/>
          <w:sz w:val="24"/>
          <w:szCs w:val="24"/>
        </w:rPr>
        <w:t>KP1/9A.3</w:t>
      </w:r>
      <w:r w:rsidRPr="00F80E4E">
        <w:rPr>
          <w:b/>
          <w:sz w:val="24"/>
          <w:szCs w:val="24"/>
        </w:rPr>
        <w:t>/</w:t>
      </w:r>
      <w:r>
        <w:rPr>
          <w:b/>
          <w:sz w:val="24"/>
          <w:szCs w:val="24"/>
        </w:rPr>
        <w:t>/OT/21/</w:t>
      </w:r>
      <w:r w:rsidR="00F32588">
        <w:rPr>
          <w:b/>
          <w:sz w:val="24"/>
          <w:szCs w:val="24"/>
        </w:rPr>
        <w:t>19</w:t>
      </w:r>
      <w:r>
        <w:rPr>
          <w:b/>
          <w:sz w:val="24"/>
          <w:szCs w:val="24"/>
        </w:rPr>
        <w:t>-</w:t>
      </w:r>
      <w:r w:rsidR="00F32588">
        <w:rPr>
          <w:b/>
          <w:sz w:val="24"/>
          <w:szCs w:val="24"/>
        </w:rPr>
        <w:t>20</w:t>
      </w:r>
    </w:p>
    <w:p w:rsidR="009B2D01" w:rsidRPr="00256143" w:rsidRDefault="009B2D01" w:rsidP="009B2D01">
      <w:pPr>
        <w:spacing w:line="288" w:lineRule="auto"/>
        <w:rPr>
          <w:b/>
          <w:sz w:val="24"/>
          <w:szCs w:val="24"/>
        </w:rPr>
      </w:pPr>
      <w:r w:rsidRPr="00256143">
        <w:rPr>
          <w:b/>
          <w:szCs w:val="24"/>
        </w:rPr>
        <w:t>Name</w:t>
      </w:r>
      <w:r>
        <w:rPr>
          <w:b/>
          <w:szCs w:val="24"/>
        </w:rPr>
        <w:t xml:space="preserve">: </w:t>
      </w:r>
      <w:r>
        <w:rPr>
          <w:b/>
          <w:sz w:val="24"/>
          <w:szCs w:val="24"/>
        </w:rPr>
        <w:t>Tender for Supply of Battery Chargers &amp; Batteries</w:t>
      </w:r>
    </w:p>
    <w:p w:rsidR="009B2D01" w:rsidRPr="00256143" w:rsidRDefault="009B2D01" w:rsidP="009B2D01">
      <w:pPr>
        <w:pStyle w:val="BodyText2"/>
        <w:spacing w:line="288" w:lineRule="auto"/>
        <w:rPr>
          <w:i/>
          <w:iCs/>
          <w:szCs w:val="24"/>
        </w:rPr>
      </w:pPr>
      <w:r>
        <w:rPr>
          <w:b/>
          <w:szCs w:val="24"/>
        </w:rPr>
        <w:t xml:space="preserve"> </w:t>
      </w:r>
    </w:p>
    <w:p w:rsidR="009B2D01" w:rsidRPr="00DD31BD" w:rsidRDefault="009B2D01" w:rsidP="009B2D01">
      <w:pPr>
        <w:spacing w:line="288" w:lineRule="auto"/>
        <w:ind w:left="720" w:hanging="720"/>
        <w:jc w:val="both"/>
        <w:rPr>
          <w:sz w:val="24"/>
        </w:rPr>
      </w:pPr>
      <w:r w:rsidRPr="00DD31BD">
        <w:rPr>
          <w:sz w:val="24"/>
        </w:rPr>
        <w:t xml:space="preserve">1.1 </w:t>
      </w:r>
      <w:r w:rsidRPr="00DD31BD">
        <w:rPr>
          <w:sz w:val="24"/>
        </w:rPr>
        <w:tab/>
        <w:t>Introduction.</w:t>
      </w:r>
    </w:p>
    <w:p w:rsidR="009B2D01" w:rsidRPr="00DD31BD" w:rsidRDefault="009B2D01" w:rsidP="009B2D01">
      <w:pPr>
        <w:pStyle w:val="BodyText2"/>
        <w:spacing w:line="288" w:lineRule="auto"/>
        <w:ind w:left="720"/>
        <w:rPr>
          <w:bCs/>
        </w:rPr>
      </w:pPr>
      <w:r w:rsidRPr="00DD31BD">
        <w:t xml:space="preserve">The Kenya Power &amp; Lighting Company Ltd (KPLC) invites bids from eligible Tenderers for Supply of </w:t>
      </w:r>
      <w:r w:rsidRPr="004F0118">
        <w:rPr>
          <w:b/>
          <w:szCs w:val="24"/>
        </w:rPr>
        <w:t xml:space="preserve">for the </w:t>
      </w:r>
      <w:r w:rsidR="00307CB1">
        <w:rPr>
          <w:b/>
          <w:szCs w:val="24"/>
        </w:rPr>
        <w:t>S</w:t>
      </w:r>
      <w:r w:rsidRPr="004F0118">
        <w:rPr>
          <w:b/>
          <w:szCs w:val="24"/>
        </w:rPr>
        <w:t>upply</w:t>
      </w:r>
      <w:r>
        <w:rPr>
          <w:b/>
          <w:szCs w:val="24"/>
        </w:rPr>
        <w:t xml:space="preserve"> of Battery Chargers &amp; Batteries. </w:t>
      </w:r>
      <w:r w:rsidRPr="00DD31BD">
        <w:t xml:space="preserve">Interested eligible Tenderers may obtain further information from the </w:t>
      </w:r>
      <w:r>
        <w:rPr>
          <w:bCs/>
        </w:rPr>
        <w:t xml:space="preserve">General </w:t>
      </w:r>
      <w:r w:rsidRPr="00DD31BD">
        <w:rPr>
          <w:bCs/>
        </w:rPr>
        <w:t>Manager</w:t>
      </w:r>
      <w:r>
        <w:rPr>
          <w:bCs/>
        </w:rPr>
        <w:t>-</w:t>
      </w:r>
      <w:r w:rsidRPr="00DD31BD">
        <w:rPr>
          <w:bCs/>
        </w:rPr>
        <w:t xml:space="preserve"> Supply Chain</w:t>
      </w:r>
      <w:r>
        <w:rPr>
          <w:bCs/>
        </w:rPr>
        <w:t>,</w:t>
      </w:r>
      <w:r w:rsidRPr="00DD31BD">
        <w:rPr>
          <w:bCs/>
        </w:rPr>
        <w:t xml:space="preserve"> The Kenya Power &amp; Lighting Company Ltd at Stima Plaza, 3</w:t>
      </w:r>
      <w:r w:rsidRPr="00DD31BD">
        <w:rPr>
          <w:bCs/>
          <w:vertAlign w:val="superscript"/>
        </w:rPr>
        <w:t>rd</w:t>
      </w:r>
      <w:r w:rsidRPr="00DD31BD">
        <w:rPr>
          <w:bCs/>
        </w:rPr>
        <w:t xml:space="preserve"> Floor, Kolobot Road, P.O. Box 30099 – 00100 Nairobi, Kenya.</w:t>
      </w:r>
    </w:p>
    <w:p w:rsidR="009B2D01" w:rsidRPr="00F56725" w:rsidRDefault="009B2D01" w:rsidP="009B2D01">
      <w:pPr>
        <w:spacing w:line="288" w:lineRule="auto"/>
        <w:ind w:hanging="90"/>
        <w:jc w:val="both"/>
        <w:rPr>
          <w:sz w:val="24"/>
          <w:lang w:val="en-GB" w:eastAsia="x-none"/>
        </w:rPr>
      </w:pPr>
      <w:r w:rsidRPr="004A25E7">
        <w:rPr>
          <w:sz w:val="24"/>
          <w:lang w:val="x-none" w:eastAsia="x-none"/>
        </w:rPr>
        <w:t xml:space="preserve"> </w:t>
      </w:r>
      <w:r>
        <w:rPr>
          <w:sz w:val="24"/>
          <w:lang w:eastAsia="x-none"/>
        </w:rPr>
        <w:t xml:space="preserve"> </w:t>
      </w:r>
      <w:r w:rsidRPr="004A25E7">
        <w:rPr>
          <w:sz w:val="24"/>
          <w:lang w:val="x-none" w:eastAsia="x-none"/>
        </w:rPr>
        <w:t xml:space="preserve">1.2 </w:t>
      </w:r>
      <w:r w:rsidRPr="004A25E7">
        <w:rPr>
          <w:sz w:val="24"/>
          <w:lang w:val="x-none" w:eastAsia="x-none"/>
        </w:rPr>
        <w:tab/>
        <w:t>Obtaining tender documents.</w:t>
      </w:r>
    </w:p>
    <w:p w:rsidR="009B2D01" w:rsidRPr="000D3B39" w:rsidRDefault="009B2D01" w:rsidP="009B2D01">
      <w:pPr>
        <w:pStyle w:val="BodyText3"/>
        <w:spacing w:line="288" w:lineRule="auto"/>
        <w:ind w:left="1440" w:hanging="720"/>
        <w:jc w:val="both"/>
        <w:rPr>
          <w:b/>
          <w:u w:val="none"/>
          <w:lang w:val="en-GB"/>
        </w:rPr>
      </w:pPr>
      <w:r w:rsidRPr="00DD31BD">
        <w:rPr>
          <w:u w:val="none"/>
        </w:rPr>
        <w:t>1.2.1</w:t>
      </w:r>
      <w:r w:rsidRPr="00DD31BD">
        <w:rPr>
          <w:u w:val="none"/>
        </w:rPr>
        <w:tab/>
        <w:t>Tender documents detailing the requirements may be obtained from the</w:t>
      </w:r>
      <w:r>
        <w:rPr>
          <w:u w:val="none"/>
          <w:lang w:val="en-GB"/>
        </w:rPr>
        <w:t xml:space="preserve"> KPLC E- Procurement Portal </w:t>
      </w:r>
      <w:r>
        <w:rPr>
          <w:b/>
          <w:u w:val="none"/>
          <w:lang w:val="en-GB"/>
        </w:rPr>
        <w:t>.</w:t>
      </w:r>
    </w:p>
    <w:p w:rsidR="009B2D01" w:rsidRPr="00DD31BD" w:rsidRDefault="009B2D01" w:rsidP="009B2D01">
      <w:pPr>
        <w:pStyle w:val="BodyText3"/>
        <w:spacing w:line="288" w:lineRule="auto"/>
        <w:ind w:left="1440" w:hanging="720"/>
        <w:jc w:val="both"/>
        <w:rPr>
          <w:u w:val="none"/>
          <w:lang w:val="en-US"/>
        </w:rPr>
      </w:pPr>
      <w:r w:rsidRPr="00B50CD7">
        <w:rPr>
          <w:u w:val="none"/>
        </w:rPr>
        <w:t>1.2.2</w:t>
      </w:r>
      <w:r w:rsidRPr="00DD31BD">
        <w:rPr>
          <w:b/>
          <w:u w:val="none"/>
        </w:rPr>
        <w:tab/>
      </w:r>
      <w:r w:rsidRPr="00DD31BD">
        <w:rPr>
          <w:u w:val="none"/>
        </w:rPr>
        <w:t>Prospective bidders may also download the tender document from KPLC’s website (</w:t>
      </w:r>
      <w:hyperlink r:id="rId15" w:history="1">
        <w:r w:rsidRPr="00E03A1F">
          <w:rPr>
            <w:rStyle w:val="Hyperlink"/>
          </w:rPr>
          <w:t>www.k</w:t>
        </w:r>
        <w:r w:rsidRPr="00E03A1F">
          <w:rPr>
            <w:rStyle w:val="Hyperlink"/>
            <w:lang w:val="en-GB"/>
          </w:rPr>
          <w:t>plc</w:t>
        </w:r>
        <w:r w:rsidRPr="00044E06">
          <w:rPr>
            <w:rStyle w:val="Hyperlink"/>
          </w:rPr>
          <w:t>.co.ke</w:t>
        </w:r>
      </w:hyperlink>
      <w:r w:rsidRPr="00DD31BD">
        <w:rPr>
          <w:u w:val="none"/>
        </w:rPr>
        <w:t xml:space="preserve">) free of charge. </w:t>
      </w:r>
    </w:p>
    <w:p w:rsidR="009B2D01" w:rsidRPr="00DD31BD" w:rsidRDefault="009B2D01" w:rsidP="009B2D01">
      <w:pPr>
        <w:pStyle w:val="BodyText3"/>
        <w:spacing w:line="288" w:lineRule="auto"/>
        <w:ind w:left="720" w:hanging="720"/>
        <w:jc w:val="both"/>
        <w:rPr>
          <w:u w:val="none"/>
        </w:rPr>
      </w:pPr>
      <w:r w:rsidRPr="00DD31BD">
        <w:rPr>
          <w:u w:val="none"/>
        </w:rPr>
        <w:t xml:space="preserve">1.3 </w:t>
      </w:r>
      <w:r w:rsidRPr="00DD31BD">
        <w:rPr>
          <w:u w:val="none"/>
        </w:rPr>
        <w:tab/>
        <w:t xml:space="preserve">Submission of Tender documents </w:t>
      </w:r>
    </w:p>
    <w:p w:rsidR="009B2D01" w:rsidRPr="000D3B39" w:rsidRDefault="009B2D01" w:rsidP="009B2D01">
      <w:pPr>
        <w:spacing w:line="288" w:lineRule="auto"/>
        <w:ind w:left="720" w:hanging="720"/>
        <w:jc w:val="both"/>
        <w:rPr>
          <w:b/>
          <w:bCs/>
          <w:iCs/>
          <w:sz w:val="24"/>
        </w:rPr>
      </w:pPr>
      <w:r w:rsidRPr="00DD31BD">
        <w:rPr>
          <w:sz w:val="24"/>
        </w:rPr>
        <w:tab/>
        <w:t xml:space="preserve">Completed Tenders are to be </w:t>
      </w:r>
      <w:r>
        <w:rPr>
          <w:sz w:val="24"/>
        </w:rPr>
        <w:t xml:space="preserve">submitted in electronic format on the KPLC’s E-procurement portal on the due date and time published on the portal. Tenderers are required to visit the portal from time to time for revised closing dates and addendums. The Tender is to be submitted </w:t>
      </w:r>
      <w:r w:rsidRPr="00E03A1F">
        <w:rPr>
          <w:b/>
          <w:sz w:val="24"/>
        </w:rPr>
        <w:t>ONLINE</w:t>
      </w:r>
      <w:r>
        <w:rPr>
          <w:sz w:val="24"/>
        </w:rPr>
        <w:t xml:space="preserve"> on </w:t>
      </w:r>
      <w:r w:rsidRPr="00DD31BD">
        <w:rPr>
          <w:sz w:val="24"/>
        </w:rPr>
        <w:t>or before</w:t>
      </w:r>
      <w:r>
        <w:rPr>
          <w:sz w:val="24"/>
        </w:rPr>
        <w:t xml:space="preserve"> the submission date and time indicated on the </w:t>
      </w:r>
      <w:r w:rsidRPr="000D3B39">
        <w:rPr>
          <w:b/>
          <w:sz w:val="24"/>
        </w:rPr>
        <w:t>KPLC tendering portal</w:t>
      </w:r>
      <w:r>
        <w:rPr>
          <w:b/>
          <w:bCs/>
          <w:i/>
          <w:iCs/>
          <w:sz w:val="24"/>
        </w:rPr>
        <w:t>.</w:t>
      </w:r>
    </w:p>
    <w:p w:rsidR="009B2D01" w:rsidRPr="00C55782" w:rsidRDefault="009B2D01" w:rsidP="009B2D01">
      <w:pPr>
        <w:spacing w:line="288" w:lineRule="auto"/>
        <w:ind w:left="720" w:hanging="720"/>
        <w:jc w:val="both"/>
        <w:rPr>
          <w:sz w:val="24"/>
        </w:rPr>
      </w:pPr>
      <w:r w:rsidRPr="00C55782">
        <w:rPr>
          <w:sz w:val="24"/>
        </w:rPr>
        <w:t>1.4</w:t>
      </w:r>
      <w:r w:rsidRPr="00C55782">
        <w:rPr>
          <w:sz w:val="24"/>
        </w:rPr>
        <w:tab/>
        <w:t>Prices</w:t>
      </w:r>
    </w:p>
    <w:p w:rsidR="009B2D01" w:rsidRPr="000D3B39" w:rsidRDefault="009B2D01" w:rsidP="009B2D01">
      <w:pPr>
        <w:spacing w:line="288" w:lineRule="auto"/>
        <w:ind w:left="720"/>
        <w:jc w:val="both"/>
        <w:rPr>
          <w:b/>
          <w:i/>
          <w:sz w:val="24"/>
        </w:rPr>
      </w:pPr>
      <w:r w:rsidRPr="00C55782">
        <w:rPr>
          <w:sz w:val="24"/>
        </w:rPr>
        <w:t>Offered Price should be inclusive of all taxes,</w:t>
      </w:r>
      <w:r>
        <w:rPr>
          <w:sz w:val="24"/>
        </w:rPr>
        <w:t xml:space="preserve"> </w:t>
      </w:r>
      <w:r w:rsidRPr="00C55782">
        <w:rPr>
          <w:sz w:val="24"/>
        </w:rPr>
        <w:t xml:space="preserve">duties, levies and delivery costs </w:t>
      </w:r>
      <w:r w:rsidRPr="00C55782">
        <w:rPr>
          <w:sz w:val="24"/>
          <w:szCs w:val="24"/>
        </w:rPr>
        <w:t>to the premises (where applicable) of KPLC or other specified site must be in Kenya</w:t>
      </w:r>
      <w:r w:rsidRPr="00C55782">
        <w:rPr>
          <w:sz w:val="24"/>
        </w:rPr>
        <w:t xml:space="preserve"> Shillings or a freely convertible currency in Kenya and shall remain valid for </w:t>
      </w:r>
      <w:r w:rsidR="008A1D5D">
        <w:rPr>
          <w:sz w:val="24"/>
        </w:rPr>
        <w:t xml:space="preserve">One </w:t>
      </w:r>
      <w:r w:rsidR="003F5734">
        <w:rPr>
          <w:sz w:val="24"/>
        </w:rPr>
        <w:t xml:space="preserve"> Hundred and </w:t>
      </w:r>
      <w:r w:rsidR="008A1D5D">
        <w:rPr>
          <w:sz w:val="24"/>
        </w:rPr>
        <w:t>Eighty</w:t>
      </w:r>
      <w:r w:rsidRPr="00C55782">
        <w:rPr>
          <w:sz w:val="24"/>
        </w:rPr>
        <w:t xml:space="preserve"> (</w:t>
      </w:r>
      <w:r w:rsidR="008A1D5D">
        <w:rPr>
          <w:sz w:val="24"/>
        </w:rPr>
        <w:t>180</w:t>
      </w:r>
      <w:r w:rsidRPr="00C55782">
        <w:rPr>
          <w:sz w:val="24"/>
        </w:rPr>
        <w:t xml:space="preserve">) days from the closing date of the tender. </w:t>
      </w:r>
      <w:r w:rsidRPr="000D3B39">
        <w:rPr>
          <w:b/>
          <w:i/>
          <w:sz w:val="24"/>
        </w:rPr>
        <w:t>Please note that prices indicated on the KPLC tendering portal should be exclusive of VAT.</w:t>
      </w:r>
    </w:p>
    <w:p w:rsidR="009B2D01" w:rsidRPr="00DD31BD" w:rsidRDefault="009B2D01" w:rsidP="009B2D01">
      <w:pPr>
        <w:spacing w:line="288" w:lineRule="auto"/>
        <w:jc w:val="both"/>
        <w:rPr>
          <w:sz w:val="24"/>
        </w:rPr>
      </w:pPr>
      <w:r w:rsidRPr="00DD31BD">
        <w:rPr>
          <w:sz w:val="24"/>
        </w:rPr>
        <w:t xml:space="preserve">1.5 </w:t>
      </w:r>
      <w:r w:rsidRPr="00DD31BD">
        <w:rPr>
          <w:sz w:val="24"/>
        </w:rPr>
        <w:tab/>
        <w:t>Opening of submitted Tenders</w:t>
      </w:r>
    </w:p>
    <w:p w:rsidR="009B2D01" w:rsidRDefault="009B2D01" w:rsidP="009B2D01">
      <w:pPr>
        <w:spacing w:line="288" w:lineRule="auto"/>
        <w:ind w:left="720" w:hanging="720"/>
        <w:jc w:val="both"/>
        <w:rPr>
          <w:sz w:val="24"/>
        </w:rPr>
      </w:pPr>
      <w:r w:rsidRPr="00DD31BD">
        <w:rPr>
          <w:sz w:val="24"/>
        </w:rPr>
        <w:tab/>
        <w:t>Tenders will be opened promptly thereafter in the presence of the Tenderer’s or their representatives who choose to attend in KPLC Auditorium at Stima Plaza, Kolobot Road, Parklands, Nairobi</w:t>
      </w:r>
    </w:p>
    <w:p w:rsidR="009B2D01" w:rsidRDefault="009B2D01" w:rsidP="009B2D01">
      <w:pPr>
        <w:spacing w:line="288" w:lineRule="auto"/>
        <w:ind w:left="720" w:hanging="720"/>
        <w:jc w:val="both"/>
        <w:rPr>
          <w:sz w:val="24"/>
        </w:rPr>
      </w:pPr>
      <w:r>
        <w:rPr>
          <w:sz w:val="24"/>
        </w:rPr>
        <w:t>1.6</w:t>
      </w:r>
      <w:r>
        <w:rPr>
          <w:sz w:val="24"/>
        </w:rPr>
        <w:tab/>
      </w:r>
      <w:r w:rsidRPr="006456C7">
        <w:rPr>
          <w:b/>
          <w:sz w:val="24"/>
        </w:rPr>
        <w:t>Pre – Bid Meeting</w:t>
      </w:r>
    </w:p>
    <w:p w:rsidR="006456C7" w:rsidRDefault="006456C7" w:rsidP="009B2D01">
      <w:pPr>
        <w:spacing w:line="288" w:lineRule="auto"/>
        <w:ind w:left="720" w:hanging="720"/>
        <w:jc w:val="both"/>
        <w:rPr>
          <w:sz w:val="24"/>
        </w:rPr>
      </w:pPr>
      <w:r>
        <w:rPr>
          <w:sz w:val="24"/>
        </w:rPr>
        <w:tab/>
      </w:r>
      <w:r w:rsidR="00B369B0">
        <w:rPr>
          <w:sz w:val="24"/>
        </w:rPr>
        <w:t>There will be no pre-bid meeting for this tender</w:t>
      </w:r>
      <w:r>
        <w:rPr>
          <w:sz w:val="24"/>
        </w:rPr>
        <w:t>.</w:t>
      </w:r>
    </w:p>
    <w:p w:rsidR="006456C7" w:rsidRDefault="006456C7" w:rsidP="009B2D01">
      <w:pPr>
        <w:spacing w:line="288" w:lineRule="auto"/>
        <w:ind w:left="720" w:hanging="720"/>
        <w:jc w:val="both"/>
        <w:rPr>
          <w:sz w:val="24"/>
        </w:rPr>
      </w:pPr>
      <w:r>
        <w:rPr>
          <w:sz w:val="24"/>
        </w:rPr>
        <w:tab/>
      </w:r>
    </w:p>
    <w:p w:rsidR="009B2D01" w:rsidRDefault="009B2D01" w:rsidP="009B2D01">
      <w:pPr>
        <w:spacing w:line="288" w:lineRule="auto"/>
        <w:jc w:val="both"/>
        <w:rPr>
          <w:bCs/>
          <w:iCs/>
          <w:sz w:val="24"/>
          <w:szCs w:val="24"/>
        </w:rPr>
      </w:pPr>
    </w:p>
    <w:p w:rsidR="009B2D01" w:rsidRDefault="009B2D01" w:rsidP="009B2D01">
      <w:pPr>
        <w:spacing w:line="288" w:lineRule="auto"/>
        <w:jc w:val="both"/>
        <w:rPr>
          <w:bCs/>
          <w:iCs/>
          <w:sz w:val="24"/>
          <w:szCs w:val="24"/>
        </w:rPr>
      </w:pPr>
    </w:p>
    <w:p w:rsidR="009B2D01" w:rsidRDefault="009B2D01" w:rsidP="009B2D01">
      <w:pPr>
        <w:spacing w:line="288" w:lineRule="auto"/>
        <w:jc w:val="both"/>
        <w:rPr>
          <w:bCs/>
          <w:iCs/>
          <w:sz w:val="24"/>
          <w:szCs w:val="24"/>
        </w:rPr>
      </w:pPr>
    </w:p>
    <w:p w:rsidR="009B2D01" w:rsidRDefault="009B2D01" w:rsidP="009B2D01">
      <w:pPr>
        <w:spacing w:line="288" w:lineRule="auto"/>
        <w:jc w:val="both"/>
        <w:rPr>
          <w:bCs/>
          <w:iCs/>
          <w:sz w:val="24"/>
          <w:szCs w:val="24"/>
        </w:rPr>
      </w:pPr>
    </w:p>
    <w:p w:rsidR="009B2D01" w:rsidRDefault="009B2D01" w:rsidP="009B2D01">
      <w:pPr>
        <w:spacing w:line="288" w:lineRule="auto"/>
        <w:jc w:val="both"/>
        <w:rPr>
          <w:bCs/>
          <w:iCs/>
          <w:sz w:val="24"/>
          <w:szCs w:val="24"/>
        </w:rPr>
      </w:pPr>
    </w:p>
    <w:p w:rsidR="009B2D01" w:rsidRDefault="009B2D01" w:rsidP="009B2D01">
      <w:pPr>
        <w:spacing w:line="288" w:lineRule="auto"/>
        <w:jc w:val="both"/>
        <w:rPr>
          <w:bCs/>
          <w:iCs/>
          <w:sz w:val="24"/>
          <w:szCs w:val="24"/>
        </w:rPr>
      </w:pPr>
    </w:p>
    <w:p w:rsidR="009B2D01" w:rsidRPr="00256143" w:rsidRDefault="009B2D01" w:rsidP="009B2D01">
      <w:pPr>
        <w:spacing w:line="288" w:lineRule="auto"/>
        <w:jc w:val="both"/>
        <w:rPr>
          <w:bCs/>
          <w:iCs/>
          <w:sz w:val="24"/>
          <w:szCs w:val="24"/>
        </w:rPr>
      </w:pPr>
    </w:p>
    <w:p w:rsidR="009B2D01" w:rsidRPr="003F6E3E" w:rsidRDefault="009B2D01" w:rsidP="009B2D01">
      <w:pPr>
        <w:pStyle w:val="Heading1"/>
        <w:jc w:val="center"/>
        <w:rPr>
          <w:sz w:val="24"/>
          <w:szCs w:val="24"/>
          <w:u w:val="single"/>
        </w:rPr>
      </w:pPr>
      <w:bookmarkStart w:id="1" w:name="_Toc459210024"/>
      <w:r w:rsidRPr="003F6E3E">
        <w:rPr>
          <w:sz w:val="24"/>
          <w:szCs w:val="24"/>
          <w:u w:val="single"/>
        </w:rPr>
        <w:t>SECTION II - TENDER SUBMISSION CHECKLIST</w:t>
      </w:r>
      <w:bookmarkEnd w:id="1"/>
    </w:p>
    <w:p w:rsidR="009B2D01" w:rsidRPr="00256143" w:rsidRDefault="009B2D01" w:rsidP="009B2D01">
      <w:pPr>
        <w:tabs>
          <w:tab w:val="left" w:pos="5115"/>
        </w:tabs>
        <w:spacing w:line="288" w:lineRule="auto"/>
        <w:ind w:left="-90"/>
        <w:jc w:val="both"/>
        <w:rPr>
          <w:sz w:val="24"/>
          <w:szCs w:val="24"/>
        </w:rPr>
      </w:pPr>
      <w:r w:rsidRPr="00256143">
        <w:rPr>
          <w:sz w:val="24"/>
          <w:szCs w:val="24"/>
        </w:rPr>
        <w:tab/>
      </w:r>
    </w:p>
    <w:p w:rsidR="009B2D01" w:rsidRDefault="009B2D01" w:rsidP="009B2D01">
      <w:pPr>
        <w:spacing w:line="288" w:lineRule="auto"/>
        <w:jc w:val="both"/>
        <w:rPr>
          <w:b/>
          <w:sz w:val="24"/>
          <w:szCs w:val="24"/>
        </w:rPr>
      </w:pPr>
      <w:r>
        <w:rPr>
          <w:b/>
          <w:sz w:val="24"/>
          <w:szCs w:val="24"/>
        </w:rPr>
        <w:t>Bidders are advised to clearly label their documents while uploading on the portal.</w:t>
      </w:r>
    </w:p>
    <w:p w:rsidR="009B2D01" w:rsidRPr="00256143" w:rsidRDefault="009B2D01" w:rsidP="009B2D01">
      <w:pPr>
        <w:spacing w:line="288" w:lineRule="auto"/>
        <w:ind w:left="-9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6570"/>
        <w:gridCol w:w="1620"/>
      </w:tblGrid>
      <w:tr w:rsidR="009B2D01" w:rsidRPr="00256143" w:rsidTr="006456C7">
        <w:tc>
          <w:tcPr>
            <w:tcW w:w="558" w:type="dxa"/>
          </w:tcPr>
          <w:p w:rsidR="009B2D01" w:rsidRPr="00256143" w:rsidRDefault="009B2D01" w:rsidP="006456C7">
            <w:pPr>
              <w:spacing w:line="288" w:lineRule="auto"/>
              <w:ind w:left="-90"/>
              <w:jc w:val="both"/>
              <w:rPr>
                <w:b/>
                <w:bCs/>
                <w:sz w:val="24"/>
                <w:szCs w:val="24"/>
              </w:rPr>
            </w:pPr>
            <w:r w:rsidRPr="00256143">
              <w:rPr>
                <w:b/>
                <w:bCs/>
                <w:sz w:val="24"/>
                <w:szCs w:val="24"/>
              </w:rPr>
              <w:t xml:space="preserve">No. </w:t>
            </w:r>
          </w:p>
        </w:tc>
        <w:tc>
          <w:tcPr>
            <w:tcW w:w="6570" w:type="dxa"/>
          </w:tcPr>
          <w:p w:rsidR="009B2D01" w:rsidRPr="00256143" w:rsidRDefault="009B2D01" w:rsidP="006456C7">
            <w:pPr>
              <w:spacing w:line="288" w:lineRule="auto"/>
              <w:ind w:left="-90"/>
              <w:jc w:val="both"/>
              <w:rPr>
                <w:b/>
                <w:bCs/>
                <w:sz w:val="24"/>
                <w:szCs w:val="24"/>
              </w:rPr>
            </w:pPr>
            <w:r w:rsidRPr="00256143">
              <w:rPr>
                <w:sz w:val="24"/>
                <w:szCs w:val="24"/>
              </w:rPr>
              <w:t xml:space="preserve">            </w:t>
            </w:r>
            <w:r w:rsidRPr="00256143">
              <w:rPr>
                <w:b/>
                <w:bCs/>
                <w:sz w:val="24"/>
                <w:szCs w:val="24"/>
              </w:rPr>
              <w:t>Item</w:t>
            </w:r>
          </w:p>
        </w:tc>
        <w:tc>
          <w:tcPr>
            <w:tcW w:w="1620" w:type="dxa"/>
          </w:tcPr>
          <w:p w:rsidR="009B2D01" w:rsidRPr="00256143" w:rsidRDefault="009B2D01" w:rsidP="006456C7">
            <w:pPr>
              <w:spacing w:line="288" w:lineRule="auto"/>
              <w:ind w:left="-90"/>
              <w:jc w:val="both"/>
              <w:rPr>
                <w:b/>
                <w:bCs/>
                <w:sz w:val="24"/>
                <w:szCs w:val="24"/>
              </w:rPr>
            </w:pPr>
            <w:r w:rsidRPr="00256143">
              <w:rPr>
                <w:b/>
                <w:bCs/>
                <w:sz w:val="24"/>
                <w:szCs w:val="24"/>
              </w:rPr>
              <w:t xml:space="preserve">Tick Where </w:t>
            </w:r>
          </w:p>
          <w:p w:rsidR="009B2D01" w:rsidRPr="00256143" w:rsidRDefault="009B2D01" w:rsidP="006456C7">
            <w:pPr>
              <w:spacing w:line="288" w:lineRule="auto"/>
              <w:ind w:left="-90"/>
              <w:jc w:val="both"/>
              <w:rPr>
                <w:sz w:val="24"/>
                <w:szCs w:val="24"/>
              </w:rPr>
            </w:pPr>
            <w:r w:rsidRPr="00256143">
              <w:rPr>
                <w:b/>
                <w:bCs/>
                <w:sz w:val="24"/>
                <w:szCs w:val="24"/>
              </w:rPr>
              <w:t>Provided</w:t>
            </w:r>
            <w:r w:rsidRPr="00256143">
              <w:rPr>
                <w:sz w:val="24"/>
                <w:szCs w:val="24"/>
              </w:rPr>
              <w:t xml:space="preserve"> </w:t>
            </w:r>
          </w:p>
        </w:tc>
      </w:tr>
      <w:tr w:rsidR="009B2D01" w:rsidRPr="00256143" w:rsidTr="006456C7">
        <w:tc>
          <w:tcPr>
            <w:tcW w:w="558" w:type="dxa"/>
          </w:tcPr>
          <w:p w:rsidR="009B2D01" w:rsidRPr="00256143" w:rsidRDefault="009B2D01" w:rsidP="006456C7">
            <w:pPr>
              <w:spacing w:line="288" w:lineRule="auto"/>
              <w:ind w:left="-90"/>
              <w:jc w:val="both"/>
              <w:rPr>
                <w:sz w:val="24"/>
                <w:szCs w:val="24"/>
              </w:rPr>
            </w:pPr>
            <w:r w:rsidRPr="00256143">
              <w:rPr>
                <w:sz w:val="24"/>
                <w:szCs w:val="24"/>
              </w:rPr>
              <w:t>1</w:t>
            </w:r>
          </w:p>
        </w:tc>
        <w:tc>
          <w:tcPr>
            <w:tcW w:w="6570" w:type="dxa"/>
          </w:tcPr>
          <w:p w:rsidR="009B2D01" w:rsidRPr="00256143" w:rsidRDefault="009B2D01" w:rsidP="006456C7">
            <w:pPr>
              <w:spacing w:line="288" w:lineRule="auto"/>
              <w:ind w:left="-90"/>
              <w:jc w:val="both"/>
              <w:rPr>
                <w:sz w:val="24"/>
                <w:szCs w:val="24"/>
              </w:rPr>
            </w:pPr>
            <w:r w:rsidRPr="00256143">
              <w:rPr>
                <w:sz w:val="24"/>
                <w:szCs w:val="24"/>
              </w:rPr>
              <w:t>Tender Security – Bank Guarantee or Letters of Credit (issued by Banks Licensed by the Central Bank of Kenya), Guarantee by a deposit taking Microfinance Institution, Sacco Society, the Youth Enterprise Development Fund or the Women Enterprise Fund.</w:t>
            </w:r>
          </w:p>
        </w:tc>
        <w:tc>
          <w:tcPr>
            <w:tcW w:w="1620" w:type="dxa"/>
          </w:tcPr>
          <w:p w:rsidR="009B2D01" w:rsidRPr="00256143" w:rsidRDefault="009B2D01" w:rsidP="006456C7">
            <w:pPr>
              <w:spacing w:line="288" w:lineRule="auto"/>
              <w:ind w:left="-90"/>
              <w:jc w:val="both"/>
              <w:rPr>
                <w:b/>
                <w:bCs/>
                <w:sz w:val="24"/>
                <w:szCs w:val="24"/>
              </w:rPr>
            </w:pPr>
          </w:p>
        </w:tc>
      </w:tr>
      <w:tr w:rsidR="009B2D01" w:rsidRPr="00256143" w:rsidTr="006456C7">
        <w:tc>
          <w:tcPr>
            <w:tcW w:w="558" w:type="dxa"/>
          </w:tcPr>
          <w:p w:rsidR="009B2D01" w:rsidRPr="00256143" w:rsidRDefault="009B2D01" w:rsidP="006456C7">
            <w:pPr>
              <w:spacing w:line="288" w:lineRule="auto"/>
              <w:ind w:left="-90"/>
              <w:jc w:val="both"/>
              <w:rPr>
                <w:sz w:val="24"/>
                <w:szCs w:val="24"/>
              </w:rPr>
            </w:pPr>
            <w:r w:rsidRPr="00256143">
              <w:rPr>
                <w:sz w:val="24"/>
                <w:szCs w:val="24"/>
              </w:rPr>
              <w:t>2</w:t>
            </w:r>
          </w:p>
        </w:tc>
        <w:tc>
          <w:tcPr>
            <w:tcW w:w="6570" w:type="dxa"/>
          </w:tcPr>
          <w:p w:rsidR="009B2D01" w:rsidRPr="00256143" w:rsidRDefault="009B2D01" w:rsidP="006456C7">
            <w:pPr>
              <w:spacing w:line="288" w:lineRule="auto"/>
              <w:ind w:left="-90"/>
              <w:jc w:val="both"/>
              <w:rPr>
                <w:sz w:val="24"/>
                <w:szCs w:val="24"/>
              </w:rPr>
            </w:pPr>
            <w:r w:rsidRPr="00256143">
              <w:rPr>
                <w:sz w:val="24"/>
                <w:szCs w:val="24"/>
              </w:rPr>
              <w:t xml:space="preserve">Declaration Form   </w:t>
            </w:r>
          </w:p>
        </w:tc>
        <w:tc>
          <w:tcPr>
            <w:tcW w:w="1620" w:type="dxa"/>
          </w:tcPr>
          <w:p w:rsidR="009B2D01" w:rsidRPr="00256143" w:rsidRDefault="009B2D01" w:rsidP="006456C7">
            <w:pPr>
              <w:spacing w:line="288" w:lineRule="auto"/>
              <w:ind w:left="-90"/>
              <w:jc w:val="both"/>
              <w:rPr>
                <w:b/>
                <w:bCs/>
                <w:sz w:val="24"/>
                <w:szCs w:val="24"/>
              </w:rPr>
            </w:pPr>
          </w:p>
        </w:tc>
      </w:tr>
      <w:tr w:rsidR="009B2D01" w:rsidRPr="00256143" w:rsidTr="006456C7">
        <w:tc>
          <w:tcPr>
            <w:tcW w:w="558" w:type="dxa"/>
          </w:tcPr>
          <w:p w:rsidR="009B2D01" w:rsidRPr="00256143" w:rsidRDefault="009B2D01" w:rsidP="006456C7">
            <w:pPr>
              <w:spacing w:line="288" w:lineRule="auto"/>
              <w:ind w:left="-90"/>
              <w:jc w:val="both"/>
              <w:rPr>
                <w:sz w:val="24"/>
                <w:szCs w:val="24"/>
              </w:rPr>
            </w:pPr>
            <w:r w:rsidRPr="00256143">
              <w:rPr>
                <w:sz w:val="24"/>
                <w:szCs w:val="24"/>
              </w:rPr>
              <w:t xml:space="preserve">3 </w:t>
            </w:r>
          </w:p>
        </w:tc>
        <w:tc>
          <w:tcPr>
            <w:tcW w:w="6570" w:type="dxa"/>
          </w:tcPr>
          <w:p w:rsidR="009B2D01" w:rsidRPr="00256143" w:rsidRDefault="009B2D01" w:rsidP="006456C7">
            <w:pPr>
              <w:spacing w:line="288" w:lineRule="auto"/>
              <w:ind w:left="-90"/>
              <w:jc w:val="both"/>
              <w:rPr>
                <w:sz w:val="24"/>
                <w:szCs w:val="24"/>
              </w:rPr>
            </w:pPr>
            <w:r w:rsidRPr="00256143">
              <w:rPr>
                <w:sz w:val="24"/>
                <w:szCs w:val="24"/>
              </w:rPr>
              <w:t xml:space="preserve">Duly completed Tender Form </w:t>
            </w:r>
          </w:p>
        </w:tc>
        <w:tc>
          <w:tcPr>
            <w:tcW w:w="1620" w:type="dxa"/>
          </w:tcPr>
          <w:p w:rsidR="009B2D01" w:rsidRPr="00256143" w:rsidRDefault="009B2D01" w:rsidP="006456C7">
            <w:pPr>
              <w:spacing w:line="288" w:lineRule="auto"/>
              <w:ind w:left="-90"/>
              <w:jc w:val="both"/>
              <w:rPr>
                <w:b/>
                <w:bCs/>
                <w:sz w:val="24"/>
                <w:szCs w:val="24"/>
              </w:rPr>
            </w:pPr>
          </w:p>
        </w:tc>
      </w:tr>
      <w:tr w:rsidR="009B2D01" w:rsidRPr="00256143" w:rsidTr="006456C7">
        <w:tc>
          <w:tcPr>
            <w:tcW w:w="558" w:type="dxa"/>
          </w:tcPr>
          <w:p w:rsidR="009B2D01" w:rsidRPr="00256143" w:rsidRDefault="009B2D01" w:rsidP="006456C7">
            <w:pPr>
              <w:spacing w:line="288" w:lineRule="auto"/>
              <w:ind w:left="-90"/>
              <w:jc w:val="both"/>
              <w:rPr>
                <w:sz w:val="24"/>
                <w:szCs w:val="24"/>
              </w:rPr>
            </w:pPr>
            <w:r w:rsidRPr="00256143">
              <w:rPr>
                <w:sz w:val="24"/>
                <w:szCs w:val="24"/>
              </w:rPr>
              <w:t xml:space="preserve">4 </w:t>
            </w:r>
          </w:p>
        </w:tc>
        <w:tc>
          <w:tcPr>
            <w:tcW w:w="6570" w:type="dxa"/>
          </w:tcPr>
          <w:p w:rsidR="009B2D01" w:rsidRPr="00256143" w:rsidRDefault="009B2D01" w:rsidP="006456C7">
            <w:pPr>
              <w:spacing w:line="288" w:lineRule="auto"/>
              <w:ind w:left="-90"/>
              <w:jc w:val="both"/>
              <w:rPr>
                <w:sz w:val="24"/>
                <w:szCs w:val="24"/>
              </w:rPr>
            </w:pPr>
            <w:r w:rsidRPr="00256143">
              <w:rPr>
                <w:sz w:val="24"/>
                <w:szCs w:val="24"/>
              </w:rPr>
              <w:t>Copy of Company or Firm’s Registration Certificate</w:t>
            </w:r>
          </w:p>
        </w:tc>
        <w:tc>
          <w:tcPr>
            <w:tcW w:w="1620" w:type="dxa"/>
          </w:tcPr>
          <w:p w:rsidR="009B2D01" w:rsidRPr="00256143" w:rsidRDefault="009B2D01" w:rsidP="006456C7">
            <w:pPr>
              <w:spacing w:line="288" w:lineRule="auto"/>
              <w:ind w:left="-90"/>
              <w:jc w:val="both"/>
              <w:rPr>
                <w:sz w:val="24"/>
                <w:szCs w:val="24"/>
              </w:rPr>
            </w:pPr>
          </w:p>
        </w:tc>
      </w:tr>
      <w:tr w:rsidR="009B2D01" w:rsidRPr="00256143" w:rsidTr="006456C7">
        <w:tc>
          <w:tcPr>
            <w:tcW w:w="558" w:type="dxa"/>
          </w:tcPr>
          <w:p w:rsidR="009B2D01" w:rsidRPr="00256143" w:rsidRDefault="009B2D01" w:rsidP="006456C7">
            <w:pPr>
              <w:spacing w:line="288" w:lineRule="auto"/>
              <w:ind w:left="-90"/>
              <w:jc w:val="both"/>
              <w:rPr>
                <w:sz w:val="24"/>
                <w:szCs w:val="24"/>
              </w:rPr>
            </w:pPr>
            <w:r w:rsidRPr="00256143">
              <w:rPr>
                <w:sz w:val="24"/>
                <w:szCs w:val="24"/>
              </w:rPr>
              <w:t>5*</w:t>
            </w:r>
          </w:p>
        </w:tc>
        <w:tc>
          <w:tcPr>
            <w:tcW w:w="6570" w:type="dxa"/>
          </w:tcPr>
          <w:p w:rsidR="009B2D01" w:rsidRPr="00256143" w:rsidRDefault="009B2D01" w:rsidP="006456C7">
            <w:pPr>
              <w:spacing w:line="288" w:lineRule="auto"/>
              <w:ind w:left="-90"/>
              <w:jc w:val="both"/>
              <w:rPr>
                <w:sz w:val="24"/>
                <w:szCs w:val="24"/>
              </w:rPr>
            </w:pPr>
            <w:r w:rsidRPr="00256143">
              <w:rPr>
                <w:sz w:val="24"/>
                <w:szCs w:val="24"/>
              </w:rPr>
              <w:t xml:space="preserve">Copy of PIN Certificate  </w:t>
            </w:r>
          </w:p>
        </w:tc>
        <w:tc>
          <w:tcPr>
            <w:tcW w:w="1620" w:type="dxa"/>
          </w:tcPr>
          <w:p w:rsidR="009B2D01" w:rsidRPr="00256143" w:rsidRDefault="009B2D01" w:rsidP="006456C7">
            <w:pPr>
              <w:spacing w:line="288" w:lineRule="auto"/>
              <w:ind w:left="-90"/>
              <w:jc w:val="both"/>
              <w:rPr>
                <w:sz w:val="24"/>
                <w:szCs w:val="24"/>
              </w:rPr>
            </w:pPr>
          </w:p>
        </w:tc>
      </w:tr>
      <w:tr w:rsidR="009B2D01" w:rsidRPr="00256143" w:rsidTr="006456C7">
        <w:tc>
          <w:tcPr>
            <w:tcW w:w="558" w:type="dxa"/>
          </w:tcPr>
          <w:p w:rsidR="009B2D01" w:rsidRPr="00256143" w:rsidRDefault="009B2D01" w:rsidP="006456C7">
            <w:pPr>
              <w:spacing w:line="288" w:lineRule="auto"/>
              <w:ind w:left="-90"/>
              <w:jc w:val="both"/>
              <w:rPr>
                <w:sz w:val="24"/>
                <w:szCs w:val="24"/>
              </w:rPr>
            </w:pPr>
            <w:r w:rsidRPr="00256143">
              <w:rPr>
                <w:sz w:val="24"/>
                <w:szCs w:val="24"/>
              </w:rPr>
              <w:t>6*</w:t>
            </w:r>
          </w:p>
        </w:tc>
        <w:tc>
          <w:tcPr>
            <w:tcW w:w="6570" w:type="dxa"/>
          </w:tcPr>
          <w:p w:rsidR="009B2D01" w:rsidRPr="00256143" w:rsidRDefault="009B2D01" w:rsidP="006456C7">
            <w:pPr>
              <w:tabs>
                <w:tab w:val="left" w:pos="4533"/>
              </w:tabs>
              <w:spacing w:line="288" w:lineRule="auto"/>
              <w:ind w:left="-90"/>
              <w:jc w:val="both"/>
              <w:rPr>
                <w:sz w:val="24"/>
                <w:szCs w:val="24"/>
              </w:rPr>
            </w:pPr>
            <w:r w:rsidRPr="00256143">
              <w:rPr>
                <w:sz w:val="24"/>
                <w:szCs w:val="24"/>
              </w:rPr>
              <w:t>Copy of Valid Tax Compliance Certificate</w:t>
            </w:r>
            <w:r w:rsidRPr="00256143">
              <w:rPr>
                <w:sz w:val="24"/>
                <w:szCs w:val="24"/>
              </w:rPr>
              <w:tab/>
            </w:r>
          </w:p>
        </w:tc>
        <w:tc>
          <w:tcPr>
            <w:tcW w:w="1620" w:type="dxa"/>
          </w:tcPr>
          <w:p w:rsidR="009B2D01" w:rsidRPr="00256143" w:rsidRDefault="009B2D01" w:rsidP="006456C7">
            <w:pPr>
              <w:spacing w:line="288" w:lineRule="auto"/>
              <w:ind w:left="-90"/>
              <w:jc w:val="both"/>
              <w:rPr>
                <w:sz w:val="24"/>
                <w:szCs w:val="24"/>
              </w:rPr>
            </w:pPr>
          </w:p>
        </w:tc>
      </w:tr>
      <w:tr w:rsidR="009B2D01" w:rsidRPr="00256143" w:rsidTr="006456C7">
        <w:tc>
          <w:tcPr>
            <w:tcW w:w="558" w:type="dxa"/>
          </w:tcPr>
          <w:p w:rsidR="009B2D01" w:rsidRPr="00256143" w:rsidRDefault="009B2D01" w:rsidP="006456C7">
            <w:pPr>
              <w:spacing w:line="288" w:lineRule="auto"/>
              <w:ind w:left="-90"/>
              <w:jc w:val="both"/>
              <w:rPr>
                <w:sz w:val="24"/>
                <w:szCs w:val="24"/>
              </w:rPr>
            </w:pPr>
            <w:r w:rsidRPr="00256143">
              <w:rPr>
                <w:sz w:val="24"/>
                <w:szCs w:val="24"/>
              </w:rPr>
              <w:t xml:space="preserve">7 </w:t>
            </w:r>
          </w:p>
        </w:tc>
        <w:tc>
          <w:tcPr>
            <w:tcW w:w="6570" w:type="dxa"/>
          </w:tcPr>
          <w:p w:rsidR="009B2D01" w:rsidRPr="00256143" w:rsidRDefault="009B2D01" w:rsidP="006456C7">
            <w:pPr>
              <w:spacing w:line="288" w:lineRule="auto"/>
              <w:ind w:left="-90"/>
              <w:jc w:val="both"/>
              <w:rPr>
                <w:sz w:val="24"/>
                <w:szCs w:val="24"/>
              </w:rPr>
            </w:pPr>
            <w:r w:rsidRPr="00256143">
              <w:rPr>
                <w:sz w:val="24"/>
                <w:szCs w:val="24"/>
              </w:rPr>
              <w:t>Confidential Business Questionnaire (CBQ)</w:t>
            </w:r>
          </w:p>
        </w:tc>
        <w:tc>
          <w:tcPr>
            <w:tcW w:w="1620" w:type="dxa"/>
          </w:tcPr>
          <w:p w:rsidR="009B2D01" w:rsidRPr="00256143" w:rsidRDefault="009B2D01" w:rsidP="006456C7">
            <w:pPr>
              <w:spacing w:line="288" w:lineRule="auto"/>
              <w:ind w:left="-90"/>
              <w:jc w:val="both"/>
              <w:rPr>
                <w:sz w:val="24"/>
                <w:szCs w:val="24"/>
              </w:rPr>
            </w:pPr>
          </w:p>
        </w:tc>
      </w:tr>
      <w:tr w:rsidR="009B2D01" w:rsidRPr="00256143" w:rsidTr="006456C7">
        <w:tc>
          <w:tcPr>
            <w:tcW w:w="558" w:type="dxa"/>
          </w:tcPr>
          <w:p w:rsidR="009B2D01" w:rsidRPr="00256143" w:rsidRDefault="009B2D01" w:rsidP="006456C7">
            <w:pPr>
              <w:spacing w:line="288" w:lineRule="auto"/>
              <w:ind w:left="-90"/>
              <w:jc w:val="both"/>
              <w:rPr>
                <w:sz w:val="24"/>
                <w:szCs w:val="24"/>
              </w:rPr>
            </w:pPr>
            <w:r w:rsidRPr="00256143">
              <w:rPr>
                <w:sz w:val="24"/>
                <w:szCs w:val="24"/>
              </w:rPr>
              <w:t>8*</w:t>
            </w:r>
          </w:p>
        </w:tc>
        <w:tc>
          <w:tcPr>
            <w:tcW w:w="6570" w:type="dxa"/>
          </w:tcPr>
          <w:p w:rsidR="009B2D01" w:rsidRPr="00256143" w:rsidRDefault="009B2D01" w:rsidP="006456C7">
            <w:pPr>
              <w:tabs>
                <w:tab w:val="left" w:pos="4533"/>
              </w:tabs>
              <w:spacing w:line="288" w:lineRule="auto"/>
              <w:ind w:left="-90"/>
              <w:jc w:val="both"/>
              <w:rPr>
                <w:sz w:val="24"/>
                <w:szCs w:val="24"/>
              </w:rPr>
            </w:pPr>
            <w:r>
              <w:rPr>
                <w:sz w:val="24"/>
                <w:szCs w:val="24"/>
              </w:rPr>
              <w:t>Certificate of Confirmation of Directors and</w:t>
            </w:r>
            <w:r w:rsidRPr="00EF02C0">
              <w:rPr>
                <w:sz w:val="24"/>
                <w:szCs w:val="24"/>
              </w:rPr>
              <w:t xml:space="preserve"> Shareholding (C.R.12) for registered companies and if not a registered company a business name for those trading as a sole proprietor or a partnership registered under the Kenyan law or</w:t>
            </w:r>
            <w:r>
              <w:rPr>
                <w:sz w:val="24"/>
                <w:szCs w:val="24"/>
              </w:rPr>
              <w:t xml:space="preserve"> equivalent</w:t>
            </w:r>
            <w:r w:rsidRPr="00EF02C0">
              <w:rPr>
                <w:sz w:val="24"/>
                <w:szCs w:val="24"/>
              </w:rPr>
              <w:t xml:space="preserve"> certification for</w:t>
            </w:r>
            <w:r>
              <w:rPr>
                <w:sz w:val="24"/>
                <w:szCs w:val="24"/>
              </w:rPr>
              <w:t xml:space="preserve"> foreign tenderers</w:t>
            </w:r>
          </w:p>
        </w:tc>
        <w:tc>
          <w:tcPr>
            <w:tcW w:w="1620" w:type="dxa"/>
          </w:tcPr>
          <w:p w:rsidR="009B2D01" w:rsidRPr="00256143" w:rsidRDefault="009B2D01" w:rsidP="006456C7">
            <w:pPr>
              <w:spacing w:line="288" w:lineRule="auto"/>
              <w:ind w:left="-90"/>
              <w:jc w:val="both"/>
              <w:rPr>
                <w:sz w:val="24"/>
                <w:szCs w:val="24"/>
              </w:rPr>
            </w:pPr>
          </w:p>
        </w:tc>
      </w:tr>
      <w:tr w:rsidR="009B2D01" w:rsidRPr="00256143" w:rsidTr="006456C7">
        <w:tc>
          <w:tcPr>
            <w:tcW w:w="558" w:type="dxa"/>
          </w:tcPr>
          <w:p w:rsidR="009B2D01" w:rsidRPr="00256143" w:rsidRDefault="009B2D01" w:rsidP="006456C7">
            <w:pPr>
              <w:spacing w:line="288" w:lineRule="auto"/>
              <w:ind w:left="-90"/>
              <w:jc w:val="both"/>
              <w:rPr>
                <w:sz w:val="24"/>
                <w:szCs w:val="24"/>
              </w:rPr>
            </w:pPr>
            <w:r w:rsidRPr="00256143">
              <w:rPr>
                <w:sz w:val="24"/>
                <w:szCs w:val="24"/>
              </w:rPr>
              <w:t>9</w:t>
            </w:r>
          </w:p>
        </w:tc>
        <w:tc>
          <w:tcPr>
            <w:tcW w:w="6570" w:type="dxa"/>
          </w:tcPr>
          <w:p w:rsidR="009B2D01" w:rsidRPr="00256143" w:rsidRDefault="009B2D01" w:rsidP="006456C7">
            <w:pPr>
              <w:spacing w:line="288" w:lineRule="auto"/>
              <w:ind w:left="-90"/>
              <w:jc w:val="both"/>
              <w:rPr>
                <w:sz w:val="24"/>
                <w:szCs w:val="24"/>
              </w:rPr>
            </w:pPr>
            <w:r w:rsidRPr="00256143">
              <w:rPr>
                <w:sz w:val="24"/>
                <w:szCs w:val="24"/>
              </w:rPr>
              <w:t xml:space="preserve">Type Test Certificates and their Reports and or Test Certificates and their Reports </w:t>
            </w:r>
          </w:p>
        </w:tc>
        <w:tc>
          <w:tcPr>
            <w:tcW w:w="1620" w:type="dxa"/>
          </w:tcPr>
          <w:p w:rsidR="009B2D01" w:rsidRPr="00256143" w:rsidRDefault="009B2D01" w:rsidP="006456C7">
            <w:pPr>
              <w:spacing w:line="288" w:lineRule="auto"/>
              <w:ind w:left="-90"/>
              <w:jc w:val="both"/>
              <w:rPr>
                <w:sz w:val="24"/>
                <w:szCs w:val="24"/>
              </w:rPr>
            </w:pPr>
          </w:p>
        </w:tc>
      </w:tr>
      <w:tr w:rsidR="009B2D01" w:rsidRPr="00256143" w:rsidTr="006456C7">
        <w:tc>
          <w:tcPr>
            <w:tcW w:w="558" w:type="dxa"/>
          </w:tcPr>
          <w:p w:rsidR="009B2D01" w:rsidRPr="00256143" w:rsidRDefault="009B2D01" w:rsidP="006456C7">
            <w:pPr>
              <w:spacing w:line="288" w:lineRule="auto"/>
              <w:ind w:left="-90"/>
              <w:jc w:val="both"/>
              <w:rPr>
                <w:sz w:val="24"/>
                <w:szCs w:val="24"/>
              </w:rPr>
            </w:pPr>
            <w:r w:rsidRPr="00256143">
              <w:rPr>
                <w:sz w:val="24"/>
                <w:szCs w:val="24"/>
              </w:rPr>
              <w:t>10</w:t>
            </w:r>
          </w:p>
        </w:tc>
        <w:tc>
          <w:tcPr>
            <w:tcW w:w="6570" w:type="dxa"/>
          </w:tcPr>
          <w:p w:rsidR="009B2D01" w:rsidRPr="00256143" w:rsidRDefault="009B2D01" w:rsidP="006456C7">
            <w:pPr>
              <w:spacing w:line="288" w:lineRule="auto"/>
              <w:ind w:left="-90"/>
              <w:jc w:val="both"/>
              <w:rPr>
                <w:sz w:val="24"/>
                <w:szCs w:val="24"/>
              </w:rPr>
            </w:pPr>
            <w:r w:rsidRPr="00256143">
              <w:rPr>
                <w:sz w:val="24"/>
                <w:szCs w:val="24"/>
              </w:rPr>
              <w:t xml:space="preserve">Copy of accreditation certificate for the testing laboratory as per  ISO/ IEC 17025, </w:t>
            </w:r>
          </w:p>
        </w:tc>
        <w:tc>
          <w:tcPr>
            <w:tcW w:w="1620" w:type="dxa"/>
          </w:tcPr>
          <w:p w:rsidR="009B2D01" w:rsidRPr="00256143" w:rsidRDefault="009B2D01" w:rsidP="006456C7">
            <w:pPr>
              <w:spacing w:line="288" w:lineRule="auto"/>
              <w:ind w:left="-90"/>
              <w:jc w:val="both"/>
              <w:rPr>
                <w:sz w:val="24"/>
                <w:szCs w:val="24"/>
              </w:rPr>
            </w:pPr>
          </w:p>
        </w:tc>
      </w:tr>
      <w:tr w:rsidR="009B2D01" w:rsidRPr="00256143" w:rsidTr="006456C7">
        <w:tc>
          <w:tcPr>
            <w:tcW w:w="558" w:type="dxa"/>
          </w:tcPr>
          <w:p w:rsidR="009B2D01" w:rsidRPr="00256143" w:rsidRDefault="009B2D01" w:rsidP="006456C7">
            <w:pPr>
              <w:spacing w:line="288" w:lineRule="auto"/>
              <w:ind w:left="-90"/>
              <w:jc w:val="both"/>
              <w:rPr>
                <w:sz w:val="24"/>
                <w:szCs w:val="24"/>
              </w:rPr>
            </w:pPr>
            <w:r w:rsidRPr="00256143">
              <w:rPr>
                <w:sz w:val="24"/>
                <w:szCs w:val="24"/>
              </w:rPr>
              <w:t>11</w:t>
            </w:r>
          </w:p>
        </w:tc>
        <w:tc>
          <w:tcPr>
            <w:tcW w:w="6570" w:type="dxa"/>
          </w:tcPr>
          <w:p w:rsidR="009B2D01" w:rsidRPr="00256143" w:rsidRDefault="009B2D01" w:rsidP="006456C7">
            <w:pPr>
              <w:spacing w:line="288" w:lineRule="auto"/>
              <w:ind w:left="-90"/>
              <w:jc w:val="both"/>
              <w:rPr>
                <w:sz w:val="24"/>
                <w:szCs w:val="24"/>
              </w:rPr>
            </w:pPr>
            <w:r w:rsidRPr="00256143">
              <w:rPr>
                <w:sz w:val="24"/>
                <w:szCs w:val="24"/>
              </w:rPr>
              <w:t>Valid and current ISO 9001 Certificates or for locally manufactured or produced goods, valid Mark of Quality Certificate or Standardization Mark Certificates from the Kenya Bureau of Standards (KEBS).</w:t>
            </w:r>
          </w:p>
        </w:tc>
        <w:tc>
          <w:tcPr>
            <w:tcW w:w="1620" w:type="dxa"/>
          </w:tcPr>
          <w:p w:rsidR="009B2D01" w:rsidRPr="00256143" w:rsidRDefault="009B2D01" w:rsidP="006456C7">
            <w:pPr>
              <w:spacing w:line="288" w:lineRule="auto"/>
              <w:ind w:left="-90"/>
              <w:jc w:val="both"/>
              <w:rPr>
                <w:sz w:val="24"/>
                <w:szCs w:val="24"/>
              </w:rPr>
            </w:pPr>
          </w:p>
        </w:tc>
      </w:tr>
      <w:tr w:rsidR="009B2D01" w:rsidRPr="00256143" w:rsidTr="006456C7">
        <w:tc>
          <w:tcPr>
            <w:tcW w:w="558" w:type="dxa"/>
          </w:tcPr>
          <w:p w:rsidR="009B2D01" w:rsidRPr="00256143" w:rsidRDefault="009B2D01" w:rsidP="006456C7">
            <w:pPr>
              <w:spacing w:line="288" w:lineRule="auto"/>
              <w:ind w:left="-90"/>
              <w:jc w:val="both"/>
              <w:rPr>
                <w:sz w:val="24"/>
                <w:szCs w:val="24"/>
              </w:rPr>
            </w:pPr>
            <w:r w:rsidRPr="00256143">
              <w:rPr>
                <w:sz w:val="24"/>
                <w:szCs w:val="24"/>
              </w:rPr>
              <w:t>12</w:t>
            </w:r>
          </w:p>
        </w:tc>
        <w:tc>
          <w:tcPr>
            <w:tcW w:w="6570" w:type="dxa"/>
          </w:tcPr>
          <w:p w:rsidR="009B2D01" w:rsidRPr="00256143" w:rsidRDefault="009B2D01" w:rsidP="006456C7">
            <w:pPr>
              <w:spacing w:line="288" w:lineRule="auto"/>
              <w:ind w:left="-90"/>
              <w:jc w:val="both"/>
              <w:rPr>
                <w:sz w:val="24"/>
                <w:szCs w:val="24"/>
              </w:rPr>
            </w:pPr>
            <w:r w:rsidRPr="00256143">
              <w:rPr>
                <w:sz w:val="24"/>
                <w:szCs w:val="24"/>
              </w:rPr>
              <w:t xml:space="preserve">Catalogues and </w:t>
            </w:r>
            <w:r>
              <w:rPr>
                <w:sz w:val="24"/>
                <w:szCs w:val="24"/>
              </w:rPr>
              <w:t xml:space="preserve">or </w:t>
            </w:r>
            <w:r w:rsidRPr="00256143">
              <w:rPr>
                <w:sz w:val="24"/>
                <w:szCs w:val="24"/>
              </w:rPr>
              <w:t>Manufacturer’s drawings</w:t>
            </w:r>
          </w:p>
        </w:tc>
        <w:tc>
          <w:tcPr>
            <w:tcW w:w="1620" w:type="dxa"/>
          </w:tcPr>
          <w:p w:rsidR="009B2D01" w:rsidRPr="00256143" w:rsidRDefault="009B2D01" w:rsidP="006456C7">
            <w:pPr>
              <w:spacing w:line="288" w:lineRule="auto"/>
              <w:ind w:left="-90"/>
              <w:jc w:val="both"/>
              <w:rPr>
                <w:sz w:val="24"/>
                <w:szCs w:val="24"/>
              </w:rPr>
            </w:pPr>
          </w:p>
        </w:tc>
      </w:tr>
      <w:tr w:rsidR="009B2D01" w:rsidRPr="00256143" w:rsidTr="006456C7">
        <w:tc>
          <w:tcPr>
            <w:tcW w:w="558" w:type="dxa"/>
          </w:tcPr>
          <w:p w:rsidR="009B2D01" w:rsidRPr="00256143" w:rsidRDefault="009B2D01" w:rsidP="006456C7">
            <w:pPr>
              <w:spacing w:line="288" w:lineRule="auto"/>
              <w:ind w:left="-90"/>
              <w:jc w:val="both"/>
              <w:rPr>
                <w:sz w:val="24"/>
                <w:szCs w:val="24"/>
              </w:rPr>
            </w:pPr>
            <w:r w:rsidRPr="00256143">
              <w:rPr>
                <w:sz w:val="24"/>
                <w:szCs w:val="24"/>
              </w:rPr>
              <w:t>13</w:t>
            </w:r>
          </w:p>
        </w:tc>
        <w:tc>
          <w:tcPr>
            <w:tcW w:w="6570" w:type="dxa"/>
          </w:tcPr>
          <w:p w:rsidR="009B2D01" w:rsidRPr="00256143" w:rsidRDefault="009B2D01" w:rsidP="006456C7">
            <w:pPr>
              <w:spacing w:line="288" w:lineRule="auto"/>
              <w:ind w:left="-90"/>
              <w:jc w:val="both"/>
              <w:rPr>
                <w:sz w:val="24"/>
                <w:szCs w:val="24"/>
              </w:rPr>
            </w:pPr>
            <w:r w:rsidRPr="00256143">
              <w:rPr>
                <w:sz w:val="24"/>
                <w:szCs w:val="24"/>
              </w:rPr>
              <w:t xml:space="preserve">Duly completed Schedule of Guaranteed Technical Particulars </w:t>
            </w:r>
          </w:p>
        </w:tc>
        <w:tc>
          <w:tcPr>
            <w:tcW w:w="1620" w:type="dxa"/>
          </w:tcPr>
          <w:p w:rsidR="009B2D01" w:rsidRPr="00256143" w:rsidRDefault="009B2D01" w:rsidP="006456C7">
            <w:pPr>
              <w:spacing w:line="288" w:lineRule="auto"/>
              <w:ind w:left="-90"/>
              <w:jc w:val="both"/>
              <w:rPr>
                <w:sz w:val="24"/>
                <w:szCs w:val="24"/>
              </w:rPr>
            </w:pPr>
          </w:p>
        </w:tc>
      </w:tr>
      <w:tr w:rsidR="009B2D01" w:rsidRPr="00256143" w:rsidTr="006456C7">
        <w:tc>
          <w:tcPr>
            <w:tcW w:w="558" w:type="dxa"/>
          </w:tcPr>
          <w:p w:rsidR="009B2D01" w:rsidRPr="00256143" w:rsidRDefault="009B2D01" w:rsidP="006456C7">
            <w:pPr>
              <w:spacing w:line="288" w:lineRule="auto"/>
              <w:ind w:left="-90"/>
              <w:jc w:val="both"/>
              <w:rPr>
                <w:sz w:val="24"/>
                <w:szCs w:val="24"/>
              </w:rPr>
            </w:pPr>
            <w:r w:rsidRPr="00256143">
              <w:rPr>
                <w:sz w:val="24"/>
                <w:szCs w:val="24"/>
              </w:rPr>
              <w:t>14</w:t>
            </w:r>
          </w:p>
        </w:tc>
        <w:tc>
          <w:tcPr>
            <w:tcW w:w="6570" w:type="dxa"/>
          </w:tcPr>
          <w:p w:rsidR="009B2D01" w:rsidRPr="00256143" w:rsidRDefault="009B2D01" w:rsidP="006456C7">
            <w:pPr>
              <w:spacing w:line="288" w:lineRule="auto"/>
              <w:ind w:left="-90"/>
              <w:jc w:val="both"/>
              <w:rPr>
                <w:sz w:val="24"/>
                <w:szCs w:val="24"/>
              </w:rPr>
            </w:pPr>
            <w:r w:rsidRPr="00256143">
              <w:rPr>
                <w:sz w:val="24"/>
                <w:szCs w:val="24"/>
              </w:rPr>
              <w:t xml:space="preserve">Manufacturer’s </w:t>
            </w:r>
            <w:r w:rsidR="009200D5" w:rsidRPr="00256143">
              <w:rPr>
                <w:sz w:val="24"/>
                <w:szCs w:val="24"/>
              </w:rPr>
              <w:t>Authorization</w:t>
            </w:r>
            <w:r w:rsidRPr="00256143">
              <w:rPr>
                <w:sz w:val="24"/>
                <w:szCs w:val="24"/>
              </w:rPr>
              <w:t xml:space="preserve"> and warranty </w:t>
            </w:r>
          </w:p>
        </w:tc>
        <w:tc>
          <w:tcPr>
            <w:tcW w:w="1620" w:type="dxa"/>
          </w:tcPr>
          <w:p w:rsidR="009B2D01" w:rsidRPr="00256143" w:rsidRDefault="009B2D01" w:rsidP="006456C7">
            <w:pPr>
              <w:spacing w:line="288" w:lineRule="auto"/>
              <w:ind w:left="-90"/>
              <w:jc w:val="both"/>
              <w:rPr>
                <w:sz w:val="24"/>
                <w:szCs w:val="24"/>
              </w:rPr>
            </w:pPr>
          </w:p>
        </w:tc>
      </w:tr>
      <w:tr w:rsidR="009B2D01" w:rsidRPr="00256143" w:rsidTr="006456C7">
        <w:tc>
          <w:tcPr>
            <w:tcW w:w="558" w:type="dxa"/>
          </w:tcPr>
          <w:p w:rsidR="009B2D01" w:rsidRPr="00256143" w:rsidRDefault="009B2D01" w:rsidP="006456C7">
            <w:pPr>
              <w:spacing w:line="288" w:lineRule="auto"/>
              <w:ind w:left="-90"/>
              <w:jc w:val="both"/>
              <w:rPr>
                <w:sz w:val="24"/>
                <w:szCs w:val="24"/>
              </w:rPr>
            </w:pPr>
            <w:r w:rsidRPr="00256143">
              <w:rPr>
                <w:sz w:val="24"/>
                <w:szCs w:val="24"/>
              </w:rPr>
              <w:t>15</w:t>
            </w:r>
          </w:p>
        </w:tc>
        <w:tc>
          <w:tcPr>
            <w:tcW w:w="6570" w:type="dxa"/>
          </w:tcPr>
          <w:p w:rsidR="009B2D01" w:rsidRPr="00256143" w:rsidRDefault="009B2D01" w:rsidP="006456C7">
            <w:pPr>
              <w:spacing w:line="288" w:lineRule="auto"/>
              <w:ind w:left="-90"/>
              <w:jc w:val="both"/>
              <w:rPr>
                <w:sz w:val="24"/>
                <w:szCs w:val="24"/>
              </w:rPr>
            </w:pPr>
            <w:r w:rsidRPr="00256143">
              <w:rPr>
                <w:sz w:val="24"/>
                <w:szCs w:val="24"/>
              </w:rPr>
              <w:t>Names with full contact as well as physical addresses of previous customers of similar goods and reference letters from at least four (4) previous customers</w:t>
            </w:r>
          </w:p>
        </w:tc>
        <w:tc>
          <w:tcPr>
            <w:tcW w:w="1620" w:type="dxa"/>
          </w:tcPr>
          <w:p w:rsidR="009B2D01" w:rsidRPr="00256143" w:rsidRDefault="009B2D01" w:rsidP="006456C7">
            <w:pPr>
              <w:spacing w:line="288" w:lineRule="auto"/>
              <w:ind w:left="-90"/>
              <w:jc w:val="both"/>
              <w:rPr>
                <w:sz w:val="24"/>
                <w:szCs w:val="24"/>
              </w:rPr>
            </w:pPr>
          </w:p>
        </w:tc>
      </w:tr>
      <w:tr w:rsidR="009B2D01" w:rsidRPr="00256143" w:rsidTr="006456C7">
        <w:tc>
          <w:tcPr>
            <w:tcW w:w="558" w:type="dxa"/>
          </w:tcPr>
          <w:p w:rsidR="009B2D01" w:rsidRPr="00256143" w:rsidRDefault="009B2D01" w:rsidP="006456C7">
            <w:pPr>
              <w:spacing w:line="288" w:lineRule="auto"/>
              <w:ind w:left="-90"/>
              <w:jc w:val="both"/>
              <w:rPr>
                <w:sz w:val="24"/>
                <w:szCs w:val="24"/>
              </w:rPr>
            </w:pPr>
            <w:r w:rsidRPr="00256143">
              <w:rPr>
                <w:sz w:val="24"/>
                <w:szCs w:val="24"/>
              </w:rPr>
              <w:t>16</w:t>
            </w:r>
          </w:p>
        </w:tc>
        <w:tc>
          <w:tcPr>
            <w:tcW w:w="6570" w:type="dxa"/>
          </w:tcPr>
          <w:p w:rsidR="009B2D01" w:rsidRPr="00256143" w:rsidRDefault="009B2D01" w:rsidP="006456C7">
            <w:pPr>
              <w:spacing w:line="288" w:lineRule="auto"/>
              <w:ind w:left="-90"/>
              <w:jc w:val="both"/>
              <w:rPr>
                <w:sz w:val="24"/>
                <w:szCs w:val="24"/>
              </w:rPr>
            </w:pPr>
            <w:r w:rsidRPr="00256143">
              <w:rPr>
                <w:sz w:val="24"/>
                <w:szCs w:val="24"/>
              </w:rPr>
              <w:t>Statement on Deviations</w:t>
            </w:r>
          </w:p>
        </w:tc>
        <w:tc>
          <w:tcPr>
            <w:tcW w:w="1620" w:type="dxa"/>
          </w:tcPr>
          <w:p w:rsidR="009B2D01" w:rsidRPr="00256143" w:rsidRDefault="009B2D01" w:rsidP="006456C7">
            <w:pPr>
              <w:spacing w:line="288" w:lineRule="auto"/>
              <w:ind w:left="-90"/>
              <w:jc w:val="both"/>
              <w:rPr>
                <w:sz w:val="24"/>
                <w:szCs w:val="24"/>
              </w:rPr>
            </w:pPr>
          </w:p>
        </w:tc>
      </w:tr>
      <w:tr w:rsidR="009B2D01" w:rsidRPr="00256143" w:rsidTr="006456C7">
        <w:tc>
          <w:tcPr>
            <w:tcW w:w="558" w:type="dxa"/>
          </w:tcPr>
          <w:p w:rsidR="009B2D01" w:rsidRPr="00256143" w:rsidRDefault="009B2D01" w:rsidP="006456C7">
            <w:pPr>
              <w:spacing w:line="288" w:lineRule="auto"/>
              <w:ind w:left="-90"/>
              <w:jc w:val="both"/>
              <w:rPr>
                <w:sz w:val="24"/>
                <w:szCs w:val="24"/>
              </w:rPr>
            </w:pPr>
            <w:r w:rsidRPr="00256143">
              <w:rPr>
                <w:sz w:val="24"/>
                <w:szCs w:val="24"/>
              </w:rPr>
              <w:t>17</w:t>
            </w:r>
          </w:p>
        </w:tc>
        <w:tc>
          <w:tcPr>
            <w:tcW w:w="6570" w:type="dxa"/>
          </w:tcPr>
          <w:p w:rsidR="009B2D01" w:rsidRPr="00256143" w:rsidRDefault="009B2D01" w:rsidP="006456C7">
            <w:pPr>
              <w:spacing w:line="288" w:lineRule="auto"/>
              <w:ind w:left="-90"/>
              <w:jc w:val="both"/>
              <w:rPr>
                <w:sz w:val="24"/>
                <w:szCs w:val="24"/>
              </w:rPr>
            </w:pPr>
            <w:r w:rsidRPr="00256143">
              <w:rPr>
                <w:sz w:val="24"/>
                <w:szCs w:val="24"/>
              </w:rPr>
              <w:t>Price Schedule(s)</w:t>
            </w:r>
          </w:p>
        </w:tc>
        <w:tc>
          <w:tcPr>
            <w:tcW w:w="1620" w:type="dxa"/>
          </w:tcPr>
          <w:p w:rsidR="009B2D01" w:rsidRPr="00256143" w:rsidRDefault="009B2D01" w:rsidP="006456C7">
            <w:pPr>
              <w:spacing w:line="288" w:lineRule="auto"/>
              <w:ind w:left="-90"/>
              <w:jc w:val="both"/>
              <w:rPr>
                <w:sz w:val="24"/>
                <w:szCs w:val="24"/>
              </w:rPr>
            </w:pPr>
          </w:p>
        </w:tc>
      </w:tr>
      <w:tr w:rsidR="009B2D01" w:rsidRPr="00256143" w:rsidTr="006456C7">
        <w:tc>
          <w:tcPr>
            <w:tcW w:w="558" w:type="dxa"/>
          </w:tcPr>
          <w:p w:rsidR="009B2D01" w:rsidRPr="00256143" w:rsidRDefault="009B2D01" w:rsidP="006456C7">
            <w:pPr>
              <w:spacing w:line="288" w:lineRule="auto"/>
              <w:ind w:left="-90"/>
              <w:jc w:val="both"/>
              <w:rPr>
                <w:sz w:val="24"/>
                <w:szCs w:val="24"/>
              </w:rPr>
            </w:pPr>
            <w:r w:rsidRPr="00256143">
              <w:rPr>
                <w:sz w:val="24"/>
                <w:szCs w:val="24"/>
              </w:rPr>
              <w:t>18</w:t>
            </w:r>
          </w:p>
        </w:tc>
        <w:tc>
          <w:tcPr>
            <w:tcW w:w="6570" w:type="dxa"/>
          </w:tcPr>
          <w:p w:rsidR="009B2D01" w:rsidRPr="00256143" w:rsidRDefault="009B2D01" w:rsidP="006456C7">
            <w:pPr>
              <w:spacing w:line="288" w:lineRule="auto"/>
              <w:ind w:left="-90"/>
              <w:jc w:val="both"/>
              <w:rPr>
                <w:sz w:val="24"/>
                <w:szCs w:val="24"/>
              </w:rPr>
            </w:pPr>
            <w:r w:rsidRPr="00256143">
              <w:rPr>
                <w:sz w:val="24"/>
                <w:szCs w:val="24"/>
              </w:rPr>
              <w:t>Schedule of requirements duly filled indicating items offered</w:t>
            </w:r>
          </w:p>
        </w:tc>
        <w:tc>
          <w:tcPr>
            <w:tcW w:w="1620" w:type="dxa"/>
          </w:tcPr>
          <w:p w:rsidR="009B2D01" w:rsidRPr="00256143" w:rsidRDefault="009B2D01" w:rsidP="006456C7">
            <w:pPr>
              <w:spacing w:line="288" w:lineRule="auto"/>
              <w:ind w:left="-90"/>
              <w:jc w:val="both"/>
              <w:rPr>
                <w:sz w:val="24"/>
                <w:szCs w:val="24"/>
              </w:rPr>
            </w:pPr>
          </w:p>
        </w:tc>
      </w:tr>
      <w:tr w:rsidR="009B2D01" w:rsidRPr="00256143" w:rsidTr="006456C7">
        <w:tc>
          <w:tcPr>
            <w:tcW w:w="558" w:type="dxa"/>
          </w:tcPr>
          <w:p w:rsidR="009B2D01" w:rsidRPr="00256143" w:rsidRDefault="009B2D01" w:rsidP="006456C7">
            <w:pPr>
              <w:spacing w:line="288" w:lineRule="auto"/>
              <w:ind w:left="-90"/>
              <w:jc w:val="both"/>
              <w:rPr>
                <w:sz w:val="24"/>
                <w:szCs w:val="24"/>
              </w:rPr>
            </w:pPr>
            <w:r w:rsidRPr="00256143">
              <w:rPr>
                <w:sz w:val="24"/>
                <w:szCs w:val="24"/>
              </w:rPr>
              <w:t>19</w:t>
            </w:r>
          </w:p>
          <w:p w:rsidR="009B2D01" w:rsidRPr="00256143" w:rsidRDefault="009B2D01" w:rsidP="006456C7">
            <w:pPr>
              <w:spacing w:line="288" w:lineRule="auto"/>
              <w:ind w:left="-90"/>
              <w:jc w:val="both"/>
              <w:rPr>
                <w:sz w:val="24"/>
                <w:szCs w:val="24"/>
              </w:rPr>
            </w:pPr>
          </w:p>
        </w:tc>
        <w:tc>
          <w:tcPr>
            <w:tcW w:w="6570" w:type="dxa"/>
          </w:tcPr>
          <w:p w:rsidR="009B2D01" w:rsidRPr="00253852" w:rsidRDefault="009B2D01" w:rsidP="00307CB1">
            <w:pPr>
              <w:spacing w:line="288" w:lineRule="auto"/>
              <w:ind w:hanging="942"/>
              <w:jc w:val="both"/>
              <w:rPr>
                <w:bCs/>
                <w:iCs/>
                <w:sz w:val="24"/>
                <w:szCs w:val="24"/>
              </w:rPr>
            </w:pPr>
            <w:r w:rsidRPr="00256143">
              <w:rPr>
                <w:bCs/>
                <w:sz w:val="24"/>
                <w:szCs w:val="24"/>
              </w:rPr>
              <w:t xml:space="preserve">Audited Financial Statements. </w:t>
            </w:r>
            <w:r w:rsidRPr="00256143">
              <w:rPr>
                <w:bCs/>
                <w:iCs/>
                <w:sz w:val="24"/>
                <w:szCs w:val="24"/>
              </w:rPr>
              <w:t>T</w:t>
            </w:r>
            <w:r w:rsidR="00307CB1">
              <w:rPr>
                <w:bCs/>
                <w:iCs/>
                <w:sz w:val="24"/>
                <w:szCs w:val="24"/>
              </w:rPr>
              <w:t>he audited financial statements</w:t>
            </w:r>
            <w:r w:rsidR="00307CB1" w:rsidRPr="00256143">
              <w:rPr>
                <w:bCs/>
                <w:iCs/>
                <w:szCs w:val="24"/>
              </w:rPr>
              <w:t xml:space="preserve"> </w:t>
            </w:r>
            <w:r w:rsidR="00307CB1" w:rsidRPr="00253852">
              <w:rPr>
                <w:bCs/>
                <w:iCs/>
                <w:sz w:val="24"/>
                <w:szCs w:val="24"/>
              </w:rPr>
              <w:t>required</w:t>
            </w:r>
            <w:r w:rsidRPr="00253852">
              <w:rPr>
                <w:bCs/>
                <w:iCs/>
                <w:sz w:val="24"/>
                <w:szCs w:val="24"/>
              </w:rPr>
              <w:t xml:space="preserve"> must be those that are reported within eighteen (18) calendar months of the date of the tender document.</w:t>
            </w:r>
          </w:p>
          <w:p w:rsidR="009B2D01" w:rsidRPr="00B46493" w:rsidRDefault="009B2D01" w:rsidP="00B46493">
            <w:pPr>
              <w:spacing w:line="288" w:lineRule="auto"/>
              <w:ind w:left="-90"/>
              <w:jc w:val="both"/>
              <w:rPr>
                <w:bCs/>
                <w:i/>
                <w:iCs/>
                <w:szCs w:val="24"/>
              </w:rPr>
            </w:pPr>
            <w:r w:rsidRPr="00256143">
              <w:rPr>
                <w:bCs/>
                <w:i/>
                <w:iCs/>
                <w:szCs w:val="24"/>
              </w:rPr>
              <w:t>(For companies or firms that are registered or incorporated within the last one calendar year of the Date of the Tender Document, they should submit certified copies of bank statements covering a period of at least six months prior to the date of the tender document. The copies should be certified by the Bank issuing the statements. The certification should be original).</w:t>
            </w:r>
          </w:p>
        </w:tc>
        <w:tc>
          <w:tcPr>
            <w:tcW w:w="1620" w:type="dxa"/>
          </w:tcPr>
          <w:p w:rsidR="009B2D01" w:rsidRPr="00256143" w:rsidRDefault="009B2D01" w:rsidP="006456C7">
            <w:pPr>
              <w:spacing w:line="288" w:lineRule="auto"/>
              <w:ind w:left="-90"/>
              <w:jc w:val="both"/>
              <w:rPr>
                <w:sz w:val="24"/>
                <w:szCs w:val="24"/>
              </w:rPr>
            </w:pPr>
          </w:p>
        </w:tc>
      </w:tr>
      <w:tr w:rsidR="009B2D01" w:rsidRPr="00256143" w:rsidTr="006456C7">
        <w:tc>
          <w:tcPr>
            <w:tcW w:w="558" w:type="dxa"/>
          </w:tcPr>
          <w:p w:rsidR="009B2D01" w:rsidRPr="00256143" w:rsidRDefault="009B2D01" w:rsidP="006456C7">
            <w:pPr>
              <w:spacing w:line="288" w:lineRule="auto"/>
              <w:ind w:left="-90"/>
              <w:jc w:val="both"/>
              <w:rPr>
                <w:sz w:val="24"/>
                <w:szCs w:val="24"/>
              </w:rPr>
            </w:pPr>
            <w:r w:rsidRPr="00256143">
              <w:rPr>
                <w:sz w:val="24"/>
                <w:szCs w:val="24"/>
              </w:rPr>
              <w:t>20</w:t>
            </w:r>
          </w:p>
        </w:tc>
        <w:tc>
          <w:tcPr>
            <w:tcW w:w="6570" w:type="dxa"/>
          </w:tcPr>
          <w:p w:rsidR="009B2D01" w:rsidRPr="00256143" w:rsidRDefault="009B2D01" w:rsidP="006456C7">
            <w:pPr>
              <w:spacing w:line="288" w:lineRule="auto"/>
              <w:ind w:left="-90"/>
              <w:jc w:val="both"/>
              <w:rPr>
                <w:sz w:val="24"/>
                <w:szCs w:val="24"/>
              </w:rPr>
            </w:pPr>
            <w:r w:rsidRPr="00256143">
              <w:rPr>
                <w:sz w:val="24"/>
                <w:szCs w:val="24"/>
              </w:rPr>
              <w:t>Any other document or item required by the Tender Document. (The Tenderer shall specify such other documents or items it has submitted)</w:t>
            </w:r>
          </w:p>
        </w:tc>
        <w:tc>
          <w:tcPr>
            <w:tcW w:w="1620" w:type="dxa"/>
          </w:tcPr>
          <w:p w:rsidR="009B2D01" w:rsidRPr="00256143" w:rsidRDefault="009B2D01" w:rsidP="006456C7">
            <w:pPr>
              <w:spacing w:line="288" w:lineRule="auto"/>
              <w:ind w:left="-90"/>
              <w:jc w:val="both"/>
              <w:rPr>
                <w:sz w:val="24"/>
                <w:szCs w:val="24"/>
              </w:rPr>
            </w:pPr>
          </w:p>
        </w:tc>
      </w:tr>
      <w:tr w:rsidR="009B2D01" w:rsidRPr="00256143" w:rsidTr="006456C7">
        <w:tc>
          <w:tcPr>
            <w:tcW w:w="558" w:type="dxa"/>
          </w:tcPr>
          <w:p w:rsidR="009B2D01" w:rsidRPr="00256143" w:rsidRDefault="009B2D01" w:rsidP="006456C7">
            <w:pPr>
              <w:spacing w:line="288" w:lineRule="auto"/>
              <w:ind w:left="-90"/>
              <w:jc w:val="both"/>
              <w:rPr>
                <w:sz w:val="24"/>
                <w:szCs w:val="24"/>
              </w:rPr>
            </w:pPr>
            <w:r w:rsidRPr="00256143">
              <w:rPr>
                <w:sz w:val="24"/>
                <w:szCs w:val="24"/>
              </w:rPr>
              <w:t>21</w:t>
            </w:r>
          </w:p>
        </w:tc>
        <w:tc>
          <w:tcPr>
            <w:tcW w:w="6570" w:type="dxa"/>
          </w:tcPr>
          <w:p w:rsidR="009B2D01" w:rsidRPr="00256143" w:rsidRDefault="009B2D01" w:rsidP="006456C7">
            <w:pPr>
              <w:spacing w:line="288" w:lineRule="auto"/>
              <w:ind w:left="-90"/>
              <w:jc w:val="both"/>
              <w:rPr>
                <w:sz w:val="24"/>
                <w:szCs w:val="24"/>
              </w:rPr>
            </w:pPr>
            <w:r w:rsidRPr="00256143">
              <w:rPr>
                <w:sz w:val="24"/>
                <w:szCs w:val="24"/>
              </w:rPr>
              <w:t>Samples if required</w:t>
            </w:r>
          </w:p>
        </w:tc>
        <w:tc>
          <w:tcPr>
            <w:tcW w:w="1620" w:type="dxa"/>
          </w:tcPr>
          <w:p w:rsidR="009B2D01" w:rsidRPr="00256143" w:rsidRDefault="009B2D01" w:rsidP="006456C7">
            <w:pPr>
              <w:spacing w:line="288" w:lineRule="auto"/>
              <w:ind w:left="-90"/>
              <w:jc w:val="both"/>
              <w:rPr>
                <w:sz w:val="24"/>
                <w:szCs w:val="24"/>
              </w:rPr>
            </w:pPr>
          </w:p>
        </w:tc>
      </w:tr>
    </w:tbl>
    <w:p w:rsidR="009B2D01" w:rsidRPr="009200D5" w:rsidRDefault="009B2D01" w:rsidP="009B2D01">
      <w:pPr>
        <w:spacing w:line="288" w:lineRule="auto"/>
        <w:jc w:val="both"/>
        <w:rPr>
          <w:b/>
          <w:i/>
          <w:sz w:val="24"/>
          <w:szCs w:val="24"/>
        </w:rPr>
      </w:pPr>
    </w:p>
    <w:p w:rsidR="009B2D01" w:rsidRPr="00256143" w:rsidRDefault="009B2D01" w:rsidP="009B2D01">
      <w:pPr>
        <w:spacing w:line="288" w:lineRule="auto"/>
        <w:ind w:left="-90"/>
        <w:jc w:val="both"/>
        <w:rPr>
          <w:b/>
          <w:sz w:val="24"/>
          <w:szCs w:val="24"/>
        </w:rPr>
      </w:pPr>
    </w:p>
    <w:p w:rsidR="009B2D01" w:rsidRPr="00272BBF" w:rsidRDefault="009B2D01" w:rsidP="009B2D01">
      <w:pPr>
        <w:spacing w:line="288" w:lineRule="auto"/>
        <w:ind w:left="-90"/>
        <w:jc w:val="both"/>
        <w:rPr>
          <w:bCs/>
          <w:sz w:val="24"/>
          <w:szCs w:val="24"/>
          <w:u w:val="single"/>
        </w:rPr>
      </w:pPr>
      <w:r w:rsidRPr="00272BBF">
        <w:rPr>
          <w:sz w:val="24"/>
          <w:szCs w:val="24"/>
          <w:u w:val="single"/>
        </w:rPr>
        <w:t>*NOTES TO TENDERERS</w:t>
      </w:r>
    </w:p>
    <w:p w:rsidR="009B2D01" w:rsidRPr="00272BBF" w:rsidRDefault="009B2D01" w:rsidP="009B2D01">
      <w:pPr>
        <w:spacing w:line="288" w:lineRule="auto"/>
        <w:jc w:val="both"/>
        <w:rPr>
          <w:bCs/>
          <w:iCs/>
          <w:sz w:val="24"/>
          <w:szCs w:val="24"/>
        </w:rPr>
      </w:pPr>
    </w:p>
    <w:p w:rsidR="009B2D01" w:rsidRPr="00272BBF" w:rsidRDefault="009B2D01" w:rsidP="009B2D01">
      <w:pPr>
        <w:spacing w:line="288" w:lineRule="auto"/>
        <w:ind w:left="720" w:hanging="720"/>
        <w:jc w:val="both"/>
        <w:rPr>
          <w:bCs/>
          <w:sz w:val="24"/>
          <w:szCs w:val="24"/>
        </w:rPr>
      </w:pPr>
      <w:r w:rsidRPr="00272BBF">
        <w:rPr>
          <w:bCs/>
          <w:iCs/>
          <w:sz w:val="24"/>
          <w:szCs w:val="24"/>
        </w:rPr>
        <w:t xml:space="preserve">1. </w:t>
      </w:r>
      <w:r w:rsidRPr="00272BBF">
        <w:rPr>
          <w:bCs/>
          <w:iCs/>
          <w:sz w:val="24"/>
          <w:szCs w:val="24"/>
        </w:rPr>
        <w:tab/>
        <w:t xml:space="preserve">Valid Tax Compliance Certificate shall be one issued by the relevant tax authorities and valid for at least up to the tender closing date. </w:t>
      </w:r>
      <w:r w:rsidRPr="00272BBF">
        <w:rPr>
          <w:bCs/>
          <w:sz w:val="24"/>
          <w:szCs w:val="24"/>
        </w:rPr>
        <w:t xml:space="preserve">All Kenyan </w:t>
      </w:r>
      <w:r w:rsidR="009200D5" w:rsidRPr="00272BBF">
        <w:rPr>
          <w:bCs/>
          <w:sz w:val="24"/>
          <w:szCs w:val="24"/>
        </w:rPr>
        <w:t>Registered</w:t>
      </w:r>
      <w:r w:rsidRPr="00272BBF">
        <w:rPr>
          <w:bCs/>
          <w:sz w:val="24"/>
          <w:szCs w:val="24"/>
        </w:rPr>
        <w:t xml:space="preserve"> Tenderers must provide a valid Tax Compliance Certificate. </w:t>
      </w:r>
    </w:p>
    <w:p w:rsidR="009B2D01" w:rsidRPr="00272BBF" w:rsidRDefault="009B2D01" w:rsidP="009B2D01">
      <w:pPr>
        <w:spacing w:line="288" w:lineRule="auto"/>
        <w:ind w:left="720" w:hanging="720"/>
        <w:jc w:val="both"/>
        <w:rPr>
          <w:bCs/>
          <w:sz w:val="24"/>
          <w:szCs w:val="24"/>
        </w:rPr>
      </w:pPr>
    </w:p>
    <w:p w:rsidR="009B2D01" w:rsidRPr="00272BBF" w:rsidRDefault="009B2D01" w:rsidP="009B2D01">
      <w:pPr>
        <w:spacing w:line="288" w:lineRule="auto"/>
        <w:ind w:left="720" w:hanging="720"/>
        <w:jc w:val="both"/>
        <w:rPr>
          <w:bCs/>
          <w:sz w:val="24"/>
          <w:szCs w:val="24"/>
        </w:rPr>
      </w:pPr>
      <w:r w:rsidRPr="00272BBF">
        <w:rPr>
          <w:bCs/>
          <w:sz w:val="24"/>
          <w:szCs w:val="24"/>
        </w:rPr>
        <w:t xml:space="preserve">2. </w:t>
      </w:r>
      <w:r w:rsidRPr="00272BBF">
        <w:rPr>
          <w:bCs/>
          <w:sz w:val="24"/>
          <w:szCs w:val="24"/>
        </w:rPr>
        <w:tab/>
        <w:t xml:space="preserve">All Kenyan </w:t>
      </w:r>
      <w:r w:rsidR="009200D5" w:rsidRPr="00272BBF">
        <w:rPr>
          <w:bCs/>
          <w:sz w:val="24"/>
          <w:szCs w:val="24"/>
        </w:rPr>
        <w:t>Registered</w:t>
      </w:r>
      <w:r w:rsidRPr="00272BBF">
        <w:rPr>
          <w:bCs/>
          <w:sz w:val="24"/>
          <w:szCs w:val="24"/>
        </w:rPr>
        <w:t xml:space="preserve"> Tenderers must provide the Personal Identification Number Certificate (PIN Certificate).</w:t>
      </w:r>
    </w:p>
    <w:p w:rsidR="009B2D01" w:rsidRPr="00272BBF" w:rsidRDefault="009B2D01" w:rsidP="009B2D01">
      <w:pPr>
        <w:spacing w:line="288" w:lineRule="auto"/>
        <w:ind w:left="720" w:hanging="720"/>
        <w:jc w:val="both"/>
        <w:rPr>
          <w:bCs/>
          <w:sz w:val="24"/>
          <w:szCs w:val="24"/>
        </w:rPr>
      </w:pPr>
    </w:p>
    <w:p w:rsidR="009B2D01" w:rsidRPr="00256143" w:rsidRDefault="009B2D01" w:rsidP="009B2D01">
      <w:pPr>
        <w:spacing w:line="288" w:lineRule="auto"/>
        <w:ind w:left="720" w:hanging="720"/>
        <w:jc w:val="both"/>
        <w:rPr>
          <w:bCs/>
          <w:sz w:val="24"/>
          <w:szCs w:val="24"/>
        </w:rPr>
      </w:pPr>
    </w:p>
    <w:p w:rsidR="009B2D01" w:rsidRPr="00256143" w:rsidRDefault="009B2D01" w:rsidP="009B2D01">
      <w:pPr>
        <w:spacing w:line="288" w:lineRule="auto"/>
        <w:ind w:left="720" w:hanging="720"/>
        <w:jc w:val="both"/>
        <w:rPr>
          <w:bCs/>
          <w:sz w:val="24"/>
          <w:szCs w:val="24"/>
        </w:rPr>
      </w:pPr>
      <w:r w:rsidRPr="00256143">
        <w:rPr>
          <w:bCs/>
          <w:sz w:val="24"/>
          <w:szCs w:val="24"/>
        </w:rPr>
        <w:t xml:space="preserve">  </w:t>
      </w:r>
    </w:p>
    <w:p w:rsidR="009B2D01" w:rsidRPr="00256143" w:rsidRDefault="009B2D01" w:rsidP="009B2D01">
      <w:pPr>
        <w:spacing w:line="288" w:lineRule="auto"/>
        <w:ind w:left="720" w:hanging="720"/>
        <w:jc w:val="both"/>
        <w:rPr>
          <w:bCs/>
          <w:sz w:val="24"/>
          <w:szCs w:val="24"/>
        </w:rPr>
      </w:pPr>
    </w:p>
    <w:p w:rsidR="009B2D01" w:rsidRPr="00256143" w:rsidRDefault="009B2D01" w:rsidP="009B2D01">
      <w:pPr>
        <w:spacing w:line="288" w:lineRule="auto"/>
        <w:ind w:left="720" w:hanging="720"/>
        <w:jc w:val="both"/>
        <w:rPr>
          <w:bCs/>
          <w:sz w:val="24"/>
          <w:szCs w:val="24"/>
        </w:rPr>
      </w:pPr>
    </w:p>
    <w:p w:rsidR="009B2D01" w:rsidRPr="00256143" w:rsidRDefault="009B2D01" w:rsidP="009B2D01">
      <w:pPr>
        <w:spacing w:line="288" w:lineRule="auto"/>
        <w:ind w:left="720" w:hanging="720"/>
        <w:jc w:val="both"/>
        <w:rPr>
          <w:bCs/>
          <w:sz w:val="24"/>
          <w:szCs w:val="24"/>
        </w:rPr>
      </w:pPr>
    </w:p>
    <w:p w:rsidR="009B2D01" w:rsidRDefault="009B2D01" w:rsidP="009B2D01">
      <w:pPr>
        <w:spacing w:line="288" w:lineRule="auto"/>
        <w:ind w:left="720" w:hanging="720"/>
        <w:jc w:val="both"/>
        <w:rPr>
          <w:bCs/>
          <w:sz w:val="24"/>
          <w:szCs w:val="24"/>
        </w:rPr>
      </w:pPr>
    </w:p>
    <w:p w:rsidR="009B2D01" w:rsidRDefault="009B2D01" w:rsidP="009B2D01">
      <w:pPr>
        <w:spacing w:line="288" w:lineRule="auto"/>
        <w:ind w:left="720" w:hanging="720"/>
        <w:jc w:val="both"/>
        <w:rPr>
          <w:bCs/>
          <w:sz w:val="24"/>
          <w:szCs w:val="24"/>
        </w:rPr>
      </w:pPr>
    </w:p>
    <w:p w:rsidR="009B2D01" w:rsidRPr="00256143" w:rsidRDefault="009B2D01" w:rsidP="009B2D01">
      <w:pPr>
        <w:spacing w:line="288" w:lineRule="auto"/>
        <w:ind w:left="720" w:hanging="720"/>
        <w:jc w:val="both"/>
        <w:rPr>
          <w:bCs/>
          <w:sz w:val="24"/>
          <w:szCs w:val="24"/>
        </w:rPr>
      </w:pPr>
    </w:p>
    <w:p w:rsidR="009B2D01" w:rsidRPr="00256143" w:rsidRDefault="009B2D01" w:rsidP="009B2D01">
      <w:pPr>
        <w:spacing w:line="288" w:lineRule="auto"/>
        <w:ind w:left="720" w:hanging="720"/>
        <w:jc w:val="both"/>
        <w:rPr>
          <w:bCs/>
          <w:sz w:val="24"/>
          <w:szCs w:val="24"/>
        </w:rPr>
      </w:pPr>
    </w:p>
    <w:p w:rsidR="009B2D01" w:rsidRPr="00256143" w:rsidRDefault="009B2D01" w:rsidP="009B2D01">
      <w:pPr>
        <w:spacing w:line="288" w:lineRule="auto"/>
        <w:ind w:left="720" w:hanging="720"/>
        <w:jc w:val="both"/>
        <w:rPr>
          <w:bCs/>
          <w:sz w:val="24"/>
          <w:szCs w:val="24"/>
        </w:rPr>
      </w:pPr>
    </w:p>
    <w:p w:rsidR="009B2D01" w:rsidRDefault="009B2D01" w:rsidP="009B2D01">
      <w:pPr>
        <w:spacing w:line="288" w:lineRule="auto"/>
        <w:ind w:left="-90"/>
        <w:jc w:val="center"/>
        <w:rPr>
          <w:b/>
          <w:sz w:val="24"/>
          <w:szCs w:val="24"/>
        </w:rPr>
      </w:pPr>
    </w:p>
    <w:p w:rsidR="009200D5" w:rsidRDefault="009200D5" w:rsidP="009B2D01">
      <w:pPr>
        <w:spacing w:line="288" w:lineRule="auto"/>
        <w:ind w:left="-90"/>
        <w:jc w:val="center"/>
        <w:rPr>
          <w:b/>
          <w:sz w:val="24"/>
          <w:szCs w:val="24"/>
        </w:rPr>
      </w:pPr>
    </w:p>
    <w:p w:rsidR="009B2D01" w:rsidRDefault="009B2D01" w:rsidP="009B2D01">
      <w:pPr>
        <w:spacing w:line="288" w:lineRule="auto"/>
        <w:ind w:left="-90"/>
        <w:jc w:val="center"/>
        <w:rPr>
          <w:b/>
          <w:sz w:val="24"/>
          <w:szCs w:val="24"/>
        </w:rPr>
      </w:pPr>
    </w:p>
    <w:p w:rsidR="007643D7" w:rsidRDefault="007643D7" w:rsidP="009B2D01">
      <w:pPr>
        <w:spacing w:line="288" w:lineRule="auto"/>
        <w:ind w:left="-90"/>
        <w:jc w:val="center"/>
        <w:rPr>
          <w:b/>
          <w:sz w:val="24"/>
          <w:szCs w:val="24"/>
        </w:rPr>
      </w:pPr>
    </w:p>
    <w:p w:rsidR="007643D7" w:rsidRDefault="007643D7" w:rsidP="009B2D01">
      <w:pPr>
        <w:spacing w:line="288" w:lineRule="auto"/>
        <w:ind w:left="-90"/>
        <w:jc w:val="center"/>
        <w:rPr>
          <w:b/>
          <w:sz w:val="24"/>
          <w:szCs w:val="24"/>
        </w:rPr>
      </w:pPr>
    </w:p>
    <w:p w:rsidR="007643D7" w:rsidRDefault="007643D7" w:rsidP="009B2D01">
      <w:pPr>
        <w:spacing w:line="288" w:lineRule="auto"/>
        <w:ind w:left="-90"/>
        <w:jc w:val="center"/>
        <w:rPr>
          <w:b/>
          <w:sz w:val="24"/>
          <w:szCs w:val="24"/>
        </w:rPr>
      </w:pPr>
    </w:p>
    <w:p w:rsidR="009B2D01" w:rsidRDefault="009B2D01" w:rsidP="009B2D01">
      <w:pPr>
        <w:spacing w:line="288" w:lineRule="auto"/>
        <w:ind w:left="-90"/>
        <w:jc w:val="center"/>
        <w:rPr>
          <w:b/>
          <w:sz w:val="24"/>
          <w:szCs w:val="24"/>
        </w:rPr>
      </w:pPr>
    </w:p>
    <w:p w:rsidR="008A1D5D" w:rsidRDefault="008A1D5D" w:rsidP="009B2D01">
      <w:pPr>
        <w:spacing w:line="288" w:lineRule="auto"/>
        <w:ind w:left="-90"/>
        <w:jc w:val="center"/>
        <w:rPr>
          <w:b/>
          <w:sz w:val="24"/>
          <w:szCs w:val="24"/>
        </w:rPr>
      </w:pPr>
    </w:p>
    <w:p w:rsidR="00F54480" w:rsidRDefault="00F54480" w:rsidP="009B2D01">
      <w:pPr>
        <w:spacing w:line="288" w:lineRule="auto"/>
        <w:ind w:left="-90"/>
        <w:jc w:val="center"/>
        <w:rPr>
          <w:b/>
          <w:sz w:val="24"/>
          <w:szCs w:val="24"/>
        </w:rPr>
      </w:pPr>
    </w:p>
    <w:p w:rsidR="009B2D01" w:rsidRDefault="009B2D01" w:rsidP="009B2D01">
      <w:pPr>
        <w:spacing w:line="288" w:lineRule="auto"/>
        <w:ind w:left="-90"/>
        <w:jc w:val="center"/>
        <w:rPr>
          <w:b/>
          <w:sz w:val="24"/>
          <w:szCs w:val="24"/>
        </w:rPr>
      </w:pPr>
    </w:p>
    <w:p w:rsidR="009B2D01" w:rsidRPr="00256143" w:rsidRDefault="009B2D01" w:rsidP="009B2D01">
      <w:pPr>
        <w:spacing w:line="288" w:lineRule="auto"/>
        <w:ind w:left="-90"/>
        <w:jc w:val="center"/>
        <w:rPr>
          <w:b/>
          <w:sz w:val="24"/>
          <w:szCs w:val="24"/>
        </w:rPr>
      </w:pPr>
      <w:r w:rsidRPr="00256143">
        <w:rPr>
          <w:b/>
          <w:sz w:val="24"/>
          <w:szCs w:val="24"/>
        </w:rPr>
        <w:t>TABLE OF PARAGRAPHS ON INSTRUCTIONS TO TENDERERS</w:t>
      </w:r>
    </w:p>
    <w:p w:rsidR="009B2D01" w:rsidRPr="00256143" w:rsidRDefault="009B2D01" w:rsidP="009B2D01">
      <w:pPr>
        <w:spacing w:line="288" w:lineRule="auto"/>
        <w:ind w:left="-90"/>
        <w:jc w:val="both"/>
        <w:rPr>
          <w:b/>
          <w:bCs/>
          <w:sz w:val="24"/>
          <w:szCs w:val="24"/>
        </w:rPr>
      </w:pPr>
    </w:p>
    <w:p w:rsidR="009B2D01" w:rsidRPr="00256143" w:rsidRDefault="009B2D01" w:rsidP="009B2D01">
      <w:pPr>
        <w:spacing w:line="288" w:lineRule="auto"/>
        <w:ind w:left="-90"/>
        <w:jc w:val="both"/>
        <w:rPr>
          <w:b/>
          <w:bCs/>
          <w:sz w:val="24"/>
          <w:szCs w:val="24"/>
        </w:rPr>
      </w:pPr>
      <w:r w:rsidRPr="00256143">
        <w:rPr>
          <w:b/>
          <w:bCs/>
          <w:sz w:val="24"/>
          <w:szCs w:val="24"/>
        </w:rPr>
        <w:t xml:space="preserve">Paragraph No. </w:t>
      </w:r>
      <w:r w:rsidRPr="00256143">
        <w:rPr>
          <w:b/>
          <w:bCs/>
          <w:sz w:val="24"/>
          <w:szCs w:val="24"/>
        </w:rPr>
        <w:tab/>
        <w:t>Headings</w:t>
      </w:r>
      <w:r w:rsidRPr="00256143">
        <w:rPr>
          <w:b/>
          <w:bCs/>
          <w:sz w:val="24"/>
          <w:szCs w:val="24"/>
        </w:rPr>
        <w:tab/>
      </w:r>
      <w:r w:rsidRPr="00256143">
        <w:rPr>
          <w:b/>
          <w:bCs/>
          <w:sz w:val="24"/>
          <w:szCs w:val="24"/>
        </w:rPr>
        <w:tab/>
      </w:r>
      <w:r w:rsidRPr="00256143">
        <w:rPr>
          <w:b/>
          <w:bCs/>
          <w:sz w:val="24"/>
          <w:szCs w:val="24"/>
        </w:rPr>
        <w:tab/>
      </w:r>
      <w:r w:rsidRPr="00256143">
        <w:rPr>
          <w:b/>
          <w:bCs/>
          <w:sz w:val="24"/>
          <w:szCs w:val="24"/>
        </w:rPr>
        <w:tab/>
      </w:r>
      <w:r w:rsidRPr="00256143">
        <w:rPr>
          <w:b/>
          <w:bCs/>
          <w:sz w:val="24"/>
          <w:szCs w:val="24"/>
        </w:rPr>
        <w:tab/>
      </w:r>
      <w:r w:rsidRPr="00256143">
        <w:rPr>
          <w:b/>
          <w:bCs/>
          <w:sz w:val="24"/>
          <w:szCs w:val="24"/>
        </w:rPr>
        <w:tab/>
        <w:t xml:space="preserve">Page No. </w:t>
      </w:r>
    </w:p>
    <w:p w:rsidR="009B2D01" w:rsidRPr="00256143" w:rsidRDefault="009B2D01" w:rsidP="009B2D01">
      <w:pPr>
        <w:spacing w:line="288" w:lineRule="auto"/>
        <w:ind w:left="-90"/>
        <w:jc w:val="both"/>
        <w:rPr>
          <w:b/>
          <w:sz w:val="24"/>
          <w:szCs w:val="24"/>
        </w:rPr>
      </w:pPr>
    </w:p>
    <w:p w:rsidR="009B2D01" w:rsidRPr="009200D5" w:rsidRDefault="009B2D01" w:rsidP="009B2D01">
      <w:pPr>
        <w:spacing w:line="288" w:lineRule="auto"/>
        <w:ind w:left="-90"/>
        <w:jc w:val="both"/>
        <w:rPr>
          <w:bCs/>
          <w:sz w:val="24"/>
          <w:szCs w:val="24"/>
        </w:rPr>
      </w:pPr>
      <w:r w:rsidRPr="00256143">
        <w:rPr>
          <w:bCs/>
          <w:sz w:val="24"/>
          <w:szCs w:val="24"/>
        </w:rPr>
        <w:t>3.1</w:t>
      </w:r>
      <w:r w:rsidRPr="00256143">
        <w:rPr>
          <w:bCs/>
          <w:sz w:val="24"/>
          <w:szCs w:val="24"/>
        </w:rPr>
        <w:tab/>
      </w:r>
      <w:r w:rsidRPr="00256143">
        <w:rPr>
          <w:bCs/>
          <w:sz w:val="24"/>
          <w:szCs w:val="24"/>
        </w:rPr>
        <w:tab/>
        <w:t>Defi</w:t>
      </w:r>
      <w:r>
        <w:rPr>
          <w:bCs/>
          <w:sz w:val="24"/>
          <w:szCs w:val="24"/>
        </w:rPr>
        <w:t>nitions</w:t>
      </w:r>
      <w:r w:rsidRPr="009200D5">
        <w:rPr>
          <w:bCs/>
          <w:sz w:val="24"/>
          <w:szCs w:val="24"/>
        </w:rPr>
        <w:t>…………………………………………..…….…… 8</w:t>
      </w:r>
    </w:p>
    <w:p w:rsidR="009B2D01" w:rsidRPr="009200D5" w:rsidRDefault="009B2D01" w:rsidP="009B2D01">
      <w:pPr>
        <w:spacing w:line="288" w:lineRule="auto"/>
        <w:ind w:left="-90"/>
        <w:jc w:val="both"/>
        <w:rPr>
          <w:bCs/>
          <w:sz w:val="24"/>
          <w:szCs w:val="24"/>
        </w:rPr>
      </w:pPr>
      <w:r w:rsidRPr="009200D5">
        <w:rPr>
          <w:bCs/>
          <w:sz w:val="24"/>
          <w:szCs w:val="24"/>
        </w:rPr>
        <w:t>3.2</w:t>
      </w:r>
      <w:r w:rsidRPr="009200D5">
        <w:rPr>
          <w:bCs/>
          <w:sz w:val="24"/>
          <w:szCs w:val="24"/>
        </w:rPr>
        <w:tab/>
      </w:r>
      <w:r w:rsidRPr="009200D5">
        <w:rPr>
          <w:bCs/>
          <w:sz w:val="24"/>
          <w:szCs w:val="24"/>
        </w:rPr>
        <w:tab/>
        <w:t>Eligible Tenderers………………………………………...…… 9</w:t>
      </w:r>
    </w:p>
    <w:p w:rsidR="009B2D01" w:rsidRPr="009200D5" w:rsidRDefault="009B2D01" w:rsidP="009B2D01">
      <w:pPr>
        <w:spacing w:line="288" w:lineRule="auto"/>
        <w:ind w:left="-90"/>
        <w:jc w:val="both"/>
        <w:rPr>
          <w:sz w:val="24"/>
          <w:szCs w:val="24"/>
        </w:rPr>
      </w:pPr>
      <w:r w:rsidRPr="009200D5">
        <w:rPr>
          <w:bCs/>
          <w:sz w:val="24"/>
          <w:szCs w:val="24"/>
        </w:rPr>
        <w:t xml:space="preserve">3.3 </w:t>
      </w:r>
      <w:r w:rsidRPr="009200D5">
        <w:rPr>
          <w:bCs/>
          <w:sz w:val="24"/>
          <w:szCs w:val="24"/>
        </w:rPr>
        <w:tab/>
      </w:r>
      <w:r w:rsidRPr="009200D5">
        <w:rPr>
          <w:bCs/>
          <w:sz w:val="24"/>
          <w:szCs w:val="24"/>
        </w:rPr>
        <w:tab/>
        <w:t>Eligible Goods ………………………………………….…..….10</w:t>
      </w:r>
    </w:p>
    <w:p w:rsidR="009B2D01" w:rsidRPr="009200D5" w:rsidRDefault="009B2D01" w:rsidP="009B2D01">
      <w:pPr>
        <w:spacing w:line="288" w:lineRule="auto"/>
        <w:ind w:left="-90"/>
        <w:jc w:val="both"/>
        <w:rPr>
          <w:sz w:val="24"/>
          <w:szCs w:val="24"/>
        </w:rPr>
      </w:pPr>
      <w:r w:rsidRPr="009200D5">
        <w:rPr>
          <w:sz w:val="24"/>
          <w:szCs w:val="24"/>
        </w:rPr>
        <w:t>3.4</w:t>
      </w:r>
      <w:r w:rsidRPr="009200D5">
        <w:rPr>
          <w:sz w:val="24"/>
          <w:szCs w:val="24"/>
        </w:rPr>
        <w:tab/>
      </w:r>
      <w:r w:rsidRPr="009200D5">
        <w:rPr>
          <w:sz w:val="24"/>
          <w:szCs w:val="24"/>
        </w:rPr>
        <w:tab/>
        <w:t>Cost of Tendering ………………………………………...……11</w:t>
      </w:r>
    </w:p>
    <w:p w:rsidR="009B2D01" w:rsidRPr="009200D5" w:rsidRDefault="009B2D01" w:rsidP="009B2D01">
      <w:pPr>
        <w:spacing w:line="288" w:lineRule="auto"/>
        <w:ind w:left="-90"/>
        <w:jc w:val="both"/>
        <w:rPr>
          <w:sz w:val="24"/>
          <w:szCs w:val="24"/>
        </w:rPr>
      </w:pPr>
      <w:r w:rsidRPr="009200D5">
        <w:rPr>
          <w:sz w:val="24"/>
          <w:szCs w:val="24"/>
        </w:rPr>
        <w:t xml:space="preserve">3.5 </w:t>
      </w:r>
      <w:r w:rsidRPr="009200D5">
        <w:rPr>
          <w:sz w:val="24"/>
          <w:szCs w:val="24"/>
        </w:rPr>
        <w:tab/>
      </w:r>
      <w:r w:rsidRPr="009200D5">
        <w:rPr>
          <w:sz w:val="24"/>
          <w:szCs w:val="24"/>
        </w:rPr>
        <w:tab/>
        <w:t>Contents of The Tender Document……………………………..11</w:t>
      </w:r>
    </w:p>
    <w:p w:rsidR="009B2D01" w:rsidRPr="009200D5" w:rsidRDefault="009B2D01" w:rsidP="009B2D01">
      <w:pPr>
        <w:spacing w:line="288" w:lineRule="auto"/>
        <w:ind w:left="-90"/>
        <w:jc w:val="both"/>
        <w:rPr>
          <w:sz w:val="24"/>
          <w:szCs w:val="24"/>
        </w:rPr>
      </w:pPr>
      <w:r w:rsidRPr="009200D5">
        <w:rPr>
          <w:sz w:val="24"/>
          <w:szCs w:val="24"/>
        </w:rPr>
        <w:t>3.6</w:t>
      </w:r>
      <w:r w:rsidRPr="009200D5">
        <w:rPr>
          <w:sz w:val="24"/>
          <w:szCs w:val="24"/>
        </w:rPr>
        <w:tab/>
      </w:r>
      <w:r w:rsidRPr="009200D5">
        <w:rPr>
          <w:sz w:val="24"/>
          <w:szCs w:val="24"/>
        </w:rPr>
        <w:tab/>
        <w:t>Clarification of Documents………………………………...…...12</w:t>
      </w:r>
    </w:p>
    <w:p w:rsidR="009B2D01" w:rsidRPr="009200D5" w:rsidRDefault="009B2D01" w:rsidP="009B2D01">
      <w:pPr>
        <w:spacing w:line="288" w:lineRule="auto"/>
        <w:ind w:left="-90"/>
        <w:jc w:val="both"/>
        <w:rPr>
          <w:sz w:val="24"/>
          <w:szCs w:val="24"/>
        </w:rPr>
      </w:pPr>
      <w:r w:rsidRPr="009200D5">
        <w:rPr>
          <w:sz w:val="24"/>
          <w:szCs w:val="24"/>
        </w:rPr>
        <w:t xml:space="preserve">3.7 </w:t>
      </w:r>
      <w:r w:rsidRPr="009200D5">
        <w:rPr>
          <w:sz w:val="24"/>
          <w:szCs w:val="24"/>
        </w:rPr>
        <w:tab/>
      </w:r>
      <w:r w:rsidRPr="009200D5">
        <w:rPr>
          <w:sz w:val="24"/>
          <w:szCs w:val="24"/>
        </w:rPr>
        <w:tab/>
        <w:t>Amendment of Documents……………………………….……..12</w:t>
      </w:r>
    </w:p>
    <w:p w:rsidR="009B2D01" w:rsidRPr="009200D5" w:rsidRDefault="009B2D01" w:rsidP="009B2D01">
      <w:pPr>
        <w:spacing w:line="288" w:lineRule="auto"/>
        <w:ind w:left="-90"/>
        <w:jc w:val="both"/>
        <w:rPr>
          <w:sz w:val="24"/>
          <w:szCs w:val="24"/>
        </w:rPr>
      </w:pPr>
      <w:r w:rsidRPr="009200D5">
        <w:rPr>
          <w:sz w:val="24"/>
          <w:szCs w:val="24"/>
        </w:rPr>
        <w:t xml:space="preserve">3.8 </w:t>
      </w:r>
      <w:r w:rsidRPr="009200D5">
        <w:rPr>
          <w:sz w:val="24"/>
          <w:szCs w:val="24"/>
        </w:rPr>
        <w:tab/>
      </w:r>
      <w:r w:rsidRPr="009200D5">
        <w:rPr>
          <w:sz w:val="24"/>
          <w:szCs w:val="24"/>
        </w:rPr>
        <w:tab/>
        <w:t>Language of Tender.……………………………………...….….12</w:t>
      </w:r>
    </w:p>
    <w:p w:rsidR="009B2D01" w:rsidRPr="009200D5" w:rsidRDefault="009B2D01" w:rsidP="009B2D01">
      <w:pPr>
        <w:spacing w:line="288" w:lineRule="auto"/>
        <w:ind w:left="-90"/>
        <w:jc w:val="both"/>
        <w:rPr>
          <w:sz w:val="24"/>
          <w:szCs w:val="24"/>
        </w:rPr>
      </w:pPr>
      <w:r w:rsidRPr="009200D5">
        <w:rPr>
          <w:sz w:val="24"/>
          <w:szCs w:val="24"/>
        </w:rPr>
        <w:t xml:space="preserve">3.9 </w:t>
      </w:r>
      <w:r w:rsidRPr="009200D5">
        <w:rPr>
          <w:sz w:val="24"/>
          <w:szCs w:val="24"/>
        </w:rPr>
        <w:tab/>
      </w:r>
      <w:r w:rsidRPr="009200D5">
        <w:rPr>
          <w:sz w:val="24"/>
          <w:szCs w:val="24"/>
        </w:rPr>
        <w:tab/>
        <w:t>Documents Comprising the Tender.……………………...……..1</w:t>
      </w:r>
      <w:r w:rsidR="00D84E22">
        <w:rPr>
          <w:sz w:val="24"/>
          <w:szCs w:val="24"/>
        </w:rPr>
        <w:t>3</w:t>
      </w:r>
    </w:p>
    <w:p w:rsidR="009B2D01" w:rsidRPr="009200D5" w:rsidRDefault="009B2D01" w:rsidP="009B2D01">
      <w:pPr>
        <w:spacing w:line="288" w:lineRule="auto"/>
        <w:ind w:left="-90"/>
        <w:jc w:val="both"/>
        <w:rPr>
          <w:sz w:val="24"/>
          <w:szCs w:val="24"/>
        </w:rPr>
      </w:pPr>
      <w:r w:rsidRPr="009200D5">
        <w:rPr>
          <w:sz w:val="24"/>
          <w:szCs w:val="24"/>
        </w:rPr>
        <w:t xml:space="preserve">3.10 </w:t>
      </w:r>
      <w:r w:rsidRPr="009200D5">
        <w:rPr>
          <w:sz w:val="24"/>
          <w:szCs w:val="24"/>
        </w:rPr>
        <w:tab/>
      </w:r>
      <w:r w:rsidRPr="009200D5">
        <w:rPr>
          <w:sz w:val="24"/>
          <w:szCs w:val="24"/>
        </w:rPr>
        <w:tab/>
        <w:t>Tender Form……………………………………………...…….. 13</w:t>
      </w:r>
    </w:p>
    <w:p w:rsidR="009B2D01" w:rsidRPr="009200D5" w:rsidRDefault="009B2D01" w:rsidP="009B2D01">
      <w:pPr>
        <w:spacing w:line="288" w:lineRule="auto"/>
        <w:ind w:left="-90"/>
        <w:jc w:val="both"/>
        <w:rPr>
          <w:sz w:val="24"/>
          <w:szCs w:val="24"/>
        </w:rPr>
      </w:pPr>
      <w:r w:rsidRPr="009200D5">
        <w:rPr>
          <w:sz w:val="24"/>
          <w:szCs w:val="24"/>
        </w:rPr>
        <w:t xml:space="preserve">3.11 </w:t>
      </w:r>
      <w:r w:rsidRPr="009200D5">
        <w:rPr>
          <w:sz w:val="24"/>
          <w:szCs w:val="24"/>
        </w:rPr>
        <w:tab/>
      </w:r>
      <w:r w:rsidRPr="009200D5">
        <w:rPr>
          <w:sz w:val="24"/>
          <w:szCs w:val="24"/>
        </w:rPr>
        <w:tab/>
        <w:t>Tender Prices ……………………………………………...…….13</w:t>
      </w:r>
    </w:p>
    <w:p w:rsidR="009B2D01" w:rsidRPr="009200D5" w:rsidRDefault="009B2D01" w:rsidP="009B2D01">
      <w:pPr>
        <w:spacing w:line="288" w:lineRule="auto"/>
        <w:ind w:left="-90"/>
        <w:jc w:val="both"/>
        <w:rPr>
          <w:sz w:val="24"/>
          <w:szCs w:val="24"/>
        </w:rPr>
      </w:pPr>
      <w:r w:rsidRPr="009200D5">
        <w:rPr>
          <w:sz w:val="24"/>
          <w:szCs w:val="24"/>
        </w:rPr>
        <w:t xml:space="preserve">3.12 </w:t>
      </w:r>
      <w:r w:rsidRPr="009200D5">
        <w:rPr>
          <w:sz w:val="24"/>
          <w:szCs w:val="24"/>
        </w:rPr>
        <w:tab/>
      </w:r>
      <w:r w:rsidRPr="009200D5">
        <w:rPr>
          <w:sz w:val="24"/>
          <w:szCs w:val="24"/>
        </w:rPr>
        <w:tab/>
        <w:t>Tender Currencies……………………………………….…..…..14</w:t>
      </w:r>
    </w:p>
    <w:p w:rsidR="009B2D01" w:rsidRPr="009200D5" w:rsidRDefault="009B2D01" w:rsidP="009B2D01">
      <w:pPr>
        <w:spacing w:line="288" w:lineRule="auto"/>
        <w:ind w:left="-90"/>
        <w:jc w:val="both"/>
        <w:rPr>
          <w:sz w:val="24"/>
          <w:szCs w:val="24"/>
        </w:rPr>
      </w:pPr>
      <w:r w:rsidRPr="009200D5">
        <w:rPr>
          <w:sz w:val="24"/>
          <w:szCs w:val="24"/>
        </w:rPr>
        <w:t xml:space="preserve">3.13 </w:t>
      </w:r>
      <w:r w:rsidRPr="009200D5">
        <w:rPr>
          <w:sz w:val="24"/>
          <w:szCs w:val="24"/>
        </w:rPr>
        <w:tab/>
      </w:r>
      <w:r w:rsidRPr="009200D5">
        <w:rPr>
          <w:sz w:val="24"/>
          <w:szCs w:val="24"/>
        </w:rPr>
        <w:tab/>
        <w:t>Tenderer’s Eligibility and Qualifications……………….…..…...14</w:t>
      </w:r>
    </w:p>
    <w:p w:rsidR="009B2D01" w:rsidRPr="009200D5" w:rsidRDefault="009B2D01" w:rsidP="009B2D01">
      <w:pPr>
        <w:spacing w:line="288" w:lineRule="auto"/>
        <w:ind w:left="-90"/>
        <w:jc w:val="both"/>
        <w:rPr>
          <w:sz w:val="24"/>
          <w:szCs w:val="24"/>
        </w:rPr>
      </w:pPr>
      <w:r w:rsidRPr="009200D5">
        <w:rPr>
          <w:sz w:val="24"/>
          <w:szCs w:val="24"/>
        </w:rPr>
        <w:t xml:space="preserve">3.14 </w:t>
      </w:r>
      <w:r w:rsidRPr="009200D5">
        <w:rPr>
          <w:sz w:val="24"/>
          <w:szCs w:val="24"/>
        </w:rPr>
        <w:tab/>
      </w:r>
      <w:r w:rsidRPr="009200D5">
        <w:rPr>
          <w:sz w:val="24"/>
          <w:szCs w:val="24"/>
        </w:rPr>
        <w:tab/>
        <w:t>Unsatisfactory or default in performance</w:t>
      </w:r>
      <w:r w:rsidRPr="009200D5" w:rsidDel="000077A2">
        <w:rPr>
          <w:sz w:val="24"/>
          <w:szCs w:val="24"/>
        </w:rPr>
        <w:t xml:space="preserve"> </w:t>
      </w:r>
      <w:r w:rsidRPr="009200D5">
        <w:rPr>
          <w:sz w:val="24"/>
          <w:szCs w:val="24"/>
        </w:rPr>
        <w:t>…...…………………..15</w:t>
      </w:r>
    </w:p>
    <w:p w:rsidR="009B2D01" w:rsidRPr="009200D5" w:rsidRDefault="009B2D01" w:rsidP="009B2D01">
      <w:pPr>
        <w:spacing w:line="288" w:lineRule="auto"/>
        <w:ind w:left="-90"/>
        <w:jc w:val="both"/>
        <w:rPr>
          <w:sz w:val="24"/>
          <w:szCs w:val="24"/>
        </w:rPr>
      </w:pPr>
      <w:r w:rsidRPr="009200D5">
        <w:rPr>
          <w:sz w:val="24"/>
          <w:szCs w:val="24"/>
        </w:rPr>
        <w:t xml:space="preserve">3.15 </w:t>
      </w:r>
      <w:r w:rsidRPr="009200D5">
        <w:rPr>
          <w:sz w:val="24"/>
          <w:szCs w:val="24"/>
        </w:rPr>
        <w:tab/>
      </w:r>
      <w:r w:rsidRPr="009200D5">
        <w:rPr>
          <w:sz w:val="24"/>
          <w:szCs w:val="24"/>
        </w:rPr>
        <w:tab/>
        <w:t>Goods’ Eligibility and Conformity to Tender Documents</w:t>
      </w:r>
      <w:r w:rsidRPr="009200D5" w:rsidDel="000077A2">
        <w:rPr>
          <w:sz w:val="24"/>
          <w:szCs w:val="24"/>
        </w:rPr>
        <w:t xml:space="preserve"> </w:t>
      </w:r>
      <w:r w:rsidRPr="009200D5">
        <w:rPr>
          <w:sz w:val="24"/>
          <w:szCs w:val="24"/>
        </w:rPr>
        <w:t>…...…15</w:t>
      </w:r>
    </w:p>
    <w:p w:rsidR="009B2D01" w:rsidRPr="009200D5" w:rsidRDefault="009B2D01" w:rsidP="009B2D01">
      <w:pPr>
        <w:spacing w:line="288" w:lineRule="auto"/>
        <w:ind w:left="-90"/>
        <w:jc w:val="both"/>
        <w:rPr>
          <w:sz w:val="24"/>
          <w:szCs w:val="24"/>
        </w:rPr>
      </w:pPr>
      <w:r w:rsidRPr="009200D5">
        <w:rPr>
          <w:sz w:val="24"/>
          <w:szCs w:val="24"/>
        </w:rPr>
        <w:t xml:space="preserve">3.16 </w:t>
      </w:r>
      <w:r w:rsidRPr="009200D5">
        <w:rPr>
          <w:sz w:val="24"/>
          <w:szCs w:val="24"/>
        </w:rPr>
        <w:tab/>
      </w:r>
      <w:r w:rsidRPr="009200D5">
        <w:rPr>
          <w:sz w:val="24"/>
          <w:szCs w:val="24"/>
        </w:rPr>
        <w:tab/>
        <w:t>Sample(s)…………………………………………….…………..16</w:t>
      </w:r>
    </w:p>
    <w:p w:rsidR="009B2D01" w:rsidRPr="009200D5" w:rsidRDefault="009B2D01" w:rsidP="009B2D01">
      <w:pPr>
        <w:spacing w:line="288" w:lineRule="auto"/>
        <w:ind w:left="-90"/>
        <w:jc w:val="both"/>
        <w:rPr>
          <w:sz w:val="24"/>
          <w:szCs w:val="24"/>
        </w:rPr>
      </w:pPr>
      <w:r w:rsidRPr="009200D5">
        <w:rPr>
          <w:sz w:val="24"/>
          <w:szCs w:val="24"/>
        </w:rPr>
        <w:t>3.17</w:t>
      </w:r>
      <w:r w:rsidRPr="009200D5">
        <w:rPr>
          <w:sz w:val="24"/>
          <w:szCs w:val="24"/>
        </w:rPr>
        <w:tab/>
      </w:r>
      <w:r w:rsidRPr="009200D5">
        <w:rPr>
          <w:sz w:val="24"/>
          <w:szCs w:val="24"/>
        </w:rPr>
        <w:tab/>
        <w:t>Warranty…………………………………………………………16</w:t>
      </w:r>
    </w:p>
    <w:p w:rsidR="009B2D01" w:rsidRPr="009200D5" w:rsidRDefault="009B2D01" w:rsidP="009B2D01">
      <w:pPr>
        <w:spacing w:line="288" w:lineRule="auto"/>
        <w:ind w:left="-90"/>
        <w:jc w:val="both"/>
        <w:rPr>
          <w:sz w:val="24"/>
          <w:szCs w:val="24"/>
        </w:rPr>
      </w:pPr>
      <w:r w:rsidRPr="009200D5">
        <w:rPr>
          <w:sz w:val="24"/>
          <w:szCs w:val="24"/>
        </w:rPr>
        <w:t>3.18</w:t>
      </w:r>
      <w:r w:rsidRPr="009200D5">
        <w:rPr>
          <w:sz w:val="24"/>
          <w:szCs w:val="24"/>
        </w:rPr>
        <w:tab/>
      </w:r>
      <w:r w:rsidRPr="009200D5">
        <w:rPr>
          <w:sz w:val="24"/>
          <w:szCs w:val="24"/>
        </w:rPr>
        <w:tab/>
        <w:t>Tender Security……………………………………….…….……17</w:t>
      </w:r>
    </w:p>
    <w:p w:rsidR="009B2D01" w:rsidRPr="009200D5" w:rsidRDefault="009B2D01" w:rsidP="009B2D01">
      <w:pPr>
        <w:spacing w:line="288" w:lineRule="auto"/>
        <w:ind w:left="-90"/>
        <w:jc w:val="both"/>
        <w:rPr>
          <w:sz w:val="24"/>
          <w:szCs w:val="24"/>
        </w:rPr>
      </w:pPr>
      <w:r w:rsidRPr="009200D5">
        <w:rPr>
          <w:sz w:val="24"/>
          <w:szCs w:val="24"/>
        </w:rPr>
        <w:t>3.19</w:t>
      </w:r>
      <w:r w:rsidRPr="009200D5">
        <w:rPr>
          <w:sz w:val="24"/>
          <w:szCs w:val="24"/>
        </w:rPr>
        <w:tab/>
      </w:r>
      <w:r w:rsidRPr="009200D5">
        <w:rPr>
          <w:sz w:val="24"/>
          <w:szCs w:val="24"/>
        </w:rPr>
        <w:tab/>
        <w:t>Validity of Tenders …………………………………….…..……18</w:t>
      </w:r>
    </w:p>
    <w:p w:rsidR="009B2D01" w:rsidRPr="009200D5" w:rsidRDefault="009B2D01" w:rsidP="009B2D01">
      <w:pPr>
        <w:spacing w:line="288" w:lineRule="auto"/>
        <w:ind w:left="-90"/>
        <w:jc w:val="both"/>
        <w:rPr>
          <w:sz w:val="24"/>
          <w:szCs w:val="24"/>
        </w:rPr>
      </w:pPr>
      <w:r w:rsidRPr="009200D5">
        <w:rPr>
          <w:sz w:val="24"/>
          <w:szCs w:val="24"/>
        </w:rPr>
        <w:t>3.20</w:t>
      </w:r>
      <w:r w:rsidRPr="009200D5">
        <w:rPr>
          <w:sz w:val="24"/>
          <w:szCs w:val="24"/>
        </w:rPr>
        <w:tab/>
      </w:r>
      <w:r w:rsidRPr="009200D5">
        <w:rPr>
          <w:sz w:val="24"/>
          <w:szCs w:val="24"/>
        </w:rPr>
        <w:tab/>
        <w:t>Alternative Offers.…………………………………….…….……1</w:t>
      </w:r>
      <w:r w:rsidR="00D84E22">
        <w:rPr>
          <w:sz w:val="24"/>
          <w:szCs w:val="24"/>
        </w:rPr>
        <w:t>9</w:t>
      </w:r>
    </w:p>
    <w:p w:rsidR="009B2D01" w:rsidRPr="009200D5" w:rsidRDefault="009B2D01" w:rsidP="009B2D01">
      <w:pPr>
        <w:spacing w:line="288" w:lineRule="auto"/>
        <w:ind w:left="-90"/>
        <w:jc w:val="both"/>
        <w:rPr>
          <w:sz w:val="24"/>
          <w:szCs w:val="24"/>
        </w:rPr>
      </w:pPr>
      <w:r w:rsidRPr="009200D5">
        <w:rPr>
          <w:sz w:val="24"/>
          <w:szCs w:val="24"/>
        </w:rPr>
        <w:t>3.21</w:t>
      </w:r>
      <w:r w:rsidRPr="009200D5">
        <w:rPr>
          <w:sz w:val="24"/>
          <w:szCs w:val="24"/>
        </w:rPr>
        <w:tab/>
      </w:r>
      <w:r w:rsidRPr="009200D5">
        <w:rPr>
          <w:sz w:val="24"/>
          <w:szCs w:val="24"/>
        </w:rPr>
        <w:tab/>
        <w:t>Deadline for Submission of Tender ..…………………….….…..1</w:t>
      </w:r>
      <w:r w:rsidR="00D84E22">
        <w:rPr>
          <w:sz w:val="24"/>
          <w:szCs w:val="24"/>
        </w:rPr>
        <w:t>9</w:t>
      </w:r>
    </w:p>
    <w:p w:rsidR="009B2D01" w:rsidRPr="009200D5" w:rsidRDefault="009B2D01" w:rsidP="009B2D01">
      <w:pPr>
        <w:spacing w:line="288" w:lineRule="auto"/>
        <w:ind w:left="-90"/>
        <w:jc w:val="both"/>
        <w:rPr>
          <w:sz w:val="24"/>
          <w:szCs w:val="24"/>
        </w:rPr>
      </w:pPr>
      <w:r w:rsidRPr="009200D5">
        <w:rPr>
          <w:sz w:val="24"/>
          <w:szCs w:val="24"/>
        </w:rPr>
        <w:t xml:space="preserve">3.22 </w:t>
      </w:r>
      <w:r w:rsidRPr="009200D5">
        <w:rPr>
          <w:sz w:val="24"/>
          <w:szCs w:val="24"/>
        </w:rPr>
        <w:tab/>
      </w:r>
      <w:r w:rsidRPr="009200D5">
        <w:rPr>
          <w:sz w:val="24"/>
          <w:szCs w:val="24"/>
        </w:rPr>
        <w:tab/>
        <w:t>Modification and Withdrawal of Tenders……………….……….19</w:t>
      </w:r>
    </w:p>
    <w:p w:rsidR="009B2D01" w:rsidRPr="009200D5" w:rsidRDefault="009B2D01" w:rsidP="009B2D01">
      <w:pPr>
        <w:spacing w:line="288" w:lineRule="auto"/>
        <w:ind w:left="-90"/>
        <w:jc w:val="both"/>
        <w:rPr>
          <w:sz w:val="24"/>
          <w:szCs w:val="24"/>
        </w:rPr>
      </w:pPr>
      <w:r w:rsidRPr="009200D5">
        <w:rPr>
          <w:sz w:val="24"/>
          <w:szCs w:val="24"/>
        </w:rPr>
        <w:t xml:space="preserve">3.23 </w:t>
      </w:r>
      <w:r w:rsidRPr="009200D5">
        <w:rPr>
          <w:sz w:val="24"/>
          <w:szCs w:val="24"/>
        </w:rPr>
        <w:tab/>
      </w:r>
      <w:r w:rsidRPr="009200D5">
        <w:rPr>
          <w:sz w:val="24"/>
          <w:szCs w:val="24"/>
        </w:rPr>
        <w:tab/>
        <w:t>Opening of Tenders………………………………………….…...19</w:t>
      </w:r>
    </w:p>
    <w:p w:rsidR="009B2D01" w:rsidRPr="009200D5" w:rsidRDefault="009B2D01" w:rsidP="009B2D01">
      <w:pPr>
        <w:spacing w:line="288" w:lineRule="auto"/>
        <w:ind w:left="-90"/>
        <w:jc w:val="both"/>
        <w:rPr>
          <w:sz w:val="24"/>
          <w:szCs w:val="24"/>
        </w:rPr>
      </w:pPr>
      <w:r w:rsidRPr="009200D5">
        <w:rPr>
          <w:sz w:val="24"/>
          <w:szCs w:val="24"/>
        </w:rPr>
        <w:t>3.24</w:t>
      </w:r>
      <w:r w:rsidRPr="009200D5">
        <w:rPr>
          <w:sz w:val="24"/>
          <w:szCs w:val="24"/>
        </w:rPr>
        <w:tab/>
      </w:r>
      <w:r w:rsidRPr="009200D5">
        <w:rPr>
          <w:sz w:val="24"/>
          <w:szCs w:val="24"/>
        </w:rPr>
        <w:tab/>
        <w:t>Process To Be Confidential………………………………………19</w:t>
      </w:r>
      <w:r w:rsidRPr="009200D5">
        <w:rPr>
          <w:sz w:val="24"/>
          <w:szCs w:val="24"/>
        </w:rPr>
        <w:tab/>
      </w:r>
    </w:p>
    <w:p w:rsidR="009B2D01" w:rsidRPr="009200D5" w:rsidRDefault="009B2D01" w:rsidP="009B2D01">
      <w:pPr>
        <w:spacing w:line="288" w:lineRule="auto"/>
        <w:ind w:left="-90"/>
        <w:jc w:val="both"/>
        <w:rPr>
          <w:sz w:val="24"/>
          <w:szCs w:val="24"/>
        </w:rPr>
      </w:pPr>
      <w:r w:rsidRPr="009200D5">
        <w:rPr>
          <w:sz w:val="24"/>
          <w:szCs w:val="24"/>
        </w:rPr>
        <w:t xml:space="preserve">3.25 </w:t>
      </w:r>
      <w:r w:rsidRPr="009200D5">
        <w:rPr>
          <w:sz w:val="24"/>
          <w:szCs w:val="24"/>
        </w:rPr>
        <w:tab/>
      </w:r>
      <w:r w:rsidRPr="009200D5">
        <w:rPr>
          <w:sz w:val="24"/>
          <w:szCs w:val="24"/>
        </w:rPr>
        <w:tab/>
        <w:t>Clarification of Tenders…………………………………………..20</w:t>
      </w:r>
    </w:p>
    <w:p w:rsidR="009B2D01" w:rsidRPr="009200D5" w:rsidRDefault="009B2D01" w:rsidP="009B2D01">
      <w:pPr>
        <w:spacing w:line="288" w:lineRule="auto"/>
        <w:ind w:left="-90"/>
        <w:jc w:val="both"/>
        <w:rPr>
          <w:sz w:val="24"/>
          <w:szCs w:val="24"/>
        </w:rPr>
      </w:pPr>
      <w:r w:rsidRPr="009200D5">
        <w:rPr>
          <w:sz w:val="24"/>
          <w:szCs w:val="24"/>
        </w:rPr>
        <w:t xml:space="preserve">3.26 </w:t>
      </w:r>
      <w:r w:rsidRPr="009200D5">
        <w:rPr>
          <w:sz w:val="24"/>
          <w:szCs w:val="24"/>
        </w:rPr>
        <w:tab/>
      </w:r>
      <w:r w:rsidRPr="009200D5">
        <w:rPr>
          <w:sz w:val="24"/>
          <w:szCs w:val="24"/>
        </w:rPr>
        <w:tab/>
        <w:t>Preliminary Tender Evaluation…………………………………..20</w:t>
      </w:r>
    </w:p>
    <w:p w:rsidR="009B2D01" w:rsidRPr="009200D5" w:rsidRDefault="009B2D01" w:rsidP="009B2D01">
      <w:pPr>
        <w:spacing w:line="288" w:lineRule="auto"/>
        <w:ind w:left="-90"/>
        <w:jc w:val="both"/>
        <w:rPr>
          <w:sz w:val="24"/>
          <w:szCs w:val="24"/>
        </w:rPr>
      </w:pPr>
      <w:r w:rsidRPr="009200D5">
        <w:rPr>
          <w:sz w:val="24"/>
          <w:szCs w:val="24"/>
        </w:rPr>
        <w:t>3.27</w:t>
      </w:r>
      <w:r w:rsidRPr="009200D5">
        <w:rPr>
          <w:sz w:val="24"/>
          <w:szCs w:val="24"/>
        </w:rPr>
        <w:tab/>
      </w:r>
      <w:r w:rsidRPr="009200D5">
        <w:rPr>
          <w:sz w:val="24"/>
          <w:szCs w:val="24"/>
        </w:rPr>
        <w:tab/>
        <w:t>Minor Deviations, Errors or Oversights………………………….21</w:t>
      </w:r>
    </w:p>
    <w:p w:rsidR="009B2D01" w:rsidRPr="009200D5" w:rsidRDefault="009B2D01" w:rsidP="009B2D01">
      <w:pPr>
        <w:spacing w:line="288" w:lineRule="auto"/>
        <w:ind w:left="-90"/>
        <w:jc w:val="both"/>
        <w:rPr>
          <w:sz w:val="24"/>
          <w:szCs w:val="24"/>
        </w:rPr>
      </w:pPr>
      <w:r w:rsidRPr="009200D5">
        <w:rPr>
          <w:sz w:val="24"/>
          <w:szCs w:val="24"/>
        </w:rPr>
        <w:t>3.28</w:t>
      </w:r>
      <w:r w:rsidRPr="009200D5">
        <w:rPr>
          <w:sz w:val="24"/>
          <w:szCs w:val="24"/>
        </w:rPr>
        <w:tab/>
      </w:r>
      <w:r w:rsidRPr="009200D5">
        <w:rPr>
          <w:sz w:val="24"/>
          <w:szCs w:val="24"/>
        </w:rPr>
        <w:tab/>
        <w:t>Technical Evaluation of Tenders………………………………...21</w:t>
      </w:r>
    </w:p>
    <w:p w:rsidR="009B2D01" w:rsidRPr="009200D5" w:rsidRDefault="009B2D01" w:rsidP="009B2D01">
      <w:pPr>
        <w:spacing w:line="288" w:lineRule="auto"/>
        <w:ind w:left="-90"/>
        <w:jc w:val="both"/>
        <w:rPr>
          <w:sz w:val="24"/>
          <w:szCs w:val="24"/>
        </w:rPr>
      </w:pPr>
      <w:r w:rsidRPr="009200D5">
        <w:rPr>
          <w:sz w:val="24"/>
          <w:szCs w:val="24"/>
        </w:rPr>
        <w:t>3.29</w:t>
      </w:r>
      <w:r w:rsidRPr="009200D5">
        <w:rPr>
          <w:sz w:val="24"/>
          <w:szCs w:val="24"/>
        </w:rPr>
        <w:tab/>
      </w:r>
      <w:r w:rsidRPr="009200D5">
        <w:rPr>
          <w:sz w:val="24"/>
          <w:szCs w:val="24"/>
        </w:rPr>
        <w:tab/>
        <w:t>Financial Evaluation of Tenders….….…………………….…….21</w:t>
      </w:r>
    </w:p>
    <w:p w:rsidR="009B2D01" w:rsidRPr="009200D5" w:rsidRDefault="009B2D01" w:rsidP="009B2D01">
      <w:pPr>
        <w:spacing w:line="288" w:lineRule="auto"/>
        <w:ind w:left="-90"/>
        <w:jc w:val="both"/>
        <w:rPr>
          <w:sz w:val="24"/>
          <w:szCs w:val="24"/>
        </w:rPr>
      </w:pPr>
      <w:r w:rsidRPr="009200D5">
        <w:rPr>
          <w:sz w:val="24"/>
          <w:szCs w:val="24"/>
        </w:rPr>
        <w:t xml:space="preserve">3.30 </w:t>
      </w:r>
      <w:r w:rsidRPr="009200D5">
        <w:rPr>
          <w:sz w:val="24"/>
          <w:szCs w:val="24"/>
        </w:rPr>
        <w:tab/>
      </w:r>
      <w:r w:rsidRPr="009200D5">
        <w:rPr>
          <w:sz w:val="24"/>
          <w:szCs w:val="24"/>
        </w:rPr>
        <w:tab/>
        <w:t>Preferences of a Tenderer………………………………….…….21</w:t>
      </w:r>
    </w:p>
    <w:p w:rsidR="009200D5" w:rsidRDefault="009B2D01" w:rsidP="009200D5">
      <w:pPr>
        <w:spacing w:line="288" w:lineRule="auto"/>
        <w:ind w:left="-90"/>
        <w:jc w:val="both"/>
        <w:rPr>
          <w:sz w:val="24"/>
          <w:szCs w:val="24"/>
        </w:rPr>
      </w:pPr>
      <w:r w:rsidRPr="009200D5">
        <w:rPr>
          <w:sz w:val="24"/>
          <w:szCs w:val="24"/>
        </w:rPr>
        <w:t xml:space="preserve">3.31 </w:t>
      </w:r>
      <w:r w:rsidRPr="009200D5">
        <w:rPr>
          <w:sz w:val="24"/>
          <w:szCs w:val="24"/>
        </w:rPr>
        <w:tab/>
      </w:r>
      <w:r w:rsidRPr="009200D5">
        <w:rPr>
          <w:sz w:val="24"/>
          <w:szCs w:val="24"/>
        </w:rPr>
        <w:tab/>
        <w:t>Debarment of a Tenderer………………………………….…….22</w:t>
      </w:r>
    </w:p>
    <w:p w:rsidR="009B2D01" w:rsidRPr="00256143" w:rsidRDefault="009B2D01" w:rsidP="009B2D01">
      <w:pPr>
        <w:spacing w:line="288" w:lineRule="auto"/>
        <w:ind w:left="-90"/>
        <w:jc w:val="both"/>
        <w:rPr>
          <w:sz w:val="24"/>
          <w:szCs w:val="24"/>
        </w:rPr>
      </w:pPr>
      <w:r w:rsidRPr="00256143">
        <w:rPr>
          <w:sz w:val="24"/>
          <w:szCs w:val="24"/>
        </w:rPr>
        <w:t>3.3</w:t>
      </w:r>
      <w:r>
        <w:rPr>
          <w:sz w:val="24"/>
          <w:szCs w:val="24"/>
        </w:rPr>
        <w:t>2</w:t>
      </w:r>
      <w:r w:rsidRPr="00256143">
        <w:rPr>
          <w:sz w:val="24"/>
          <w:szCs w:val="24"/>
        </w:rPr>
        <w:tab/>
      </w:r>
      <w:r w:rsidRPr="00256143">
        <w:rPr>
          <w:sz w:val="24"/>
          <w:szCs w:val="24"/>
        </w:rPr>
        <w:tab/>
        <w:t>Confirmation of Qualification for Award……………………….</w:t>
      </w:r>
      <w:r>
        <w:rPr>
          <w:sz w:val="24"/>
          <w:szCs w:val="24"/>
        </w:rPr>
        <w:t>22</w:t>
      </w:r>
    </w:p>
    <w:p w:rsidR="009B2D01" w:rsidRPr="00256143" w:rsidRDefault="009B2D01" w:rsidP="009B2D01">
      <w:pPr>
        <w:spacing w:line="288" w:lineRule="auto"/>
        <w:ind w:left="-90"/>
        <w:jc w:val="both"/>
        <w:rPr>
          <w:sz w:val="24"/>
          <w:szCs w:val="24"/>
        </w:rPr>
      </w:pPr>
      <w:r w:rsidRPr="00256143">
        <w:rPr>
          <w:sz w:val="24"/>
          <w:szCs w:val="24"/>
        </w:rPr>
        <w:t>3.3</w:t>
      </w:r>
      <w:r>
        <w:rPr>
          <w:sz w:val="24"/>
          <w:szCs w:val="24"/>
        </w:rPr>
        <w:t>3</w:t>
      </w:r>
      <w:r w:rsidRPr="00256143">
        <w:rPr>
          <w:sz w:val="24"/>
          <w:szCs w:val="24"/>
        </w:rPr>
        <w:t xml:space="preserve"> </w:t>
      </w:r>
      <w:r w:rsidRPr="00256143">
        <w:rPr>
          <w:sz w:val="24"/>
          <w:szCs w:val="24"/>
        </w:rPr>
        <w:tab/>
      </w:r>
      <w:r w:rsidRPr="00256143">
        <w:rPr>
          <w:sz w:val="24"/>
          <w:szCs w:val="24"/>
        </w:rPr>
        <w:tab/>
        <w:t>Award of Contract….………………………………………..….</w:t>
      </w:r>
      <w:r>
        <w:rPr>
          <w:sz w:val="24"/>
          <w:szCs w:val="24"/>
        </w:rPr>
        <w:t>2</w:t>
      </w:r>
      <w:r w:rsidR="00D84E22">
        <w:rPr>
          <w:sz w:val="24"/>
          <w:szCs w:val="24"/>
        </w:rPr>
        <w:t>3</w:t>
      </w:r>
    </w:p>
    <w:p w:rsidR="00F54480" w:rsidRDefault="009B2D01" w:rsidP="00D71648">
      <w:pPr>
        <w:spacing w:line="288" w:lineRule="auto"/>
        <w:ind w:left="-90"/>
        <w:jc w:val="both"/>
        <w:rPr>
          <w:sz w:val="24"/>
          <w:szCs w:val="24"/>
        </w:rPr>
      </w:pPr>
      <w:r w:rsidRPr="00256143">
        <w:rPr>
          <w:sz w:val="24"/>
          <w:szCs w:val="24"/>
        </w:rPr>
        <w:t>3.3</w:t>
      </w:r>
      <w:r>
        <w:rPr>
          <w:sz w:val="24"/>
          <w:szCs w:val="24"/>
        </w:rPr>
        <w:t>4</w:t>
      </w:r>
      <w:r w:rsidRPr="00256143">
        <w:rPr>
          <w:sz w:val="24"/>
          <w:szCs w:val="24"/>
        </w:rPr>
        <w:tab/>
      </w:r>
      <w:r w:rsidRPr="00256143">
        <w:rPr>
          <w:sz w:val="24"/>
          <w:szCs w:val="24"/>
        </w:rPr>
        <w:tab/>
        <w:t>Termination of P</w:t>
      </w:r>
      <w:r>
        <w:rPr>
          <w:sz w:val="24"/>
          <w:szCs w:val="24"/>
        </w:rPr>
        <w:t>rocurement Proceedings………………………23</w:t>
      </w:r>
    </w:p>
    <w:p w:rsidR="00F54480" w:rsidRPr="00256143" w:rsidRDefault="00F54480" w:rsidP="009B2D01">
      <w:pPr>
        <w:spacing w:line="288" w:lineRule="auto"/>
        <w:ind w:left="-90"/>
        <w:jc w:val="both"/>
        <w:rPr>
          <w:sz w:val="24"/>
          <w:szCs w:val="24"/>
        </w:rPr>
      </w:pPr>
    </w:p>
    <w:p w:rsidR="009200D5" w:rsidRPr="00256143" w:rsidRDefault="009B2D01" w:rsidP="00D05130">
      <w:pPr>
        <w:spacing w:line="288" w:lineRule="auto"/>
        <w:ind w:left="-90"/>
        <w:jc w:val="both"/>
        <w:rPr>
          <w:sz w:val="24"/>
          <w:szCs w:val="24"/>
        </w:rPr>
      </w:pPr>
      <w:r>
        <w:rPr>
          <w:sz w:val="24"/>
          <w:szCs w:val="24"/>
        </w:rPr>
        <w:t>3.35                   Notificat</w:t>
      </w:r>
      <w:r w:rsidR="00D05130">
        <w:rPr>
          <w:sz w:val="24"/>
          <w:szCs w:val="24"/>
        </w:rPr>
        <w:t>ion of Award……………………………………………23</w:t>
      </w:r>
    </w:p>
    <w:p w:rsidR="009B2D01" w:rsidRPr="00256143" w:rsidRDefault="009B2D01" w:rsidP="009B2D01">
      <w:pPr>
        <w:spacing w:line="288" w:lineRule="auto"/>
        <w:ind w:left="-90"/>
        <w:jc w:val="both"/>
        <w:rPr>
          <w:sz w:val="24"/>
          <w:szCs w:val="24"/>
        </w:rPr>
      </w:pPr>
      <w:r w:rsidRPr="00256143">
        <w:rPr>
          <w:sz w:val="24"/>
          <w:szCs w:val="24"/>
        </w:rPr>
        <w:t>3.3</w:t>
      </w:r>
      <w:r>
        <w:rPr>
          <w:sz w:val="24"/>
          <w:szCs w:val="24"/>
        </w:rPr>
        <w:t>6</w:t>
      </w:r>
      <w:r w:rsidRPr="00256143">
        <w:rPr>
          <w:sz w:val="24"/>
          <w:szCs w:val="24"/>
        </w:rPr>
        <w:tab/>
      </w:r>
      <w:r w:rsidRPr="00256143">
        <w:rPr>
          <w:sz w:val="24"/>
          <w:szCs w:val="24"/>
        </w:rPr>
        <w:tab/>
        <w:t xml:space="preserve">Signing of Contract ……………………………………….…….. </w:t>
      </w:r>
      <w:r>
        <w:rPr>
          <w:sz w:val="24"/>
          <w:szCs w:val="24"/>
        </w:rPr>
        <w:t>23</w:t>
      </w:r>
    </w:p>
    <w:p w:rsidR="009B2D01" w:rsidRPr="00256143" w:rsidRDefault="009B2D01" w:rsidP="009B2D01">
      <w:pPr>
        <w:spacing w:line="288" w:lineRule="auto"/>
        <w:ind w:left="-90"/>
        <w:jc w:val="both"/>
        <w:rPr>
          <w:sz w:val="24"/>
          <w:szCs w:val="24"/>
        </w:rPr>
      </w:pPr>
      <w:r w:rsidRPr="00256143">
        <w:rPr>
          <w:sz w:val="24"/>
          <w:szCs w:val="24"/>
        </w:rPr>
        <w:t>3.3</w:t>
      </w:r>
      <w:r>
        <w:rPr>
          <w:sz w:val="24"/>
          <w:szCs w:val="24"/>
        </w:rPr>
        <w:t>7</w:t>
      </w:r>
      <w:r w:rsidRPr="00256143">
        <w:rPr>
          <w:sz w:val="24"/>
          <w:szCs w:val="24"/>
        </w:rPr>
        <w:tab/>
      </w:r>
      <w:r w:rsidRPr="00256143">
        <w:rPr>
          <w:sz w:val="24"/>
          <w:szCs w:val="24"/>
        </w:rPr>
        <w:tab/>
        <w:t>Performance Security ……………………………………………</w:t>
      </w:r>
      <w:r>
        <w:rPr>
          <w:sz w:val="24"/>
          <w:szCs w:val="24"/>
        </w:rPr>
        <w:t>24</w:t>
      </w:r>
    </w:p>
    <w:p w:rsidR="009B2D01" w:rsidRPr="00256143" w:rsidRDefault="009B2D01" w:rsidP="009B2D01">
      <w:pPr>
        <w:spacing w:line="288" w:lineRule="auto"/>
        <w:ind w:left="-90"/>
        <w:jc w:val="both"/>
        <w:rPr>
          <w:sz w:val="24"/>
          <w:szCs w:val="24"/>
        </w:rPr>
      </w:pPr>
      <w:r w:rsidRPr="00256143">
        <w:rPr>
          <w:sz w:val="24"/>
          <w:szCs w:val="24"/>
        </w:rPr>
        <w:t>3.</w:t>
      </w:r>
      <w:r>
        <w:rPr>
          <w:sz w:val="24"/>
          <w:szCs w:val="24"/>
        </w:rPr>
        <w:t>38</w:t>
      </w:r>
      <w:r w:rsidRPr="00256143">
        <w:rPr>
          <w:sz w:val="24"/>
          <w:szCs w:val="24"/>
        </w:rPr>
        <w:tab/>
      </w:r>
      <w:r w:rsidRPr="00256143">
        <w:rPr>
          <w:sz w:val="24"/>
          <w:szCs w:val="24"/>
        </w:rPr>
        <w:tab/>
        <w:t>Corrupt or Fraud</w:t>
      </w:r>
      <w:r>
        <w:rPr>
          <w:sz w:val="24"/>
          <w:szCs w:val="24"/>
        </w:rPr>
        <w:t>ulent Practices……..…………………………...25</w:t>
      </w:r>
      <w:r w:rsidRPr="00256143">
        <w:rPr>
          <w:sz w:val="24"/>
          <w:szCs w:val="24"/>
        </w:rPr>
        <w:t xml:space="preserve">                                                              </w:t>
      </w:r>
    </w:p>
    <w:p w:rsidR="009B2D01" w:rsidRPr="00256143" w:rsidRDefault="009B2D01" w:rsidP="009B2D01">
      <w:pPr>
        <w:spacing w:line="288" w:lineRule="auto"/>
        <w:ind w:left="-90"/>
        <w:jc w:val="center"/>
        <w:rPr>
          <w:b/>
          <w:sz w:val="24"/>
          <w:szCs w:val="24"/>
          <w:u w:val="single"/>
        </w:rPr>
      </w:pPr>
    </w:p>
    <w:p w:rsidR="009B2D01" w:rsidRPr="00256143" w:rsidRDefault="009B2D01" w:rsidP="009B2D01">
      <w:pPr>
        <w:spacing w:line="288" w:lineRule="auto"/>
        <w:ind w:left="-90"/>
        <w:jc w:val="center"/>
        <w:rPr>
          <w:b/>
          <w:sz w:val="24"/>
          <w:szCs w:val="24"/>
          <w:u w:val="single"/>
        </w:rPr>
      </w:pPr>
    </w:p>
    <w:p w:rsidR="009B2D01" w:rsidRPr="00256143" w:rsidRDefault="009B2D01" w:rsidP="009B2D01">
      <w:pPr>
        <w:spacing w:line="288" w:lineRule="auto"/>
        <w:ind w:left="-90"/>
        <w:jc w:val="center"/>
        <w:rPr>
          <w:b/>
          <w:sz w:val="24"/>
          <w:szCs w:val="24"/>
          <w:u w:val="single"/>
        </w:rPr>
      </w:pPr>
    </w:p>
    <w:p w:rsidR="009B2D01" w:rsidRPr="00256143" w:rsidRDefault="009B2D01" w:rsidP="009B2D01">
      <w:pPr>
        <w:spacing w:line="288" w:lineRule="auto"/>
        <w:ind w:left="-90"/>
        <w:jc w:val="center"/>
        <w:rPr>
          <w:b/>
          <w:sz w:val="24"/>
          <w:szCs w:val="24"/>
          <w:u w:val="single"/>
        </w:rPr>
      </w:pPr>
    </w:p>
    <w:p w:rsidR="009B2D01" w:rsidRPr="00256143" w:rsidRDefault="009B2D01" w:rsidP="009B2D01">
      <w:pPr>
        <w:spacing w:line="288" w:lineRule="auto"/>
        <w:ind w:left="-90"/>
        <w:jc w:val="center"/>
        <w:rPr>
          <w:b/>
          <w:sz w:val="24"/>
          <w:szCs w:val="24"/>
          <w:u w:val="single"/>
        </w:rPr>
      </w:pPr>
    </w:p>
    <w:p w:rsidR="009B2D01" w:rsidRPr="00256143" w:rsidRDefault="009B2D01" w:rsidP="009B2D01">
      <w:pPr>
        <w:spacing w:line="288" w:lineRule="auto"/>
        <w:ind w:left="-90"/>
        <w:jc w:val="center"/>
        <w:rPr>
          <w:b/>
          <w:sz w:val="24"/>
          <w:szCs w:val="24"/>
          <w:u w:val="single"/>
        </w:rPr>
      </w:pPr>
    </w:p>
    <w:p w:rsidR="009B2D01" w:rsidRPr="00256143" w:rsidRDefault="009B2D01" w:rsidP="009B2D01">
      <w:pPr>
        <w:spacing w:line="288" w:lineRule="auto"/>
        <w:ind w:left="-90"/>
        <w:jc w:val="center"/>
        <w:rPr>
          <w:b/>
          <w:sz w:val="24"/>
          <w:szCs w:val="24"/>
          <w:u w:val="single"/>
        </w:rPr>
      </w:pPr>
    </w:p>
    <w:p w:rsidR="009B2D01" w:rsidRPr="00256143" w:rsidRDefault="009B2D01" w:rsidP="009B2D01">
      <w:pPr>
        <w:spacing w:line="288" w:lineRule="auto"/>
        <w:ind w:left="-90"/>
        <w:jc w:val="center"/>
        <w:rPr>
          <w:b/>
          <w:sz w:val="24"/>
          <w:szCs w:val="24"/>
          <w:u w:val="single"/>
        </w:rPr>
      </w:pPr>
    </w:p>
    <w:p w:rsidR="009B2D01" w:rsidRPr="00256143" w:rsidRDefault="009B2D01" w:rsidP="009B2D01">
      <w:pPr>
        <w:spacing w:line="288" w:lineRule="auto"/>
        <w:ind w:left="-90"/>
        <w:jc w:val="center"/>
        <w:rPr>
          <w:b/>
          <w:sz w:val="24"/>
          <w:szCs w:val="24"/>
          <w:u w:val="single"/>
        </w:rPr>
      </w:pPr>
    </w:p>
    <w:p w:rsidR="009B2D01" w:rsidRPr="00256143" w:rsidRDefault="009B2D01" w:rsidP="009B2D01">
      <w:pPr>
        <w:spacing w:line="288" w:lineRule="auto"/>
        <w:ind w:left="-90"/>
        <w:jc w:val="center"/>
        <w:rPr>
          <w:b/>
          <w:sz w:val="24"/>
          <w:szCs w:val="24"/>
          <w:u w:val="single"/>
        </w:rPr>
      </w:pPr>
    </w:p>
    <w:p w:rsidR="009B2D01" w:rsidRPr="00256143" w:rsidRDefault="009B2D01" w:rsidP="009B2D01">
      <w:pPr>
        <w:spacing w:line="288" w:lineRule="auto"/>
        <w:ind w:left="-90"/>
        <w:jc w:val="center"/>
        <w:rPr>
          <w:b/>
          <w:sz w:val="24"/>
          <w:szCs w:val="24"/>
          <w:u w:val="single"/>
        </w:rPr>
      </w:pPr>
    </w:p>
    <w:p w:rsidR="009B2D01" w:rsidRPr="00256143" w:rsidRDefault="009B2D01" w:rsidP="009B2D01">
      <w:pPr>
        <w:spacing w:line="288" w:lineRule="auto"/>
        <w:ind w:left="-90"/>
        <w:jc w:val="center"/>
        <w:rPr>
          <w:b/>
          <w:sz w:val="24"/>
          <w:szCs w:val="24"/>
          <w:u w:val="single"/>
        </w:rPr>
      </w:pPr>
    </w:p>
    <w:p w:rsidR="009B2D01" w:rsidRPr="00256143" w:rsidRDefault="009B2D01" w:rsidP="009B2D01">
      <w:pPr>
        <w:spacing w:line="288" w:lineRule="auto"/>
        <w:ind w:left="-90"/>
        <w:jc w:val="center"/>
        <w:rPr>
          <w:b/>
          <w:sz w:val="24"/>
          <w:szCs w:val="24"/>
          <w:u w:val="single"/>
        </w:rPr>
      </w:pPr>
    </w:p>
    <w:p w:rsidR="009B2D01" w:rsidRPr="00256143" w:rsidRDefault="009B2D01" w:rsidP="009B2D01">
      <w:pPr>
        <w:spacing w:line="288" w:lineRule="auto"/>
        <w:ind w:left="-90"/>
        <w:jc w:val="center"/>
        <w:rPr>
          <w:b/>
          <w:sz w:val="24"/>
          <w:szCs w:val="24"/>
          <w:u w:val="single"/>
        </w:rPr>
      </w:pPr>
    </w:p>
    <w:p w:rsidR="009B2D01" w:rsidRPr="00256143" w:rsidRDefault="009B2D01" w:rsidP="009B2D01">
      <w:pPr>
        <w:spacing w:line="288" w:lineRule="auto"/>
        <w:ind w:left="-90"/>
        <w:jc w:val="center"/>
        <w:rPr>
          <w:b/>
          <w:sz w:val="24"/>
          <w:szCs w:val="24"/>
          <w:u w:val="single"/>
        </w:rPr>
      </w:pPr>
    </w:p>
    <w:p w:rsidR="009B2D01" w:rsidRPr="00256143" w:rsidRDefault="009B2D01" w:rsidP="009B2D01">
      <w:pPr>
        <w:spacing w:line="288" w:lineRule="auto"/>
        <w:ind w:left="-90"/>
        <w:jc w:val="center"/>
        <w:rPr>
          <w:b/>
          <w:sz w:val="24"/>
          <w:szCs w:val="24"/>
          <w:u w:val="single"/>
        </w:rPr>
      </w:pPr>
    </w:p>
    <w:p w:rsidR="009B2D01" w:rsidRPr="00256143" w:rsidRDefault="009B2D01" w:rsidP="009B2D01">
      <w:pPr>
        <w:spacing w:line="288" w:lineRule="auto"/>
        <w:ind w:left="-90"/>
        <w:jc w:val="center"/>
        <w:rPr>
          <w:b/>
          <w:sz w:val="24"/>
          <w:szCs w:val="24"/>
          <w:u w:val="single"/>
        </w:rPr>
      </w:pPr>
    </w:p>
    <w:p w:rsidR="009B2D01" w:rsidRPr="00256143" w:rsidRDefault="009B2D01" w:rsidP="009B2D01">
      <w:pPr>
        <w:spacing w:line="288" w:lineRule="auto"/>
        <w:ind w:left="-90"/>
        <w:jc w:val="center"/>
        <w:rPr>
          <w:b/>
          <w:sz w:val="24"/>
          <w:szCs w:val="24"/>
          <w:u w:val="single"/>
        </w:rPr>
      </w:pPr>
    </w:p>
    <w:p w:rsidR="009B2D01" w:rsidRDefault="009B2D01" w:rsidP="009B2D01">
      <w:pPr>
        <w:spacing w:line="288" w:lineRule="auto"/>
        <w:ind w:left="-90"/>
        <w:jc w:val="center"/>
        <w:rPr>
          <w:b/>
          <w:sz w:val="24"/>
          <w:szCs w:val="24"/>
          <w:u w:val="single"/>
        </w:rPr>
      </w:pPr>
    </w:p>
    <w:p w:rsidR="009B2D01" w:rsidRDefault="009B2D01" w:rsidP="009B2D01">
      <w:pPr>
        <w:spacing w:line="288" w:lineRule="auto"/>
        <w:ind w:left="-90"/>
        <w:jc w:val="center"/>
        <w:rPr>
          <w:b/>
          <w:sz w:val="24"/>
          <w:szCs w:val="24"/>
          <w:u w:val="single"/>
        </w:rPr>
      </w:pPr>
    </w:p>
    <w:p w:rsidR="009B2D01" w:rsidRPr="00256143" w:rsidRDefault="009B2D01" w:rsidP="009B2D01">
      <w:pPr>
        <w:spacing w:line="288" w:lineRule="auto"/>
        <w:ind w:left="-90"/>
        <w:jc w:val="center"/>
        <w:rPr>
          <w:b/>
          <w:sz w:val="24"/>
          <w:szCs w:val="24"/>
          <w:u w:val="single"/>
        </w:rPr>
      </w:pPr>
    </w:p>
    <w:p w:rsidR="009B2D01" w:rsidRPr="00256143" w:rsidRDefault="009B2D01" w:rsidP="009B2D01">
      <w:pPr>
        <w:spacing w:line="288" w:lineRule="auto"/>
        <w:ind w:left="-90"/>
        <w:jc w:val="center"/>
        <w:rPr>
          <w:b/>
          <w:sz w:val="24"/>
          <w:szCs w:val="24"/>
          <w:u w:val="single"/>
        </w:rPr>
      </w:pPr>
    </w:p>
    <w:p w:rsidR="009B2D01" w:rsidRPr="00256143" w:rsidRDefault="009B2D01" w:rsidP="009B2D01">
      <w:pPr>
        <w:spacing w:line="288" w:lineRule="auto"/>
        <w:ind w:left="-90"/>
        <w:jc w:val="center"/>
        <w:rPr>
          <w:b/>
          <w:sz w:val="24"/>
          <w:szCs w:val="24"/>
          <w:u w:val="single"/>
        </w:rPr>
      </w:pPr>
    </w:p>
    <w:p w:rsidR="009B2D01" w:rsidRPr="00256143" w:rsidRDefault="009B2D01" w:rsidP="009B2D01">
      <w:pPr>
        <w:spacing w:line="288" w:lineRule="auto"/>
        <w:ind w:left="-90"/>
        <w:jc w:val="center"/>
        <w:rPr>
          <w:b/>
          <w:sz w:val="24"/>
          <w:szCs w:val="24"/>
          <w:u w:val="single"/>
        </w:rPr>
      </w:pPr>
    </w:p>
    <w:p w:rsidR="009B2D01" w:rsidRPr="00256143" w:rsidRDefault="009B2D01" w:rsidP="009B2D01">
      <w:pPr>
        <w:spacing w:line="288" w:lineRule="auto"/>
        <w:ind w:left="-90"/>
        <w:jc w:val="center"/>
        <w:rPr>
          <w:b/>
          <w:sz w:val="24"/>
          <w:szCs w:val="24"/>
          <w:u w:val="single"/>
        </w:rPr>
      </w:pPr>
    </w:p>
    <w:p w:rsidR="009B2D01" w:rsidRPr="00256143" w:rsidRDefault="009B2D01" w:rsidP="009B2D01">
      <w:pPr>
        <w:spacing w:line="288" w:lineRule="auto"/>
        <w:ind w:left="-90"/>
        <w:jc w:val="center"/>
        <w:rPr>
          <w:b/>
          <w:sz w:val="24"/>
          <w:szCs w:val="24"/>
          <w:u w:val="single"/>
        </w:rPr>
      </w:pPr>
    </w:p>
    <w:p w:rsidR="009B2D01" w:rsidRDefault="009B2D01" w:rsidP="009B2D01">
      <w:pPr>
        <w:spacing w:line="288" w:lineRule="auto"/>
        <w:rPr>
          <w:b/>
          <w:sz w:val="24"/>
          <w:szCs w:val="24"/>
          <w:u w:val="single"/>
        </w:rPr>
      </w:pPr>
    </w:p>
    <w:p w:rsidR="009B2D01" w:rsidRDefault="009B2D01" w:rsidP="009B2D01">
      <w:pPr>
        <w:spacing w:line="288" w:lineRule="auto"/>
        <w:rPr>
          <w:b/>
          <w:sz w:val="24"/>
          <w:szCs w:val="24"/>
          <w:u w:val="single"/>
        </w:rPr>
      </w:pPr>
    </w:p>
    <w:p w:rsidR="009B2D01" w:rsidRDefault="009B2D01" w:rsidP="009B2D01">
      <w:pPr>
        <w:spacing w:line="288" w:lineRule="auto"/>
        <w:rPr>
          <w:b/>
          <w:sz w:val="24"/>
          <w:szCs w:val="24"/>
          <w:u w:val="single"/>
        </w:rPr>
      </w:pPr>
    </w:p>
    <w:p w:rsidR="009B2D01" w:rsidRDefault="009B2D01" w:rsidP="009B2D01">
      <w:pPr>
        <w:spacing w:line="288" w:lineRule="auto"/>
        <w:rPr>
          <w:b/>
          <w:sz w:val="24"/>
          <w:szCs w:val="24"/>
          <w:u w:val="single"/>
        </w:rPr>
      </w:pPr>
    </w:p>
    <w:p w:rsidR="009B2D01" w:rsidRDefault="009B2D01" w:rsidP="009B2D01">
      <w:pPr>
        <w:spacing w:line="288" w:lineRule="auto"/>
        <w:rPr>
          <w:b/>
          <w:sz w:val="24"/>
          <w:szCs w:val="24"/>
          <w:u w:val="single"/>
        </w:rPr>
      </w:pPr>
    </w:p>
    <w:p w:rsidR="009B2D01" w:rsidRDefault="009B2D01" w:rsidP="009B2D01">
      <w:pPr>
        <w:spacing w:line="288" w:lineRule="auto"/>
        <w:rPr>
          <w:b/>
          <w:sz w:val="24"/>
          <w:szCs w:val="24"/>
          <w:u w:val="single"/>
        </w:rPr>
      </w:pPr>
    </w:p>
    <w:p w:rsidR="009B2D01" w:rsidRDefault="009B2D01" w:rsidP="009B2D01">
      <w:pPr>
        <w:spacing w:line="288" w:lineRule="auto"/>
        <w:rPr>
          <w:b/>
          <w:sz w:val="24"/>
          <w:szCs w:val="24"/>
          <w:u w:val="single"/>
        </w:rPr>
      </w:pPr>
    </w:p>
    <w:p w:rsidR="009B2D01" w:rsidRDefault="009B2D01" w:rsidP="009B2D01">
      <w:pPr>
        <w:spacing w:line="288" w:lineRule="auto"/>
        <w:rPr>
          <w:b/>
          <w:sz w:val="24"/>
          <w:szCs w:val="24"/>
          <w:u w:val="single"/>
        </w:rPr>
      </w:pPr>
    </w:p>
    <w:p w:rsidR="009B2D01" w:rsidRPr="00256143" w:rsidRDefault="009B2D01" w:rsidP="009B2D01">
      <w:pPr>
        <w:spacing w:line="288" w:lineRule="auto"/>
        <w:rPr>
          <w:b/>
          <w:sz w:val="24"/>
          <w:szCs w:val="24"/>
          <w:u w:val="single"/>
        </w:rPr>
      </w:pPr>
    </w:p>
    <w:p w:rsidR="009B2D01" w:rsidRPr="00256143" w:rsidRDefault="009B2D01" w:rsidP="009B2D01">
      <w:pPr>
        <w:spacing w:line="288" w:lineRule="auto"/>
        <w:rPr>
          <w:b/>
          <w:sz w:val="24"/>
          <w:szCs w:val="24"/>
          <w:u w:val="single"/>
        </w:rPr>
      </w:pPr>
    </w:p>
    <w:p w:rsidR="009B2D01" w:rsidRPr="003F6E3E" w:rsidRDefault="009B2D01" w:rsidP="009B2D01">
      <w:pPr>
        <w:pStyle w:val="Heading1"/>
        <w:jc w:val="center"/>
        <w:rPr>
          <w:sz w:val="24"/>
          <w:szCs w:val="24"/>
          <w:u w:val="single"/>
        </w:rPr>
      </w:pPr>
      <w:bookmarkStart w:id="2" w:name="_Toc459210025"/>
      <w:r w:rsidRPr="003F6E3E">
        <w:rPr>
          <w:sz w:val="24"/>
          <w:szCs w:val="24"/>
          <w:u w:val="single"/>
        </w:rPr>
        <w:t>SECTION III - INSTRUCTIONS TO TENDERERS</w:t>
      </w:r>
      <w:bookmarkEnd w:id="2"/>
    </w:p>
    <w:p w:rsidR="009B2D01" w:rsidRPr="00256143" w:rsidRDefault="009B2D01" w:rsidP="009B2D01">
      <w:pPr>
        <w:spacing w:line="288" w:lineRule="auto"/>
        <w:ind w:left="-90"/>
        <w:jc w:val="center"/>
        <w:rPr>
          <w:sz w:val="24"/>
          <w:szCs w:val="24"/>
        </w:rPr>
      </w:pPr>
    </w:p>
    <w:p w:rsidR="009B2D01" w:rsidRPr="00256143" w:rsidRDefault="009B2D01" w:rsidP="009B2D01">
      <w:pPr>
        <w:tabs>
          <w:tab w:val="left" w:pos="630"/>
          <w:tab w:val="left" w:pos="720"/>
        </w:tabs>
        <w:spacing w:line="288" w:lineRule="auto"/>
        <w:ind w:left="-90"/>
        <w:jc w:val="both"/>
        <w:rPr>
          <w:b/>
          <w:sz w:val="24"/>
          <w:szCs w:val="24"/>
        </w:rPr>
      </w:pPr>
      <w:r w:rsidRPr="00256143">
        <w:rPr>
          <w:b/>
          <w:sz w:val="24"/>
          <w:szCs w:val="24"/>
        </w:rPr>
        <w:t xml:space="preserve">3.1 </w:t>
      </w:r>
      <w:r w:rsidRPr="00256143">
        <w:rPr>
          <w:b/>
          <w:sz w:val="24"/>
          <w:szCs w:val="24"/>
        </w:rPr>
        <w:tab/>
        <w:t>Definitions</w:t>
      </w:r>
    </w:p>
    <w:p w:rsidR="009B2D01" w:rsidRPr="00256143" w:rsidRDefault="009B2D01" w:rsidP="009B2D01">
      <w:pPr>
        <w:tabs>
          <w:tab w:val="left" w:pos="630"/>
          <w:tab w:val="left" w:pos="720"/>
        </w:tabs>
        <w:spacing w:line="288" w:lineRule="auto"/>
        <w:jc w:val="both"/>
        <w:rPr>
          <w:bCs/>
          <w:sz w:val="24"/>
          <w:szCs w:val="24"/>
        </w:rPr>
      </w:pPr>
      <w:r w:rsidRPr="00256143">
        <w:rPr>
          <w:bCs/>
          <w:sz w:val="24"/>
          <w:szCs w:val="24"/>
        </w:rPr>
        <w:tab/>
        <w:t>In this tender, unless the context or express provision otherwise requires: -</w:t>
      </w:r>
    </w:p>
    <w:p w:rsidR="009B2D01" w:rsidRPr="00256143" w:rsidRDefault="009B2D01" w:rsidP="009B2D01">
      <w:pPr>
        <w:spacing w:line="288" w:lineRule="auto"/>
        <w:ind w:left="1437" w:hanging="870"/>
        <w:jc w:val="both"/>
        <w:rPr>
          <w:bCs/>
          <w:i/>
          <w:iCs/>
          <w:sz w:val="24"/>
          <w:szCs w:val="24"/>
        </w:rPr>
      </w:pPr>
      <w:r w:rsidRPr="00256143">
        <w:rPr>
          <w:i/>
          <w:iCs/>
          <w:sz w:val="24"/>
          <w:szCs w:val="24"/>
        </w:rPr>
        <w:t xml:space="preserve">a) </w:t>
      </w:r>
      <w:r w:rsidRPr="00256143">
        <w:rPr>
          <w:i/>
          <w:iCs/>
          <w:sz w:val="24"/>
          <w:szCs w:val="24"/>
        </w:rPr>
        <w:tab/>
        <w:t>A</w:t>
      </w:r>
      <w:r w:rsidRPr="00256143">
        <w:rPr>
          <w:bCs/>
          <w:i/>
          <w:iCs/>
          <w:sz w:val="24"/>
          <w:szCs w:val="24"/>
        </w:rPr>
        <w:t>ny reference to any Act shall include any statutory extension, amendment, modification, re-amendment or replacement of such Act and any rule, regulation or order made there-under.</w:t>
      </w:r>
    </w:p>
    <w:p w:rsidR="009B2D01" w:rsidRPr="00256143" w:rsidRDefault="009B2D01" w:rsidP="009B2D01">
      <w:pPr>
        <w:tabs>
          <w:tab w:val="left" w:pos="567"/>
        </w:tabs>
        <w:spacing w:line="288" w:lineRule="auto"/>
        <w:ind w:left="1437" w:hanging="1437"/>
        <w:jc w:val="both"/>
        <w:rPr>
          <w:i/>
          <w:iCs/>
          <w:sz w:val="24"/>
          <w:szCs w:val="24"/>
        </w:rPr>
      </w:pPr>
      <w:r w:rsidRPr="00256143">
        <w:rPr>
          <w:bCs/>
          <w:i/>
          <w:iCs/>
          <w:sz w:val="24"/>
          <w:szCs w:val="24"/>
        </w:rPr>
        <w:tab/>
        <w:t xml:space="preserve">b) </w:t>
      </w:r>
      <w:r w:rsidRPr="00256143">
        <w:rPr>
          <w:bCs/>
          <w:i/>
          <w:iCs/>
          <w:sz w:val="24"/>
          <w:szCs w:val="24"/>
        </w:rPr>
        <w:tab/>
        <w:t xml:space="preserve">“Date of Tender Document” </w:t>
      </w:r>
      <w:r w:rsidRPr="00DD31BD">
        <w:rPr>
          <w:bCs/>
          <w:i/>
          <w:iCs/>
          <w:sz w:val="24"/>
        </w:rPr>
        <w:t>shall be</w:t>
      </w:r>
      <w:r>
        <w:rPr>
          <w:bCs/>
          <w:i/>
          <w:iCs/>
          <w:sz w:val="24"/>
        </w:rPr>
        <w:t xml:space="preserve"> the </w:t>
      </w:r>
      <w:r w:rsidRPr="00FB48CE">
        <w:rPr>
          <w:b/>
          <w:bCs/>
          <w:i/>
          <w:iCs/>
          <w:sz w:val="24"/>
        </w:rPr>
        <w:t>start date</w:t>
      </w:r>
      <w:r>
        <w:rPr>
          <w:bCs/>
          <w:i/>
          <w:iCs/>
          <w:sz w:val="24"/>
        </w:rPr>
        <w:t xml:space="preserve"> specified on the KPLC tendering portal</w:t>
      </w:r>
      <w:r w:rsidRPr="00DD31BD">
        <w:rPr>
          <w:bCs/>
          <w:i/>
          <w:iCs/>
          <w:sz w:val="24"/>
        </w:rPr>
        <w:t>.</w:t>
      </w:r>
      <w:r w:rsidRPr="00256143">
        <w:rPr>
          <w:i/>
          <w:iCs/>
          <w:sz w:val="24"/>
          <w:szCs w:val="24"/>
        </w:rPr>
        <w:t xml:space="preserve"> </w:t>
      </w:r>
    </w:p>
    <w:p w:rsidR="009B2D01" w:rsidRPr="00256143" w:rsidRDefault="009B2D01" w:rsidP="009B2D01">
      <w:pPr>
        <w:spacing w:line="288" w:lineRule="auto"/>
        <w:ind w:left="567"/>
        <w:jc w:val="both"/>
        <w:rPr>
          <w:bCs/>
          <w:i/>
          <w:iCs/>
          <w:sz w:val="24"/>
          <w:szCs w:val="24"/>
        </w:rPr>
      </w:pPr>
      <w:r w:rsidRPr="00256143">
        <w:rPr>
          <w:i/>
          <w:iCs/>
          <w:sz w:val="24"/>
          <w:szCs w:val="24"/>
        </w:rPr>
        <w:t xml:space="preserve">c) </w:t>
      </w:r>
      <w:r w:rsidRPr="00256143">
        <w:rPr>
          <w:i/>
          <w:iCs/>
          <w:sz w:val="24"/>
          <w:szCs w:val="24"/>
        </w:rPr>
        <w:tab/>
      </w:r>
      <w:r w:rsidRPr="00256143">
        <w:rPr>
          <w:bCs/>
          <w:i/>
          <w:iCs/>
          <w:sz w:val="24"/>
          <w:szCs w:val="24"/>
        </w:rPr>
        <w:t>“Day” means calendar day and “month” means calendar month.</w:t>
      </w:r>
    </w:p>
    <w:p w:rsidR="009B2D01" w:rsidRPr="00256143" w:rsidRDefault="009B2D01" w:rsidP="009B2D01">
      <w:pPr>
        <w:spacing w:line="288" w:lineRule="auto"/>
        <w:ind w:left="1437" w:hanging="870"/>
        <w:jc w:val="both"/>
        <w:rPr>
          <w:i/>
          <w:iCs/>
          <w:sz w:val="24"/>
          <w:szCs w:val="24"/>
        </w:rPr>
      </w:pPr>
      <w:r w:rsidRPr="00256143">
        <w:rPr>
          <w:i/>
          <w:iCs/>
          <w:sz w:val="24"/>
          <w:szCs w:val="24"/>
        </w:rPr>
        <w:t xml:space="preserve">d) </w:t>
      </w:r>
      <w:r w:rsidRPr="00256143">
        <w:rPr>
          <w:i/>
          <w:iCs/>
          <w:sz w:val="24"/>
          <w:szCs w:val="24"/>
        </w:rPr>
        <w:tab/>
        <w:t>“KEBS” wherever appearing means the Kenya Bureau of Standards or its successor(s) and assign(s) where the context so admits.</w:t>
      </w:r>
    </w:p>
    <w:p w:rsidR="009B2D01" w:rsidRPr="00256143" w:rsidRDefault="009B2D01" w:rsidP="009B2D01">
      <w:pPr>
        <w:spacing w:line="288" w:lineRule="auto"/>
        <w:ind w:left="1437" w:hanging="870"/>
        <w:jc w:val="both"/>
        <w:rPr>
          <w:i/>
          <w:iCs/>
          <w:sz w:val="24"/>
          <w:szCs w:val="24"/>
        </w:rPr>
      </w:pPr>
      <w:r w:rsidRPr="00256143">
        <w:rPr>
          <w:i/>
          <w:iCs/>
          <w:sz w:val="24"/>
          <w:szCs w:val="24"/>
        </w:rPr>
        <w:t>e)</w:t>
      </w:r>
      <w:r w:rsidRPr="00256143">
        <w:rPr>
          <w:i/>
          <w:iCs/>
          <w:sz w:val="24"/>
          <w:szCs w:val="24"/>
        </w:rPr>
        <w:tab/>
        <w:t>“KENAS” wherever appearing means the Kenya National Accreditation Service or its successor(s) and assign(s) where the context so admits</w:t>
      </w:r>
    </w:p>
    <w:p w:rsidR="009B2D01" w:rsidRPr="00256143" w:rsidRDefault="009B2D01" w:rsidP="009B2D01">
      <w:pPr>
        <w:spacing w:line="288" w:lineRule="auto"/>
        <w:ind w:left="1437" w:hanging="870"/>
        <w:jc w:val="both"/>
        <w:rPr>
          <w:i/>
          <w:iCs/>
          <w:sz w:val="24"/>
          <w:szCs w:val="24"/>
        </w:rPr>
      </w:pPr>
      <w:r w:rsidRPr="00256143">
        <w:rPr>
          <w:i/>
          <w:iCs/>
          <w:sz w:val="24"/>
          <w:szCs w:val="24"/>
        </w:rPr>
        <w:t xml:space="preserve">f) </w:t>
      </w:r>
      <w:r w:rsidRPr="00256143">
        <w:rPr>
          <w:i/>
          <w:iCs/>
          <w:sz w:val="24"/>
          <w:szCs w:val="24"/>
        </w:rPr>
        <w:tab/>
      </w:r>
      <w:r w:rsidRPr="00256143">
        <w:rPr>
          <w:i/>
          <w:iCs/>
          <w:sz w:val="24"/>
          <w:szCs w:val="24"/>
        </w:rPr>
        <w:tab/>
      </w:r>
      <w:r w:rsidRPr="00DD31BD">
        <w:rPr>
          <w:bCs/>
          <w:i/>
          <w:iCs/>
          <w:sz w:val="24"/>
        </w:rPr>
        <w:t>“PP</w:t>
      </w:r>
      <w:r>
        <w:rPr>
          <w:bCs/>
          <w:i/>
          <w:iCs/>
          <w:sz w:val="24"/>
        </w:rPr>
        <w:t>R</w:t>
      </w:r>
      <w:r w:rsidRPr="00DD31BD">
        <w:rPr>
          <w:bCs/>
          <w:i/>
          <w:iCs/>
          <w:sz w:val="24"/>
        </w:rPr>
        <w:t>A”</w:t>
      </w:r>
      <w:r w:rsidRPr="00DD31BD">
        <w:rPr>
          <w:i/>
          <w:iCs/>
          <w:sz w:val="24"/>
        </w:rPr>
        <w:t xml:space="preserve"> wherever appearing means The Public Procurement </w:t>
      </w:r>
      <w:r>
        <w:rPr>
          <w:i/>
          <w:iCs/>
          <w:sz w:val="24"/>
        </w:rPr>
        <w:t>Regulatory</w:t>
      </w:r>
      <w:r w:rsidRPr="00DD31BD">
        <w:rPr>
          <w:i/>
          <w:iCs/>
          <w:sz w:val="24"/>
        </w:rPr>
        <w:tab/>
        <w:t xml:space="preserve"> Authority or its successor(s) and assign(s) where the context so admits.</w:t>
      </w:r>
      <w:r w:rsidRPr="00256143" w:rsidDel="002F7C4B">
        <w:rPr>
          <w:bCs/>
          <w:i/>
          <w:iCs/>
          <w:sz w:val="24"/>
          <w:szCs w:val="24"/>
        </w:rPr>
        <w:t xml:space="preserve"> </w:t>
      </w:r>
    </w:p>
    <w:p w:rsidR="009B2D01" w:rsidRPr="00256143" w:rsidRDefault="009B2D01" w:rsidP="009B2D01">
      <w:pPr>
        <w:spacing w:line="288" w:lineRule="auto"/>
        <w:ind w:left="1437" w:hanging="870"/>
        <w:jc w:val="both"/>
        <w:rPr>
          <w:bCs/>
          <w:i/>
          <w:iCs/>
          <w:sz w:val="24"/>
          <w:szCs w:val="24"/>
        </w:rPr>
      </w:pPr>
      <w:r w:rsidRPr="00256143">
        <w:rPr>
          <w:i/>
          <w:iCs/>
          <w:sz w:val="24"/>
          <w:szCs w:val="24"/>
        </w:rPr>
        <w:t xml:space="preserve">g) </w:t>
      </w:r>
      <w:r w:rsidRPr="00256143">
        <w:rPr>
          <w:i/>
          <w:iCs/>
          <w:sz w:val="24"/>
          <w:szCs w:val="24"/>
        </w:rPr>
        <w:tab/>
        <w:t>R</w:t>
      </w:r>
      <w:r w:rsidRPr="00256143">
        <w:rPr>
          <w:bCs/>
          <w:i/>
          <w:iCs/>
          <w:sz w:val="24"/>
          <w:szCs w:val="24"/>
        </w:rPr>
        <w:t xml:space="preserve">eference to “the tender” or the “Tender Document” includes its appendices and documents mentioned hereunder and any reference to this tender or to any other document includes a reference to the other document as varied supplemented and/or replaced in any manner from time to time. </w:t>
      </w:r>
    </w:p>
    <w:p w:rsidR="009B2D01" w:rsidRPr="00256143" w:rsidRDefault="009B2D01" w:rsidP="009B2D01">
      <w:pPr>
        <w:spacing w:line="288" w:lineRule="auto"/>
        <w:ind w:left="1437" w:hanging="870"/>
        <w:jc w:val="both"/>
        <w:rPr>
          <w:i/>
          <w:iCs/>
          <w:sz w:val="24"/>
          <w:szCs w:val="24"/>
        </w:rPr>
      </w:pPr>
      <w:r w:rsidRPr="00256143">
        <w:rPr>
          <w:bCs/>
          <w:i/>
          <w:iCs/>
          <w:sz w:val="24"/>
          <w:szCs w:val="24"/>
        </w:rPr>
        <w:t xml:space="preserve">h) </w:t>
      </w:r>
      <w:r w:rsidRPr="00256143">
        <w:rPr>
          <w:bCs/>
          <w:i/>
          <w:iCs/>
          <w:sz w:val="24"/>
          <w:szCs w:val="24"/>
        </w:rPr>
        <w:tab/>
      </w:r>
      <w:r w:rsidRPr="00256143">
        <w:rPr>
          <w:i/>
          <w:iCs/>
          <w:sz w:val="24"/>
          <w:szCs w:val="24"/>
        </w:rPr>
        <w:t>“The Procuring Entity” means The Kenya Power and Lighting Company</w:t>
      </w:r>
      <w:r w:rsidRPr="00256143">
        <w:rPr>
          <w:i/>
          <w:iCs/>
          <w:sz w:val="24"/>
          <w:szCs w:val="24"/>
        </w:rPr>
        <w:tab/>
        <w:t xml:space="preserve"> Limited or its successor(s) and assign(s) where the context so admits (hereinafter abbreviated as KPLC). </w:t>
      </w:r>
    </w:p>
    <w:p w:rsidR="009B2D01" w:rsidRPr="00256143" w:rsidRDefault="009B2D01" w:rsidP="009B2D01">
      <w:pPr>
        <w:spacing w:line="288" w:lineRule="auto"/>
        <w:ind w:left="1437" w:hanging="870"/>
        <w:jc w:val="both"/>
        <w:rPr>
          <w:bCs/>
          <w:i/>
          <w:iCs/>
          <w:sz w:val="24"/>
          <w:szCs w:val="24"/>
        </w:rPr>
      </w:pPr>
      <w:r w:rsidRPr="00256143">
        <w:rPr>
          <w:i/>
          <w:iCs/>
          <w:sz w:val="24"/>
          <w:szCs w:val="24"/>
        </w:rPr>
        <w:t xml:space="preserve">i) </w:t>
      </w:r>
      <w:r w:rsidRPr="00256143">
        <w:rPr>
          <w:i/>
          <w:iCs/>
          <w:sz w:val="24"/>
          <w:szCs w:val="24"/>
        </w:rPr>
        <w:tab/>
        <w:t xml:space="preserve">“The Tenderer” means the person(s) submitting its Tender for the supply, installation and commissioning (where applicable) of the goods in response to the Invitation to Tender. </w:t>
      </w:r>
    </w:p>
    <w:p w:rsidR="009B2D01" w:rsidRPr="00256143" w:rsidRDefault="009B2D01" w:rsidP="009B2D01">
      <w:pPr>
        <w:spacing w:line="288" w:lineRule="auto"/>
        <w:ind w:left="1437" w:hanging="870"/>
        <w:jc w:val="both"/>
        <w:rPr>
          <w:bCs/>
          <w:i/>
          <w:iCs/>
          <w:sz w:val="24"/>
          <w:szCs w:val="24"/>
        </w:rPr>
      </w:pPr>
      <w:r w:rsidRPr="00256143">
        <w:rPr>
          <w:bCs/>
          <w:i/>
          <w:iCs/>
          <w:sz w:val="24"/>
          <w:szCs w:val="24"/>
        </w:rPr>
        <w:t xml:space="preserve">j) </w:t>
      </w:r>
      <w:r w:rsidRPr="00256143">
        <w:rPr>
          <w:bCs/>
          <w:i/>
          <w:iCs/>
          <w:sz w:val="24"/>
          <w:szCs w:val="24"/>
        </w:rPr>
        <w:tab/>
        <w:t>W</w:t>
      </w:r>
      <w:r w:rsidRPr="00256143">
        <w:rPr>
          <w:i/>
          <w:iCs/>
          <w:sz w:val="24"/>
          <w:szCs w:val="24"/>
        </w:rPr>
        <w:t xml:space="preserve">here there are two or more persons included in the expression the “Tenderer”, any </w:t>
      </w:r>
      <w:r w:rsidR="00F37D1C" w:rsidRPr="00256143">
        <w:rPr>
          <w:i/>
          <w:iCs/>
          <w:sz w:val="24"/>
          <w:szCs w:val="24"/>
        </w:rPr>
        <w:t>act, default,</w:t>
      </w:r>
      <w:r w:rsidRPr="00256143">
        <w:rPr>
          <w:i/>
          <w:iCs/>
          <w:sz w:val="24"/>
          <w:szCs w:val="24"/>
        </w:rPr>
        <w:t xml:space="preserve"> or omission by the Tenderer shall be deemed to be an act, default or omission by any one or more of such persons.</w:t>
      </w:r>
    </w:p>
    <w:p w:rsidR="009B2D01" w:rsidRPr="00256143" w:rsidRDefault="009B2D01" w:rsidP="009B2D01">
      <w:pPr>
        <w:tabs>
          <w:tab w:val="left" w:pos="0"/>
          <w:tab w:val="left" w:pos="630"/>
          <w:tab w:val="left" w:pos="720"/>
        </w:tabs>
        <w:spacing w:line="288" w:lineRule="auto"/>
        <w:ind w:left="1440" w:hanging="1440"/>
        <w:jc w:val="both"/>
        <w:rPr>
          <w:i/>
          <w:iCs/>
          <w:sz w:val="24"/>
          <w:szCs w:val="24"/>
        </w:rPr>
      </w:pPr>
      <w:r w:rsidRPr="00256143">
        <w:rPr>
          <w:bCs/>
          <w:i/>
          <w:iCs/>
          <w:sz w:val="24"/>
          <w:szCs w:val="24"/>
        </w:rPr>
        <w:tab/>
        <w:t xml:space="preserve">k)  </w:t>
      </w:r>
      <w:r w:rsidRPr="00256143">
        <w:rPr>
          <w:bCs/>
          <w:i/>
          <w:iCs/>
          <w:sz w:val="24"/>
          <w:szCs w:val="24"/>
        </w:rPr>
        <w:tab/>
      </w:r>
      <w:r w:rsidRPr="00256143">
        <w:rPr>
          <w:i/>
          <w:iCs/>
          <w:sz w:val="24"/>
          <w:szCs w:val="24"/>
        </w:rPr>
        <w:t>Words importing the masculine gender only, include the feminine gender or (as the case may be) the neutral gender.</w:t>
      </w:r>
    </w:p>
    <w:p w:rsidR="009B2D01" w:rsidRDefault="009B2D01" w:rsidP="007643D7">
      <w:pPr>
        <w:tabs>
          <w:tab w:val="left" w:pos="0"/>
          <w:tab w:val="left" w:pos="630"/>
          <w:tab w:val="left" w:pos="720"/>
        </w:tabs>
        <w:spacing w:line="288" w:lineRule="auto"/>
        <w:ind w:left="1440" w:hanging="1440"/>
        <w:jc w:val="both"/>
        <w:rPr>
          <w:i/>
          <w:iCs/>
          <w:sz w:val="24"/>
          <w:szCs w:val="24"/>
        </w:rPr>
      </w:pPr>
      <w:r w:rsidRPr="00256143">
        <w:rPr>
          <w:i/>
          <w:iCs/>
          <w:sz w:val="24"/>
          <w:szCs w:val="24"/>
        </w:rPr>
        <w:tab/>
        <w:t xml:space="preserve">l) </w:t>
      </w:r>
      <w:r w:rsidRPr="00256143">
        <w:rPr>
          <w:i/>
          <w:iCs/>
          <w:sz w:val="24"/>
          <w:szCs w:val="24"/>
        </w:rPr>
        <w:tab/>
      </w:r>
      <w:r>
        <w:rPr>
          <w:i/>
          <w:iCs/>
          <w:sz w:val="24"/>
          <w:szCs w:val="24"/>
        </w:rPr>
        <w:t>W</w:t>
      </w:r>
      <w:r w:rsidRPr="00256143">
        <w:rPr>
          <w:i/>
          <w:iCs/>
          <w:sz w:val="24"/>
          <w:szCs w:val="24"/>
        </w:rPr>
        <w:t>ords importing the singular number only include the plural number and vice-versa and where there are two or more persons included in the expression the “Tenderer” the covenants, agreements and obligations expressed to be made or performed by the Tenderer shall be deemed to be made or performed by such persons jointly and severally.</w:t>
      </w:r>
    </w:p>
    <w:p w:rsidR="007643D7" w:rsidRDefault="009B2D01" w:rsidP="009B2D01">
      <w:pPr>
        <w:tabs>
          <w:tab w:val="left" w:pos="0"/>
          <w:tab w:val="left" w:pos="630"/>
          <w:tab w:val="left" w:pos="720"/>
          <w:tab w:val="left" w:pos="2127"/>
          <w:tab w:val="left" w:pos="2835"/>
        </w:tabs>
        <w:spacing w:line="288" w:lineRule="auto"/>
        <w:ind w:left="1440" w:hanging="1440"/>
        <w:jc w:val="both"/>
        <w:rPr>
          <w:i/>
          <w:sz w:val="24"/>
          <w:szCs w:val="24"/>
        </w:rPr>
      </w:pPr>
      <w:r>
        <w:rPr>
          <w:i/>
          <w:iCs/>
          <w:sz w:val="24"/>
          <w:szCs w:val="24"/>
        </w:rPr>
        <w:tab/>
      </w:r>
      <w:r>
        <w:rPr>
          <w:i/>
          <w:iCs/>
          <w:sz w:val="24"/>
          <w:szCs w:val="24"/>
        </w:rPr>
        <w:tab/>
        <w:t>m)</w:t>
      </w:r>
      <w:r>
        <w:rPr>
          <w:i/>
          <w:iCs/>
          <w:sz w:val="24"/>
          <w:szCs w:val="24"/>
        </w:rPr>
        <w:tab/>
      </w:r>
      <w:r w:rsidRPr="00DD31BD">
        <w:rPr>
          <w:i/>
          <w:iCs/>
          <w:sz w:val="24"/>
          <w:szCs w:val="24"/>
        </w:rPr>
        <w:t>KPLC’s</w:t>
      </w:r>
      <w:r>
        <w:rPr>
          <w:i/>
          <w:iCs/>
          <w:sz w:val="24"/>
          <w:szCs w:val="24"/>
        </w:rPr>
        <w:t xml:space="preserve"> </w:t>
      </w:r>
      <w:r w:rsidRPr="00DD31BD">
        <w:rPr>
          <w:i/>
          <w:iCs/>
          <w:sz w:val="24"/>
          <w:szCs w:val="24"/>
        </w:rPr>
        <w:t>“</w:t>
      </w:r>
      <w:r w:rsidR="007643D7" w:rsidRPr="00DD31BD">
        <w:rPr>
          <w:i/>
          <w:iCs/>
          <w:sz w:val="24"/>
          <w:szCs w:val="24"/>
        </w:rPr>
        <w:t>authorized</w:t>
      </w:r>
      <w:r w:rsidRPr="00DD31BD">
        <w:rPr>
          <w:i/>
          <w:iCs/>
          <w:sz w:val="24"/>
          <w:szCs w:val="24"/>
        </w:rPr>
        <w:t xml:space="preserve"> person” shall mean its </w:t>
      </w:r>
      <w:r>
        <w:rPr>
          <w:i/>
          <w:iCs/>
          <w:sz w:val="24"/>
          <w:szCs w:val="24"/>
        </w:rPr>
        <w:t>MD &amp; CEO</w:t>
      </w:r>
      <w:r w:rsidRPr="00DD31BD">
        <w:rPr>
          <w:i/>
          <w:iCs/>
          <w:sz w:val="24"/>
          <w:szCs w:val="24"/>
        </w:rPr>
        <w:t xml:space="preserve"> who is </w:t>
      </w:r>
      <w:r w:rsidRPr="00DD31BD">
        <w:rPr>
          <w:i/>
          <w:sz w:val="24"/>
          <w:szCs w:val="24"/>
        </w:rPr>
        <w:t xml:space="preserve">designated by </w:t>
      </w:r>
      <w:r>
        <w:rPr>
          <w:i/>
          <w:sz w:val="24"/>
          <w:szCs w:val="24"/>
        </w:rPr>
        <w:t xml:space="preserve">the PPAD Act 2015 </w:t>
      </w:r>
      <w:r w:rsidRPr="00DD31BD">
        <w:rPr>
          <w:i/>
          <w:sz w:val="24"/>
          <w:szCs w:val="24"/>
        </w:rPr>
        <w:t xml:space="preserve">to exercise such power, authority or discretion as is </w:t>
      </w:r>
    </w:p>
    <w:p w:rsidR="007643D7" w:rsidRDefault="007643D7" w:rsidP="003468D7">
      <w:pPr>
        <w:tabs>
          <w:tab w:val="left" w:pos="0"/>
          <w:tab w:val="left" w:pos="630"/>
          <w:tab w:val="left" w:pos="720"/>
          <w:tab w:val="left" w:pos="2127"/>
          <w:tab w:val="left" w:pos="2835"/>
        </w:tabs>
        <w:spacing w:line="288" w:lineRule="auto"/>
        <w:jc w:val="both"/>
        <w:rPr>
          <w:i/>
          <w:sz w:val="24"/>
          <w:szCs w:val="24"/>
        </w:rPr>
      </w:pPr>
    </w:p>
    <w:p w:rsidR="009B2D01" w:rsidRPr="00256143" w:rsidRDefault="007643D7" w:rsidP="009B2D01">
      <w:pPr>
        <w:tabs>
          <w:tab w:val="left" w:pos="0"/>
          <w:tab w:val="left" w:pos="630"/>
          <w:tab w:val="left" w:pos="720"/>
          <w:tab w:val="left" w:pos="2127"/>
          <w:tab w:val="left" w:pos="2835"/>
        </w:tabs>
        <w:spacing w:line="288" w:lineRule="auto"/>
        <w:ind w:left="1440" w:hanging="1440"/>
        <w:jc w:val="both"/>
        <w:rPr>
          <w:i/>
          <w:iCs/>
          <w:sz w:val="24"/>
          <w:szCs w:val="24"/>
        </w:rPr>
      </w:pPr>
      <w:r>
        <w:rPr>
          <w:i/>
          <w:sz w:val="24"/>
          <w:szCs w:val="24"/>
        </w:rPr>
        <w:tab/>
      </w:r>
      <w:r>
        <w:rPr>
          <w:i/>
          <w:sz w:val="24"/>
          <w:szCs w:val="24"/>
        </w:rPr>
        <w:tab/>
      </w:r>
      <w:r>
        <w:rPr>
          <w:i/>
          <w:sz w:val="24"/>
          <w:szCs w:val="24"/>
        </w:rPr>
        <w:tab/>
      </w:r>
      <w:r w:rsidR="009B2D01" w:rsidRPr="00DD31BD">
        <w:rPr>
          <w:i/>
          <w:sz w:val="24"/>
          <w:szCs w:val="24"/>
        </w:rPr>
        <w:t xml:space="preserve">required under the tender and any contract arising </w:t>
      </w:r>
      <w:r w:rsidR="00F37D1C" w:rsidRPr="00DD31BD">
        <w:rPr>
          <w:i/>
          <w:sz w:val="24"/>
          <w:szCs w:val="24"/>
        </w:rPr>
        <w:t>therefrom</w:t>
      </w:r>
      <w:r w:rsidR="009B2D01" w:rsidRPr="00DD31BD">
        <w:rPr>
          <w:i/>
          <w:sz w:val="24"/>
          <w:szCs w:val="24"/>
        </w:rPr>
        <w:t xml:space="preserve"> or such other KPLC staff delegated with such authority.</w:t>
      </w:r>
    </w:p>
    <w:p w:rsidR="009B2D01" w:rsidRPr="00DD31BD" w:rsidRDefault="009B2D01" w:rsidP="009B2D01">
      <w:pPr>
        <w:tabs>
          <w:tab w:val="left" w:pos="0"/>
          <w:tab w:val="left" w:pos="630"/>
          <w:tab w:val="left" w:pos="720"/>
        </w:tabs>
        <w:spacing w:line="288" w:lineRule="auto"/>
        <w:ind w:left="1440" w:hanging="1440"/>
        <w:jc w:val="both"/>
        <w:rPr>
          <w:i/>
          <w:iCs/>
          <w:sz w:val="24"/>
          <w:szCs w:val="24"/>
        </w:rPr>
      </w:pPr>
      <w:r w:rsidRPr="00567E2C">
        <w:rPr>
          <w:i/>
          <w:iCs/>
          <w:sz w:val="24"/>
          <w:szCs w:val="24"/>
        </w:rPr>
        <w:tab/>
      </w:r>
      <w:r>
        <w:rPr>
          <w:i/>
          <w:iCs/>
          <w:sz w:val="24"/>
          <w:szCs w:val="24"/>
        </w:rPr>
        <w:t>n</w:t>
      </w:r>
      <w:r w:rsidRPr="00567E2C">
        <w:rPr>
          <w:i/>
          <w:iCs/>
          <w:sz w:val="24"/>
          <w:szCs w:val="24"/>
        </w:rPr>
        <w:t xml:space="preserve">) </w:t>
      </w:r>
      <w:r>
        <w:rPr>
          <w:i/>
          <w:iCs/>
          <w:sz w:val="24"/>
          <w:szCs w:val="24"/>
        </w:rPr>
        <w:tab/>
      </w:r>
      <w:r w:rsidRPr="00DD31BD">
        <w:rPr>
          <w:i/>
          <w:iCs/>
          <w:sz w:val="24"/>
          <w:szCs w:val="24"/>
        </w:rPr>
        <w:t>Citizen contractors-</w:t>
      </w:r>
      <w:r>
        <w:rPr>
          <w:i/>
          <w:iCs/>
          <w:sz w:val="24"/>
          <w:szCs w:val="24"/>
        </w:rPr>
        <w:t xml:space="preserve">means </w:t>
      </w:r>
      <w:r w:rsidRPr="00DD31BD">
        <w:rPr>
          <w:i/>
          <w:iCs/>
          <w:sz w:val="24"/>
          <w:szCs w:val="24"/>
        </w:rPr>
        <w:t xml:space="preserve">a </w:t>
      </w:r>
      <w:r>
        <w:rPr>
          <w:i/>
          <w:iCs/>
          <w:sz w:val="24"/>
          <w:szCs w:val="24"/>
        </w:rPr>
        <w:t>person/</w:t>
      </w:r>
      <w:r w:rsidRPr="00DD31BD">
        <w:rPr>
          <w:i/>
          <w:iCs/>
          <w:sz w:val="24"/>
          <w:szCs w:val="24"/>
        </w:rPr>
        <w:t xml:space="preserve">firm </w:t>
      </w:r>
      <w:r>
        <w:rPr>
          <w:i/>
          <w:iCs/>
          <w:sz w:val="24"/>
          <w:szCs w:val="24"/>
        </w:rPr>
        <w:t>wholly owned and controlled by person(s) who are</w:t>
      </w:r>
      <w:r w:rsidRPr="00DD31BD">
        <w:rPr>
          <w:i/>
          <w:iCs/>
          <w:sz w:val="24"/>
          <w:szCs w:val="24"/>
        </w:rPr>
        <w:t xml:space="preserve"> </w:t>
      </w:r>
      <w:r>
        <w:rPr>
          <w:i/>
          <w:iCs/>
          <w:sz w:val="24"/>
          <w:szCs w:val="24"/>
        </w:rPr>
        <w:t xml:space="preserve">citizens of </w:t>
      </w:r>
      <w:r w:rsidRPr="00DD31BD">
        <w:rPr>
          <w:i/>
          <w:iCs/>
          <w:sz w:val="24"/>
          <w:szCs w:val="24"/>
        </w:rPr>
        <w:t>Kenya</w:t>
      </w:r>
      <w:r>
        <w:rPr>
          <w:i/>
          <w:iCs/>
          <w:sz w:val="24"/>
          <w:szCs w:val="24"/>
        </w:rPr>
        <w:t>.</w:t>
      </w:r>
    </w:p>
    <w:p w:rsidR="009B2D01" w:rsidRDefault="009B2D01" w:rsidP="007643D7">
      <w:pPr>
        <w:tabs>
          <w:tab w:val="left" w:pos="0"/>
          <w:tab w:val="left" w:pos="630"/>
          <w:tab w:val="left" w:pos="720"/>
        </w:tabs>
        <w:spacing w:line="288" w:lineRule="auto"/>
        <w:ind w:left="1440" w:hanging="1440"/>
        <w:jc w:val="both"/>
        <w:rPr>
          <w:i/>
          <w:iCs/>
          <w:sz w:val="24"/>
          <w:szCs w:val="24"/>
        </w:rPr>
      </w:pPr>
      <w:r w:rsidRPr="00DD31BD">
        <w:rPr>
          <w:i/>
          <w:iCs/>
          <w:sz w:val="24"/>
          <w:szCs w:val="24"/>
        </w:rPr>
        <w:tab/>
      </w:r>
      <w:r>
        <w:rPr>
          <w:i/>
          <w:iCs/>
          <w:sz w:val="24"/>
          <w:szCs w:val="24"/>
        </w:rPr>
        <w:t>o</w:t>
      </w:r>
      <w:r w:rsidRPr="00DD31BD">
        <w:rPr>
          <w:i/>
          <w:iCs/>
          <w:sz w:val="24"/>
          <w:szCs w:val="24"/>
        </w:rPr>
        <w:t xml:space="preserve">) </w:t>
      </w:r>
      <w:r w:rsidRPr="00DD31BD">
        <w:rPr>
          <w:i/>
          <w:iCs/>
          <w:sz w:val="24"/>
          <w:szCs w:val="24"/>
        </w:rPr>
        <w:tab/>
        <w:t>Local contractors- a firm shall be qualified as a local contractor if it is registered in Kenya.</w:t>
      </w:r>
    </w:p>
    <w:p w:rsidR="007643D7" w:rsidRDefault="007643D7" w:rsidP="007643D7">
      <w:pPr>
        <w:tabs>
          <w:tab w:val="left" w:pos="0"/>
          <w:tab w:val="left" w:pos="630"/>
          <w:tab w:val="left" w:pos="720"/>
        </w:tabs>
        <w:spacing w:line="288" w:lineRule="auto"/>
        <w:ind w:left="1440" w:hanging="1440"/>
        <w:jc w:val="both"/>
        <w:rPr>
          <w:i/>
          <w:iCs/>
          <w:sz w:val="24"/>
          <w:szCs w:val="24"/>
        </w:rPr>
      </w:pPr>
    </w:p>
    <w:p w:rsidR="009B2D01" w:rsidRPr="00854411" w:rsidRDefault="009B2D01" w:rsidP="009B2D01">
      <w:pPr>
        <w:spacing w:line="288" w:lineRule="auto"/>
        <w:ind w:left="-90"/>
        <w:jc w:val="both"/>
        <w:rPr>
          <w:sz w:val="24"/>
          <w:szCs w:val="24"/>
        </w:rPr>
      </w:pPr>
      <w:r w:rsidRPr="00567E2C">
        <w:rPr>
          <w:b/>
          <w:bCs/>
          <w:sz w:val="24"/>
          <w:szCs w:val="24"/>
        </w:rPr>
        <w:t>3.2</w:t>
      </w:r>
      <w:r w:rsidRPr="00567E2C">
        <w:rPr>
          <w:sz w:val="24"/>
          <w:szCs w:val="24"/>
        </w:rPr>
        <w:tab/>
      </w:r>
      <w:r w:rsidRPr="00854411">
        <w:rPr>
          <w:b/>
          <w:sz w:val="24"/>
          <w:szCs w:val="24"/>
        </w:rPr>
        <w:t>Eligible Tenderers</w:t>
      </w:r>
      <w:r w:rsidRPr="00854411">
        <w:rPr>
          <w:sz w:val="24"/>
          <w:szCs w:val="24"/>
        </w:rPr>
        <w:t xml:space="preserve"> </w:t>
      </w:r>
    </w:p>
    <w:p w:rsidR="009B2D01" w:rsidRPr="00854411" w:rsidRDefault="009B2D01" w:rsidP="009B2D01">
      <w:pPr>
        <w:spacing w:line="288" w:lineRule="auto"/>
        <w:ind w:left="720" w:hanging="810"/>
        <w:jc w:val="both"/>
        <w:rPr>
          <w:sz w:val="24"/>
          <w:szCs w:val="24"/>
        </w:rPr>
      </w:pPr>
      <w:r w:rsidRPr="00854411">
        <w:rPr>
          <w:sz w:val="24"/>
        </w:rPr>
        <w:t>3.2.1</w:t>
      </w:r>
      <w:r w:rsidRPr="00854411">
        <w:rPr>
          <w:sz w:val="24"/>
        </w:rPr>
        <w:tab/>
      </w:r>
      <w:r w:rsidRPr="00854411">
        <w:rPr>
          <w:sz w:val="24"/>
          <w:szCs w:val="24"/>
        </w:rPr>
        <w:t>A tenderer is eligible to bid for this contract only if the tenderer satisfies the following criteria—</w:t>
      </w:r>
    </w:p>
    <w:p w:rsidR="009B2D01" w:rsidRPr="00854411" w:rsidRDefault="009B2D01" w:rsidP="009B2D01">
      <w:pPr>
        <w:autoSpaceDE w:val="0"/>
        <w:autoSpaceDN w:val="0"/>
        <w:ind w:left="851"/>
        <w:rPr>
          <w:sz w:val="24"/>
          <w:szCs w:val="24"/>
        </w:rPr>
      </w:pPr>
      <w:r w:rsidRPr="00854411">
        <w:rPr>
          <w:sz w:val="24"/>
          <w:szCs w:val="24"/>
        </w:rPr>
        <w:t>(a) the tenderer has the legal capacity to enter into a contract for</w:t>
      </w:r>
    </w:p>
    <w:p w:rsidR="009B2D01" w:rsidRPr="00854411" w:rsidRDefault="00F37D1C" w:rsidP="009B2D01">
      <w:pPr>
        <w:autoSpaceDE w:val="0"/>
        <w:autoSpaceDN w:val="0"/>
        <w:ind w:left="1276" w:hanging="142"/>
        <w:rPr>
          <w:sz w:val="24"/>
          <w:szCs w:val="24"/>
        </w:rPr>
      </w:pPr>
      <w:r>
        <w:rPr>
          <w:sz w:val="24"/>
          <w:szCs w:val="24"/>
        </w:rPr>
        <w:t xml:space="preserve"> </w:t>
      </w:r>
      <w:r w:rsidR="009B2D01" w:rsidRPr="00854411">
        <w:rPr>
          <w:sz w:val="24"/>
          <w:szCs w:val="24"/>
        </w:rPr>
        <w:t>procurement or asset disposal;</w:t>
      </w:r>
    </w:p>
    <w:p w:rsidR="009B2D01" w:rsidRPr="00854411" w:rsidRDefault="009B2D01" w:rsidP="009B2D01">
      <w:pPr>
        <w:autoSpaceDE w:val="0"/>
        <w:autoSpaceDN w:val="0"/>
        <w:ind w:left="851"/>
        <w:rPr>
          <w:sz w:val="24"/>
          <w:szCs w:val="24"/>
        </w:rPr>
      </w:pPr>
      <w:r w:rsidRPr="00854411">
        <w:rPr>
          <w:sz w:val="24"/>
          <w:szCs w:val="24"/>
        </w:rPr>
        <w:t>(b) the tenderer is not insolvent, in receivership, bankrupt or in the process</w:t>
      </w:r>
    </w:p>
    <w:p w:rsidR="009B2D01" w:rsidRPr="00854411" w:rsidRDefault="00F37D1C" w:rsidP="00F37D1C">
      <w:pPr>
        <w:autoSpaceDE w:val="0"/>
        <w:autoSpaceDN w:val="0"/>
        <w:ind w:left="851"/>
        <w:rPr>
          <w:sz w:val="24"/>
          <w:szCs w:val="24"/>
        </w:rPr>
      </w:pPr>
      <w:r>
        <w:rPr>
          <w:sz w:val="24"/>
          <w:szCs w:val="24"/>
        </w:rPr>
        <w:t xml:space="preserve">     </w:t>
      </w:r>
      <w:r w:rsidR="009B2D01" w:rsidRPr="00854411">
        <w:rPr>
          <w:sz w:val="24"/>
          <w:szCs w:val="24"/>
        </w:rPr>
        <w:t>of being wound up;</w:t>
      </w:r>
    </w:p>
    <w:p w:rsidR="009B2D01" w:rsidRPr="00854411" w:rsidRDefault="009B2D01" w:rsidP="009B2D01">
      <w:pPr>
        <w:autoSpaceDE w:val="0"/>
        <w:autoSpaceDN w:val="0"/>
        <w:ind w:left="851"/>
        <w:rPr>
          <w:sz w:val="24"/>
          <w:szCs w:val="24"/>
        </w:rPr>
      </w:pPr>
      <w:r w:rsidRPr="00854411">
        <w:rPr>
          <w:sz w:val="24"/>
          <w:szCs w:val="24"/>
        </w:rPr>
        <w:t>(c) the tenderer, if a member of a regulated profession, has satisfied all the</w:t>
      </w:r>
    </w:p>
    <w:p w:rsidR="009B2D01" w:rsidRPr="00854411" w:rsidRDefault="00F37D1C" w:rsidP="009B2D01">
      <w:pPr>
        <w:autoSpaceDE w:val="0"/>
        <w:autoSpaceDN w:val="0"/>
        <w:ind w:left="851"/>
        <w:rPr>
          <w:sz w:val="24"/>
          <w:szCs w:val="24"/>
        </w:rPr>
      </w:pPr>
      <w:r>
        <w:rPr>
          <w:sz w:val="24"/>
          <w:szCs w:val="24"/>
        </w:rPr>
        <w:t xml:space="preserve">      </w:t>
      </w:r>
      <w:r w:rsidR="009B2D01" w:rsidRPr="00854411">
        <w:rPr>
          <w:sz w:val="24"/>
          <w:szCs w:val="24"/>
        </w:rPr>
        <w:t>professional requirements;</w:t>
      </w:r>
    </w:p>
    <w:p w:rsidR="009B2D01" w:rsidRPr="00854411" w:rsidRDefault="009B2D01" w:rsidP="009B2D01">
      <w:pPr>
        <w:autoSpaceDE w:val="0"/>
        <w:autoSpaceDN w:val="0"/>
        <w:ind w:left="851"/>
        <w:rPr>
          <w:sz w:val="24"/>
          <w:szCs w:val="24"/>
        </w:rPr>
      </w:pPr>
      <w:r w:rsidRPr="00854411">
        <w:rPr>
          <w:sz w:val="24"/>
          <w:szCs w:val="24"/>
        </w:rPr>
        <w:t>(d) the tenderer and his or her sub-contractor, if any, is not debarred;</w:t>
      </w:r>
    </w:p>
    <w:p w:rsidR="009B2D01" w:rsidRPr="00854411" w:rsidRDefault="009B2D01" w:rsidP="009B2D01">
      <w:pPr>
        <w:autoSpaceDE w:val="0"/>
        <w:autoSpaceDN w:val="0"/>
        <w:ind w:left="851"/>
        <w:rPr>
          <w:sz w:val="24"/>
          <w:szCs w:val="24"/>
        </w:rPr>
      </w:pPr>
      <w:r w:rsidRPr="00854411">
        <w:rPr>
          <w:sz w:val="24"/>
          <w:szCs w:val="24"/>
        </w:rPr>
        <w:t xml:space="preserve">(e) </w:t>
      </w:r>
      <w:r w:rsidR="00F37D1C">
        <w:rPr>
          <w:sz w:val="24"/>
          <w:szCs w:val="24"/>
        </w:rPr>
        <w:t xml:space="preserve"> </w:t>
      </w:r>
      <w:r w:rsidRPr="00854411">
        <w:rPr>
          <w:sz w:val="24"/>
          <w:szCs w:val="24"/>
        </w:rPr>
        <w:t>the tenderer has fulfilled tax obligations;</w:t>
      </w:r>
    </w:p>
    <w:p w:rsidR="009B2D01" w:rsidRPr="00854411" w:rsidRDefault="009B2D01" w:rsidP="009B2D01">
      <w:pPr>
        <w:autoSpaceDE w:val="0"/>
        <w:autoSpaceDN w:val="0"/>
        <w:ind w:left="851"/>
        <w:rPr>
          <w:sz w:val="24"/>
          <w:szCs w:val="24"/>
        </w:rPr>
      </w:pPr>
      <w:r w:rsidRPr="00854411">
        <w:rPr>
          <w:sz w:val="24"/>
          <w:szCs w:val="24"/>
        </w:rPr>
        <w:t>(f) the tenderer has not been convicted of corrupt or fraudulent practices;</w:t>
      </w:r>
    </w:p>
    <w:p w:rsidR="009B2D01" w:rsidRPr="00854411" w:rsidRDefault="00F37D1C" w:rsidP="009B2D01">
      <w:pPr>
        <w:autoSpaceDE w:val="0"/>
        <w:autoSpaceDN w:val="0"/>
        <w:ind w:left="851"/>
        <w:rPr>
          <w:sz w:val="24"/>
          <w:szCs w:val="24"/>
        </w:rPr>
      </w:pPr>
      <w:r>
        <w:rPr>
          <w:sz w:val="24"/>
          <w:szCs w:val="24"/>
        </w:rPr>
        <w:t xml:space="preserve">     </w:t>
      </w:r>
      <w:r w:rsidR="009B2D01" w:rsidRPr="00854411">
        <w:rPr>
          <w:sz w:val="24"/>
          <w:szCs w:val="24"/>
        </w:rPr>
        <w:t>and</w:t>
      </w:r>
    </w:p>
    <w:p w:rsidR="009B2D01" w:rsidRPr="00854411" w:rsidRDefault="009B2D01" w:rsidP="009B2D01">
      <w:pPr>
        <w:autoSpaceDE w:val="0"/>
        <w:autoSpaceDN w:val="0"/>
        <w:ind w:left="851"/>
        <w:rPr>
          <w:sz w:val="24"/>
          <w:szCs w:val="24"/>
        </w:rPr>
      </w:pPr>
      <w:r w:rsidRPr="00854411">
        <w:rPr>
          <w:sz w:val="24"/>
          <w:szCs w:val="24"/>
        </w:rPr>
        <w:t>(g) is not guilty of any serious violation of fair employment laws and</w:t>
      </w:r>
    </w:p>
    <w:p w:rsidR="009B2D01" w:rsidRPr="00854411" w:rsidRDefault="00F37D1C" w:rsidP="009B2D01">
      <w:pPr>
        <w:autoSpaceDE w:val="0"/>
        <w:autoSpaceDN w:val="0"/>
        <w:ind w:left="851"/>
        <w:rPr>
          <w:sz w:val="24"/>
          <w:szCs w:val="24"/>
        </w:rPr>
      </w:pPr>
      <w:r>
        <w:rPr>
          <w:sz w:val="24"/>
          <w:szCs w:val="24"/>
        </w:rPr>
        <w:t xml:space="preserve">      </w:t>
      </w:r>
      <w:r w:rsidR="009B2D01" w:rsidRPr="00854411">
        <w:rPr>
          <w:sz w:val="24"/>
          <w:szCs w:val="24"/>
        </w:rPr>
        <w:t>practices.</w:t>
      </w:r>
    </w:p>
    <w:p w:rsidR="009B2D01" w:rsidRPr="00854411" w:rsidRDefault="009B2D01" w:rsidP="009B2D01">
      <w:pPr>
        <w:rPr>
          <w:color w:val="1F497D"/>
        </w:rPr>
      </w:pPr>
    </w:p>
    <w:p w:rsidR="009B2D01" w:rsidRPr="00854411" w:rsidRDefault="009B2D01" w:rsidP="009B2D01">
      <w:pPr>
        <w:spacing w:line="288" w:lineRule="auto"/>
        <w:ind w:left="720"/>
        <w:jc w:val="both"/>
        <w:rPr>
          <w:sz w:val="24"/>
        </w:rPr>
      </w:pPr>
      <w:r w:rsidRPr="00854411">
        <w:rPr>
          <w:sz w:val="24"/>
        </w:rPr>
        <w:t xml:space="preserve">In addition, this Invitation to Tender is open to all Tenderers eligible as described in the </w:t>
      </w:r>
    </w:p>
    <w:p w:rsidR="009B2D01" w:rsidRPr="00854411" w:rsidRDefault="009B2D01" w:rsidP="009B2D01">
      <w:pPr>
        <w:spacing w:line="288" w:lineRule="auto"/>
        <w:ind w:left="720"/>
        <w:jc w:val="both"/>
        <w:rPr>
          <w:sz w:val="24"/>
        </w:rPr>
      </w:pPr>
      <w:r w:rsidRPr="00854411">
        <w:rPr>
          <w:b/>
          <w:sz w:val="24"/>
        </w:rPr>
        <w:t>Appendix to Instructions to Tenderers</w:t>
      </w:r>
      <w:r w:rsidRPr="00854411">
        <w:rPr>
          <w:sz w:val="24"/>
        </w:rPr>
        <w:t xml:space="preserve">. </w:t>
      </w:r>
    </w:p>
    <w:p w:rsidR="009B2D01" w:rsidRPr="00854411" w:rsidRDefault="009B2D01" w:rsidP="009B2D01">
      <w:pPr>
        <w:spacing w:line="288" w:lineRule="auto"/>
        <w:ind w:left="720"/>
        <w:jc w:val="both"/>
        <w:rPr>
          <w:sz w:val="24"/>
        </w:rPr>
      </w:pPr>
    </w:p>
    <w:p w:rsidR="009B2D01" w:rsidRPr="00854411" w:rsidRDefault="009B2D01" w:rsidP="009B2D01">
      <w:pPr>
        <w:spacing w:line="288" w:lineRule="auto"/>
        <w:ind w:left="720"/>
        <w:jc w:val="both"/>
        <w:rPr>
          <w:sz w:val="24"/>
        </w:rPr>
      </w:pPr>
      <w:r w:rsidRPr="00854411">
        <w:rPr>
          <w:sz w:val="24"/>
        </w:rPr>
        <w:t xml:space="preserve">Successful Tenderers shall supply the goods in accordance with this tender and the ensuing contract. </w:t>
      </w:r>
    </w:p>
    <w:p w:rsidR="009B2D01" w:rsidRPr="00854411" w:rsidRDefault="009B2D01" w:rsidP="009B2D01">
      <w:pPr>
        <w:rPr>
          <w:color w:val="1F497D"/>
        </w:rPr>
      </w:pPr>
    </w:p>
    <w:p w:rsidR="009B2D01" w:rsidRPr="00854411" w:rsidRDefault="009B2D01" w:rsidP="009B2D01">
      <w:pPr>
        <w:autoSpaceDE w:val="0"/>
        <w:autoSpaceDN w:val="0"/>
        <w:rPr>
          <w:sz w:val="24"/>
          <w:szCs w:val="24"/>
        </w:rPr>
      </w:pPr>
      <w:r w:rsidRPr="00854411">
        <w:rPr>
          <w:sz w:val="24"/>
        </w:rPr>
        <w:t>3.2.2</w:t>
      </w:r>
      <w:r w:rsidRPr="00854411">
        <w:rPr>
          <w:sz w:val="24"/>
        </w:rPr>
        <w:tab/>
      </w:r>
      <w:r w:rsidRPr="00854411">
        <w:rPr>
          <w:sz w:val="24"/>
          <w:szCs w:val="24"/>
        </w:rPr>
        <w:t>In addition the tenderer shall be considered ineligible to bid, where in</w:t>
      </w:r>
    </w:p>
    <w:p w:rsidR="009B2D01" w:rsidRPr="00854411" w:rsidRDefault="009B2D01" w:rsidP="009B2D01">
      <w:pPr>
        <w:autoSpaceDE w:val="0"/>
        <w:autoSpaceDN w:val="0"/>
        <w:ind w:left="709"/>
        <w:rPr>
          <w:sz w:val="24"/>
          <w:szCs w:val="24"/>
        </w:rPr>
      </w:pPr>
      <w:r w:rsidRPr="00854411">
        <w:rPr>
          <w:sz w:val="24"/>
          <w:szCs w:val="24"/>
        </w:rPr>
        <w:t>case of a corporation, private company, partnership or other body, the tenderer, their spouse, child or sub-contractor has substantial or controlling</w:t>
      </w:r>
    </w:p>
    <w:p w:rsidR="009B2D01" w:rsidRDefault="009B2D01" w:rsidP="009B2D01">
      <w:pPr>
        <w:autoSpaceDE w:val="0"/>
        <w:autoSpaceDN w:val="0"/>
        <w:ind w:left="709"/>
        <w:rPr>
          <w:sz w:val="24"/>
          <w:szCs w:val="24"/>
        </w:rPr>
      </w:pPr>
      <w:r w:rsidRPr="00854411">
        <w:rPr>
          <w:sz w:val="24"/>
          <w:szCs w:val="24"/>
        </w:rPr>
        <w:t>interest and is found to be in contravention of the provisions of section 3.2.1 above.</w:t>
      </w:r>
    </w:p>
    <w:p w:rsidR="009B2D01" w:rsidRDefault="009B2D01" w:rsidP="009B2D01">
      <w:pPr>
        <w:spacing w:line="288" w:lineRule="auto"/>
        <w:ind w:left="720" w:hanging="810"/>
        <w:jc w:val="both"/>
        <w:rPr>
          <w:sz w:val="24"/>
        </w:rPr>
      </w:pPr>
    </w:p>
    <w:p w:rsidR="009B2D01" w:rsidRDefault="009B2D01" w:rsidP="009B2D01">
      <w:pPr>
        <w:spacing w:line="288" w:lineRule="auto"/>
        <w:ind w:left="720" w:hanging="810"/>
        <w:jc w:val="both"/>
        <w:rPr>
          <w:sz w:val="24"/>
          <w:szCs w:val="24"/>
        </w:rPr>
      </w:pPr>
      <w:r>
        <w:rPr>
          <w:sz w:val="24"/>
        </w:rPr>
        <w:t xml:space="preserve">3.2.3 </w:t>
      </w:r>
      <w:r>
        <w:rPr>
          <w:sz w:val="24"/>
        </w:rPr>
        <w:tab/>
      </w:r>
      <w:r w:rsidRPr="0092770A">
        <w:rPr>
          <w:sz w:val="24"/>
        </w:rPr>
        <w:t>Collusion or Agreements between eligible tenderers to directly or indirectly fix prices or any other trading conditions is prohibited. Where this is discovered, the tenderers involved will not be eligible for award and shall be disqualified</w:t>
      </w:r>
      <w:r w:rsidRPr="0092770A">
        <w:rPr>
          <w:sz w:val="24"/>
          <w:szCs w:val="24"/>
        </w:rPr>
        <w:t>.</w:t>
      </w:r>
    </w:p>
    <w:p w:rsidR="007643D7" w:rsidRDefault="007643D7" w:rsidP="009B2D01">
      <w:pPr>
        <w:spacing w:line="288" w:lineRule="auto"/>
        <w:ind w:left="720" w:hanging="810"/>
        <w:jc w:val="both"/>
        <w:rPr>
          <w:sz w:val="24"/>
          <w:szCs w:val="24"/>
        </w:rPr>
      </w:pPr>
    </w:p>
    <w:p w:rsidR="007643D7" w:rsidRDefault="007643D7" w:rsidP="009B2D01">
      <w:pPr>
        <w:spacing w:line="288" w:lineRule="auto"/>
        <w:ind w:left="720" w:hanging="810"/>
        <w:jc w:val="both"/>
        <w:rPr>
          <w:sz w:val="24"/>
          <w:szCs w:val="24"/>
        </w:rPr>
      </w:pPr>
    </w:p>
    <w:p w:rsidR="00D71648" w:rsidRDefault="00D71648" w:rsidP="009B2D01">
      <w:pPr>
        <w:spacing w:line="288" w:lineRule="auto"/>
        <w:ind w:left="720" w:hanging="810"/>
        <w:jc w:val="both"/>
        <w:rPr>
          <w:sz w:val="24"/>
          <w:szCs w:val="24"/>
        </w:rPr>
      </w:pPr>
    </w:p>
    <w:p w:rsidR="008A1D5D" w:rsidRDefault="008A1D5D" w:rsidP="009B2D01">
      <w:pPr>
        <w:spacing w:line="288" w:lineRule="auto"/>
        <w:ind w:left="720" w:hanging="810"/>
        <w:jc w:val="both"/>
        <w:rPr>
          <w:sz w:val="24"/>
          <w:szCs w:val="24"/>
        </w:rPr>
      </w:pPr>
    </w:p>
    <w:p w:rsidR="007643D7" w:rsidRDefault="007643D7" w:rsidP="009B2D01">
      <w:pPr>
        <w:spacing w:line="288" w:lineRule="auto"/>
        <w:ind w:left="720" w:hanging="810"/>
        <w:jc w:val="both"/>
        <w:rPr>
          <w:sz w:val="24"/>
          <w:szCs w:val="24"/>
        </w:rPr>
      </w:pPr>
    </w:p>
    <w:p w:rsidR="009B2D01" w:rsidRPr="0092770A" w:rsidRDefault="009B2D01" w:rsidP="008A1D5D">
      <w:pPr>
        <w:spacing w:line="288" w:lineRule="auto"/>
        <w:jc w:val="both"/>
        <w:rPr>
          <w:sz w:val="24"/>
        </w:rPr>
      </w:pPr>
    </w:p>
    <w:p w:rsidR="009B2D01" w:rsidRPr="0092770A" w:rsidRDefault="009B2D01" w:rsidP="009B2D01">
      <w:pPr>
        <w:pStyle w:val="BodyTextIndent3"/>
        <w:rPr>
          <w:szCs w:val="24"/>
        </w:rPr>
      </w:pPr>
      <w:r w:rsidRPr="0092770A">
        <w:rPr>
          <w:szCs w:val="24"/>
        </w:rPr>
        <w:t>3.2.</w:t>
      </w:r>
      <w:r>
        <w:rPr>
          <w:szCs w:val="24"/>
        </w:rPr>
        <w:t>4</w:t>
      </w:r>
      <w:r w:rsidRPr="0092770A">
        <w:rPr>
          <w:szCs w:val="24"/>
        </w:rPr>
        <w:tab/>
        <w:t xml:space="preserve">Notwithstanding any other provisions of this tender, the following are not eligible to participate in the </w:t>
      </w:r>
      <w:r w:rsidR="007643D7" w:rsidRPr="0092770A">
        <w:rPr>
          <w:szCs w:val="24"/>
        </w:rPr>
        <w:t>tender: -</w:t>
      </w:r>
    </w:p>
    <w:p w:rsidR="009B2D01" w:rsidRPr="0092770A" w:rsidRDefault="009B2D01" w:rsidP="009B2D01">
      <w:pPr>
        <w:pStyle w:val="BodyTextIndent3"/>
        <w:ind w:left="1440" w:hanging="720"/>
        <w:rPr>
          <w:szCs w:val="24"/>
        </w:rPr>
      </w:pPr>
      <w:r w:rsidRPr="0092770A">
        <w:rPr>
          <w:szCs w:val="24"/>
        </w:rPr>
        <w:t xml:space="preserve">a) </w:t>
      </w:r>
      <w:r w:rsidRPr="0092770A">
        <w:rPr>
          <w:szCs w:val="24"/>
        </w:rPr>
        <w:tab/>
        <w:t xml:space="preserve">KPLC’s employees, its Board or any of its committee members. </w:t>
      </w:r>
    </w:p>
    <w:p w:rsidR="009B2D01" w:rsidRPr="0092770A" w:rsidRDefault="009B2D01" w:rsidP="009B2D01">
      <w:pPr>
        <w:pStyle w:val="BodyTextIndent3"/>
        <w:ind w:left="1440" w:hanging="720"/>
        <w:rPr>
          <w:szCs w:val="24"/>
        </w:rPr>
      </w:pPr>
      <w:r w:rsidRPr="0092770A">
        <w:rPr>
          <w:szCs w:val="24"/>
        </w:rPr>
        <w:t xml:space="preserve">b) </w:t>
      </w:r>
      <w:r w:rsidRPr="0092770A">
        <w:rPr>
          <w:szCs w:val="24"/>
        </w:rPr>
        <w:tab/>
        <w:t xml:space="preserve">Any Public/State Officer of the Government of the Republic of Kenya (GoK).   </w:t>
      </w:r>
    </w:p>
    <w:p w:rsidR="009B2D01" w:rsidRPr="0092770A" w:rsidRDefault="009B2D01" w:rsidP="009B2D01">
      <w:pPr>
        <w:pStyle w:val="BodyTextIndent3"/>
        <w:ind w:left="1440" w:hanging="720"/>
        <w:rPr>
          <w:szCs w:val="24"/>
        </w:rPr>
      </w:pPr>
      <w:r w:rsidRPr="0092770A">
        <w:rPr>
          <w:szCs w:val="24"/>
        </w:rPr>
        <w:t xml:space="preserve">c) </w:t>
      </w:r>
      <w:r w:rsidRPr="0092770A">
        <w:rPr>
          <w:szCs w:val="24"/>
        </w:rPr>
        <w:tab/>
        <w:t xml:space="preserve">Any member of a Board or Committee or any department of GoK. </w:t>
      </w:r>
    </w:p>
    <w:p w:rsidR="009B2D01" w:rsidRPr="0092770A" w:rsidRDefault="009B2D01" w:rsidP="009B2D01">
      <w:pPr>
        <w:pStyle w:val="BodyTextIndent3"/>
        <w:ind w:left="1440" w:hanging="720"/>
        <w:rPr>
          <w:szCs w:val="24"/>
        </w:rPr>
      </w:pPr>
      <w:r w:rsidRPr="0092770A">
        <w:rPr>
          <w:szCs w:val="24"/>
        </w:rPr>
        <w:t xml:space="preserve">d) </w:t>
      </w:r>
      <w:r w:rsidRPr="0092770A">
        <w:rPr>
          <w:szCs w:val="24"/>
        </w:rPr>
        <w:tab/>
        <w:t xml:space="preserve">Any person appointed to any position by the President of Kenya. </w:t>
      </w:r>
    </w:p>
    <w:p w:rsidR="009B2D01" w:rsidRPr="0092770A" w:rsidRDefault="009B2D01" w:rsidP="009B2D01">
      <w:pPr>
        <w:pStyle w:val="BodyTextIndent3"/>
        <w:ind w:left="1440" w:hanging="720"/>
        <w:rPr>
          <w:szCs w:val="24"/>
        </w:rPr>
      </w:pPr>
      <w:r w:rsidRPr="0092770A">
        <w:rPr>
          <w:szCs w:val="24"/>
        </w:rPr>
        <w:t xml:space="preserve">e) </w:t>
      </w:r>
      <w:r w:rsidRPr="0092770A">
        <w:rPr>
          <w:szCs w:val="24"/>
        </w:rPr>
        <w:tab/>
        <w:t>Any person appointed to any position by any Cabinet Secretary of GoK.</w:t>
      </w:r>
    </w:p>
    <w:p w:rsidR="009B2D01" w:rsidRPr="0092770A" w:rsidRDefault="009B2D01" w:rsidP="009B2D01">
      <w:pPr>
        <w:autoSpaceDE w:val="0"/>
        <w:autoSpaceDN w:val="0"/>
        <w:ind w:left="1440" w:hanging="720"/>
        <w:rPr>
          <w:sz w:val="24"/>
          <w:szCs w:val="24"/>
        </w:rPr>
      </w:pPr>
      <w:r w:rsidRPr="0092770A">
        <w:rPr>
          <w:sz w:val="24"/>
          <w:szCs w:val="24"/>
        </w:rPr>
        <w:t>f)</w:t>
      </w:r>
      <w:r w:rsidRPr="0092770A">
        <w:rPr>
          <w:sz w:val="24"/>
          <w:szCs w:val="24"/>
        </w:rPr>
        <w:tab/>
        <w:t xml:space="preserve">Any tenderer submitting false, inaccurate or incomplete information about </w:t>
      </w:r>
      <w:r>
        <w:rPr>
          <w:sz w:val="24"/>
          <w:szCs w:val="24"/>
        </w:rPr>
        <w:t>t</w:t>
      </w:r>
      <w:r w:rsidRPr="0092770A">
        <w:rPr>
          <w:sz w:val="24"/>
          <w:szCs w:val="24"/>
        </w:rPr>
        <w:t>heir</w:t>
      </w:r>
      <w:r>
        <w:rPr>
          <w:sz w:val="24"/>
          <w:szCs w:val="24"/>
        </w:rPr>
        <w:t xml:space="preserve"> </w:t>
      </w:r>
      <w:r w:rsidRPr="0092770A">
        <w:rPr>
          <w:sz w:val="24"/>
          <w:szCs w:val="24"/>
        </w:rPr>
        <w:t>qualifications.</w:t>
      </w:r>
    </w:p>
    <w:p w:rsidR="009B2D01" w:rsidRPr="00854411" w:rsidRDefault="009B2D01" w:rsidP="009B2D01">
      <w:pPr>
        <w:rPr>
          <w:color w:val="1F497D"/>
          <w:sz w:val="24"/>
          <w:szCs w:val="24"/>
        </w:rPr>
      </w:pPr>
    </w:p>
    <w:p w:rsidR="009B2D01" w:rsidRPr="00854411" w:rsidRDefault="009B2D01" w:rsidP="009B2D01">
      <w:pPr>
        <w:autoSpaceDE w:val="0"/>
        <w:autoSpaceDN w:val="0"/>
        <w:rPr>
          <w:sz w:val="24"/>
          <w:szCs w:val="24"/>
        </w:rPr>
      </w:pPr>
      <w:r w:rsidRPr="00854411">
        <w:rPr>
          <w:sz w:val="24"/>
          <w:szCs w:val="24"/>
        </w:rPr>
        <w:t>3.2.5</w:t>
      </w:r>
      <w:r w:rsidRPr="00854411">
        <w:rPr>
          <w:sz w:val="24"/>
          <w:szCs w:val="24"/>
        </w:rPr>
        <w:tab/>
        <w:t>Despite the provisions of section 3.2.3 and 3.2.4, a tenderer having a</w:t>
      </w:r>
    </w:p>
    <w:p w:rsidR="009B2D01" w:rsidRPr="00854411" w:rsidRDefault="009B2D01" w:rsidP="009B2D01">
      <w:pPr>
        <w:autoSpaceDE w:val="0"/>
        <w:autoSpaceDN w:val="0"/>
        <w:ind w:left="709"/>
        <w:rPr>
          <w:sz w:val="24"/>
          <w:szCs w:val="24"/>
        </w:rPr>
      </w:pPr>
      <w:r w:rsidRPr="00854411">
        <w:rPr>
          <w:sz w:val="24"/>
          <w:szCs w:val="24"/>
        </w:rPr>
        <w:t>substantial or controlling interest shall be eligible to bid where—</w:t>
      </w:r>
    </w:p>
    <w:p w:rsidR="009B2D01" w:rsidRPr="00854411" w:rsidRDefault="009B2D01" w:rsidP="009B2D01">
      <w:pPr>
        <w:autoSpaceDE w:val="0"/>
        <w:autoSpaceDN w:val="0"/>
        <w:ind w:left="851"/>
        <w:rPr>
          <w:sz w:val="24"/>
          <w:szCs w:val="24"/>
        </w:rPr>
      </w:pPr>
      <w:r w:rsidRPr="00854411">
        <w:rPr>
          <w:sz w:val="24"/>
          <w:szCs w:val="24"/>
        </w:rPr>
        <w:t xml:space="preserve">(a) </w:t>
      </w:r>
      <w:r w:rsidRPr="00854411">
        <w:rPr>
          <w:sz w:val="24"/>
          <w:szCs w:val="24"/>
        </w:rPr>
        <w:tab/>
        <w:t>such tenderer has declared any conflict of interest; and</w:t>
      </w:r>
    </w:p>
    <w:p w:rsidR="009B2D01" w:rsidRPr="00854411" w:rsidRDefault="009B2D01" w:rsidP="009B2D01">
      <w:pPr>
        <w:autoSpaceDE w:val="0"/>
        <w:autoSpaceDN w:val="0"/>
        <w:ind w:left="851"/>
        <w:rPr>
          <w:sz w:val="24"/>
          <w:szCs w:val="24"/>
        </w:rPr>
      </w:pPr>
      <w:r w:rsidRPr="00854411">
        <w:rPr>
          <w:sz w:val="24"/>
          <w:szCs w:val="24"/>
        </w:rPr>
        <w:t xml:space="preserve">(b) </w:t>
      </w:r>
      <w:r w:rsidRPr="00854411">
        <w:rPr>
          <w:sz w:val="24"/>
          <w:szCs w:val="24"/>
        </w:rPr>
        <w:tab/>
        <w:t>performance and price competition for that good, work or service is</w:t>
      </w:r>
    </w:p>
    <w:p w:rsidR="009B2D01" w:rsidRPr="00854411" w:rsidRDefault="009B2D01" w:rsidP="009B2D01">
      <w:pPr>
        <w:autoSpaceDE w:val="0"/>
        <w:autoSpaceDN w:val="0"/>
        <w:ind w:left="851" w:firstLine="589"/>
        <w:rPr>
          <w:sz w:val="24"/>
          <w:szCs w:val="24"/>
        </w:rPr>
      </w:pPr>
      <w:r w:rsidRPr="00854411">
        <w:rPr>
          <w:sz w:val="24"/>
          <w:szCs w:val="24"/>
        </w:rPr>
        <w:t>not available or can only be sourced from that tenderer.</w:t>
      </w:r>
    </w:p>
    <w:p w:rsidR="009B2D01" w:rsidRPr="00854411" w:rsidRDefault="009B2D01" w:rsidP="009B2D01">
      <w:pPr>
        <w:autoSpaceDE w:val="0"/>
        <w:autoSpaceDN w:val="0"/>
        <w:ind w:left="851"/>
        <w:rPr>
          <w:sz w:val="24"/>
          <w:szCs w:val="24"/>
        </w:rPr>
      </w:pPr>
    </w:p>
    <w:p w:rsidR="009B2D01" w:rsidRPr="00854411" w:rsidRDefault="009B2D01" w:rsidP="009B2D01">
      <w:pPr>
        <w:pStyle w:val="BodyTextIndent3"/>
        <w:rPr>
          <w:szCs w:val="24"/>
        </w:rPr>
      </w:pPr>
      <w:r w:rsidRPr="00854411">
        <w:rPr>
          <w:szCs w:val="24"/>
        </w:rPr>
        <w:t xml:space="preserve">3.2.6 </w:t>
      </w:r>
      <w:r w:rsidRPr="00854411">
        <w:rPr>
          <w:szCs w:val="24"/>
        </w:rPr>
        <w:tab/>
        <w:t>For the purposes of this paragraph, any relative i.e. spouse(s) and child(ren) of any person mentioned in sub-paragraph 3.2.</w:t>
      </w:r>
      <w:r>
        <w:rPr>
          <w:szCs w:val="24"/>
        </w:rPr>
        <w:t>4</w:t>
      </w:r>
      <w:r w:rsidRPr="00854411">
        <w:rPr>
          <w:szCs w:val="24"/>
        </w:rPr>
        <w:t xml:space="preserve"> is also ineligible to participate in the tender. In addition, a Cabinet Secretary shall include the President, Deputy President or the Attorney General of GoK.   </w:t>
      </w:r>
    </w:p>
    <w:p w:rsidR="009B2D01" w:rsidRPr="00854411" w:rsidRDefault="009B2D01" w:rsidP="009B2D01">
      <w:pPr>
        <w:pStyle w:val="BodyTextIndent3"/>
        <w:rPr>
          <w:szCs w:val="24"/>
        </w:rPr>
      </w:pPr>
      <w:r w:rsidRPr="00854411">
        <w:rPr>
          <w:szCs w:val="24"/>
        </w:rPr>
        <w:t>3.2.7</w:t>
      </w:r>
      <w:r w:rsidRPr="00854411">
        <w:rPr>
          <w:szCs w:val="24"/>
        </w:rPr>
        <w:tab/>
        <w:t>Tenderers shall provide the qualification information statement that the Tenderer (including subcontractors) is not associated, or have been associated in the past, directly or indirectly, with a firm or any of its affiliates which have been engaged by KPLC to provide consulting services for the preparation of the design, specifications, and other documents to be used for the procurement of the goods under this Invitation to Tender.</w:t>
      </w:r>
    </w:p>
    <w:p w:rsidR="009B2D01" w:rsidRPr="00854411" w:rsidRDefault="009B2D01" w:rsidP="009B2D01">
      <w:pPr>
        <w:pStyle w:val="BodyTextIndent3"/>
        <w:rPr>
          <w:szCs w:val="24"/>
        </w:rPr>
      </w:pPr>
      <w:r w:rsidRPr="00854411">
        <w:rPr>
          <w:szCs w:val="24"/>
        </w:rPr>
        <w:t>3.2.8</w:t>
      </w:r>
      <w:r w:rsidRPr="00854411">
        <w:rPr>
          <w:szCs w:val="24"/>
        </w:rPr>
        <w:tab/>
        <w:t xml:space="preserve">Tenderers shall not be under declarations as prescribed at Section XIII. </w:t>
      </w:r>
    </w:p>
    <w:p w:rsidR="009B2D01" w:rsidRPr="00854411" w:rsidRDefault="009B2D01" w:rsidP="009B2D01">
      <w:pPr>
        <w:pStyle w:val="BodyTextIndent3"/>
        <w:rPr>
          <w:szCs w:val="24"/>
        </w:rPr>
      </w:pPr>
      <w:r w:rsidRPr="00854411">
        <w:rPr>
          <w:szCs w:val="24"/>
        </w:rPr>
        <w:t xml:space="preserve">3.2.9 </w:t>
      </w:r>
      <w:r w:rsidRPr="00854411">
        <w:rPr>
          <w:szCs w:val="24"/>
        </w:rPr>
        <w:tab/>
        <w:t>Tenderers who are not under these declarations shall complete the Declaration Form strictly in the form and content as prescribed at Section XIII.</w:t>
      </w:r>
    </w:p>
    <w:p w:rsidR="009B2D01" w:rsidRPr="00854411" w:rsidRDefault="009B2D01" w:rsidP="009B2D01">
      <w:pPr>
        <w:pStyle w:val="BodyTextIndent3"/>
        <w:rPr>
          <w:szCs w:val="24"/>
        </w:rPr>
      </w:pPr>
      <w:r w:rsidRPr="00854411">
        <w:rPr>
          <w:szCs w:val="24"/>
        </w:rPr>
        <w:t xml:space="preserve">3.2.10 </w:t>
      </w:r>
      <w:r w:rsidRPr="00854411">
        <w:rPr>
          <w:szCs w:val="24"/>
        </w:rPr>
        <w:tab/>
        <w:t xml:space="preserve">Those that are under the Declaration as prescribed at Section XIII whether currently or in the past shall not complete the Form. They will submit a suitable Form giving details, the nature and present status of their circumstances. </w:t>
      </w:r>
    </w:p>
    <w:p w:rsidR="009B2D01" w:rsidRPr="00256143" w:rsidRDefault="009B2D01" w:rsidP="009B2D01">
      <w:pPr>
        <w:spacing w:line="288" w:lineRule="auto"/>
        <w:ind w:left="-90"/>
        <w:jc w:val="both"/>
        <w:rPr>
          <w:sz w:val="24"/>
          <w:szCs w:val="24"/>
        </w:rPr>
      </w:pPr>
      <w:r w:rsidRPr="00256143">
        <w:rPr>
          <w:b/>
          <w:bCs/>
          <w:sz w:val="24"/>
          <w:szCs w:val="24"/>
        </w:rPr>
        <w:t>3.3</w:t>
      </w:r>
      <w:r w:rsidRPr="00256143">
        <w:rPr>
          <w:sz w:val="24"/>
          <w:szCs w:val="24"/>
        </w:rPr>
        <w:tab/>
      </w:r>
      <w:r w:rsidRPr="00256143">
        <w:rPr>
          <w:b/>
          <w:sz w:val="24"/>
          <w:szCs w:val="24"/>
        </w:rPr>
        <w:t>Eligible Goods</w:t>
      </w:r>
      <w:r w:rsidRPr="00256143">
        <w:rPr>
          <w:sz w:val="24"/>
          <w:szCs w:val="24"/>
        </w:rPr>
        <w:t xml:space="preserve"> </w:t>
      </w:r>
    </w:p>
    <w:p w:rsidR="009B2D01" w:rsidRPr="00256143" w:rsidRDefault="009B2D01" w:rsidP="009B2D01">
      <w:pPr>
        <w:spacing w:line="288" w:lineRule="auto"/>
        <w:ind w:left="720" w:hanging="810"/>
        <w:jc w:val="both"/>
        <w:rPr>
          <w:sz w:val="24"/>
          <w:szCs w:val="24"/>
        </w:rPr>
      </w:pPr>
      <w:r w:rsidRPr="00256143">
        <w:rPr>
          <w:sz w:val="24"/>
          <w:szCs w:val="24"/>
        </w:rPr>
        <w:t>3.3.1</w:t>
      </w:r>
      <w:r w:rsidRPr="00256143">
        <w:rPr>
          <w:sz w:val="24"/>
          <w:szCs w:val="24"/>
        </w:rPr>
        <w:tab/>
        <w:t>All goods to be supplied under the contract shall have their origin in eligible source countries. These countries are as described in the Appendix to Instructions to Tenderers.</w:t>
      </w:r>
    </w:p>
    <w:p w:rsidR="007643D7" w:rsidRDefault="009B2D01" w:rsidP="009B2D01">
      <w:pPr>
        <w:pStyle w:val="BodyTextIndent3"/>
        <w:rPr>
          <w:szCs w:val="24"/>
        </w:rPr>
      </w:pPr>
      <w:r w:rsidRPr="00256143">
        <w:rPr>
          <w:szCs w:val="24"/>
        </w:rPr>
        <w:t>3.3.2</w:t>
      </w:r>
      <w:r w:rsidRPr="00256143">
        <w:rPr>
          <w:szCs w:val="24"/>
        </w:rPr>
        <w:tab/>
        <w:t xml:space="preserve">For purposes of this clause, “origin” means the place where the goods are mined, grown, or produced. Goods are produced when, through manufacturing, processing, or substantial and major assembly of components, a commercially recognized </w:t>
      </w:r>
    </w:p>
    <w:p w:rsidR="007643D7" w:rsidRDefault="007643D7" w:rsidP="009B2D01">
      <w:pPr>
        <w:pStyle w:val="BodyTextIndent3"/>
        <w:rPr>
          <w:szCs w:val="24"/>
        </w:rPr>
      </w:pPr>
    </w:p>
    <w:p w:rsidR="007643D7" w:rsidRDefault="007643D7" w:rsidP="009B2D01">
      <w:pPr>
        <w:pStyle w:val="BodyTextIndent3"/>
        <w:rPr>
          <w:szCs w:val="24"/>
        </w:rPr>
      </w:pPr>
    </w:p>
    <w:p w:rsidR="009B2D01" w:rsidRPr="00256143" w:rsidRDefault="007643D7" w:rsidP="009B2D01">
      <w:pPr>
        <w:pStyle w:val="BodyTextIndent3"/>
        <w:rPr>
          <w:szCs w:val="24"/>
        </w:rPr>
      </w:pPr>
      <w:r>
        <w:rPr>
          <w:szCs w:val="24"/>
        </w:rPr>
        <w:tab/>
      </w:r>
      <w:r w:rsidR="009B2D01" w:rsidRPr="00256143">
        <w:rPr>
          <w:szCs w:val="24"/>
        </w:rPr>
        <w:t xml:space="preserve">product results that is substantially different in basic characteristics or in purpose or utility from its components. </w:t>
      </w:r>
    </w:p>
    <w:p w:rsidR="009B2D01" w:rsidRPr="00256143" w:rsidRDefault="009B2D01" w:rsidP="009B2D01">
      <w:pPr>
        <w:spacing w:line="288" w:lineRule="auto"/>
        <w:ind w:left="-90"/>
        <w:jc w:val="both"/>
        <w:rPr>
          <w:sz w:val="24"/>
          <w:szCs w:val="24"/>
        </w:rPr>
      </w:pPr>
      <w:r w:rsidRPr="00256143">
        <w:rPr>
          <w:sz w:val="24"/>
          <w:szCs w:val="24"/>
        </w:rPr>
        <w:t>3.3.3</w:t>
      </w:r>
      <w:r w:rsidRPr="00256143">
        <w:rPr>
          <w:sz w:val="24"/>
          <w:szCs w:val="24"/>
        </w:rPr>
        <w:tab/>
        <w:t xml:space="preserve">The origin of goods is distinct from the nationality of the Tenderer. </w:t>
      </w:r>
    </w:p>
    <w:p w:rsidR="009B2D01" w:rsidRPr="00256143" w:rsidRDefault="009B2D01" w:rsidP="009B2D01">
      <w:pPr>
        <w:spacing w:line="288" w:lineRule="auto"/>
        <w:ind w:left="-90"/>
        <w:jc w:val="both"/>
        <w:rPr>
          <w:sz w:val="24"/>
          <w:szCs w:val="24"/>
        </w:rPr>
      </w:pPr>
    </w:p>
    <w:p w:rsidR="009B2D01" w:rsidRPr="00256143" w:rsidRDefault="009B2D01" w:rsidP="009B2D01">
      <w:pPr>
        <w:spacing w:line="288" w:lineRule="auto"/>
        <w:ind w:left="-90"/>
        <w:jc w:val="both"/>
        <w:rPr>
          <w:b/>
          <w:sz w:val="24"/>
          <w:szCs w:val="24"/>
        </w:rPr>
      </w:pPr>
      <w:r w:rsidRPr="00256143">
        <w:rPr>
          <w:b/>
          <w:bCs/>
          <w:sz w:val="24"/>
          <w:szCs w:val="24"/>
        </w:rPr>
        <w:t>3.4</w:t>
      </w:r>
      <w:r w:rsidRPr="00256143">
        <w:rPr>
          <w:sz w:val="24"/>
          <w:szCs w:val="24"/>
        </w:rPr>
        <w:tab/>
      </w:r>
      <w:r w:rsidRPr="00256143">
        <w:rPr>
          <w:b/>
          <w:sz w:val="24"/>
          <w:szCs w:val="24"/>
        </w:rPr>
        <w:t xml:space="preserve">Cost of Tendering </w:t>
      </w:r>
    </w:p>
    <w:p w:rsidR="009B2D01" w:rsidRPr="00256143" w:rsidRDefault="009B2D01" w:rsidP="009B2D01">
      <w:pPr>
        <w:spacing w:line="288" w:lineRule="auto"/>
        <w:ind w:left="720" w:hanging="810"/>
        <w:jc w:val="both"/>
        <w:rPr>
          <w:sz w:val="24"/>
          <w:szCs w:val="24"/>
        </w:rPr>
      </w:pPr>
      <w:r w:rsidRPr="00256143">
        <w:rPr>
          <w:sz w:val="24"/>
          <w:szCs w:val="24"/>
        </w:rPr>
        <w:t>3.4.1</w:t>
      </w:r>
      <w:r w:rsidRPr="00256143">
        <w:rPr>
          <w:sz w:val="24"/>
          <w:szCs w:val="24"/>
        </w:rPr>
        <w:tab/>
        <w:t>The Tenderer shall bear all costs associated with the preparation and submission of its Tender, and KPLC will in no case be responsible or liable for those costs, regardless of the conduct or outcome of the tendering process.</w:t>
      </w:r>
    </w:p>
    <w:p w:rsidR="009B2D01" w:rsidRPr="00256143" w:rsidRDefault="009B2D01" w:rsidP="009B2D01">
      <w:pPr>
        <w:spacing w:line="288" w:lineRule="auto"/>
        <w:ind w:left="-90"/>
        <w:jc w:val="both"/>
        <w:rPr>
          <w:b/>
          <w:bCs/>
          <w:sz w:val="24"/>
          <w:szCs w:val="24"/>
        </w:rPr>
      </w:pPr>
    </w:p>
    <w:p w:rsidR="009B2D01" w:rsidRPr="00256143" w:rsidRDefault="009B2D01" w:rsidP="009B2D01">
      <w:pPr>
        <w:spacing w:line="288" w:lineRule="auto"/>
        <w:ind w:left="-90"/>
        <w:jc w:val="both"/>
        <w:rPr>
          <w:b/>
          <w:sz w:val="24"/>
          <w:szCs w:val="24"/>
        </w:rPr>
      </w:pPr>
      <w:r w:rsidRPr="00256143">
        <w:rPr>
          <w:b/>
          <w:bCs/>
          <w:sz w:val="24"/>
          <w:szCs w:val="24"/>
        </w:rPr>
        <w:t>3.5</w:t>
      </w:r>
      <w:r w:rsidRPr="00256143">
        <w:rPr>
          <w:sz w:val="24"/>
          <w:szCs w:val="24"/>
        </w:rPr>
        <w:t xml:space="preserve"> </w:t>
      </w:r>
      <w:r w:rsidRPr="00256143">
        <w:rPr>
          <w:sz w:val="24"/>
          <w:szCs w:val="24"/>
        </w:rPr>
        <w:tab/>
      </w:r>
      <w:r w:rsidRPr="00256143">
        <w:rPr>
          <w:b/>
          <w:bCs/>
          <w:sz w:val="24"/>
          <w:szCs w:val="24"/>
        </w:rPr>
        <w:t>Contents of</w:t>
      </w:r>
      <w:r w:rsidRPr="00256143">
        <w:rPr>
          <w:sz w:val="24"/>
          <w:szCs w:val="24"/>
        </w:rPr>
        <w:t xml:space="preserve"> </w:t>
      </w:r>
      <w:r w:rsidRPr="00256143">
        <w:rPr>
          <w:b/>
          <w:sz w:val="24"/>
          <w:szCs w:val="24"/>
        </w:rPr>
        <w:t xml:space="preserve">the Tender Document </w:t>
      </w:r>
    </w:p>
    <w:p w:rsidR="009B2D01" w:rsidRPr="00256143" w:rsidRDefault="009B2D01" w:rsidP="009B2D01">
      <w:pPr>
        <w:spacing w:line="288" w:lineRule="auto"/>
        <w:ind w:left="720" w:hanging="810"/>
        <w:jc w:val="both"/>
        <w:rPr>
          <w:sz w:val="24"/>
          <w:szCs w:val="24"/>
        </w:rPr>
      </w:pPr>
      <w:r w:rsidRPr="00256143">
        <w:rPr>
          <w:sz w:val="24"/>
          <w:szCs w:val="24"/>
        </w:rPr>
        <w:t xml:space="preserve">3.5.1 </w:t>
      </w:r>
      <w:r w:rsidRPr="00256143">
        <w:rPr>
          <w:sz w:val="24"/>
          <w:szCs w:val="24"/>
        </w:rPr>
        <w:tab/>
        <w:t xml:space="preserve">The Tender Document comprises the documents listed below and Addendum (where applicable) issued in accordance with paragraph 3.7 of these Instructions to Tenderers: - </w:t>
      </w:r>
    </w:p>
    <w:p w:rsidR="009B2D01" w:rsidRPr="00256143" w:rsidRDefault="009B2D01" w:rsidP="009B2D01">
      <w:pPr>
        <w:spacing w:line="288" w:lineRule="auto"/>
        <w:ind w:left="720" w:hanging="810"/>
        <w:jc w:val="both"/>
        <w:rPr>
          <w:i/>
          <w:iCs/>
          <w:sz w:val="24"/>
          <w:szCs w:val="24"/>
        </w:rPr>
      </w:pPr>
      <w:r w:rsidRPr="00256143">
        <w:rPr>
          <w:sz w:val="24"/>
          <w:szCs w:val="24"/>
        </w:rPr>
        <w:tab/>
      </w:r>
      <w:r w:rsidRPr="00256143">
        <w:rPr>
          <w:i/>
          <w:iCs/>
          <w:sz w:val="24"/>
          <w:szCs w:val="24"/>
        </w:rPr>
        <w:t xml:space="preserve">a) </w:t>
      </w:r>
      <w:r w:rsidRPr="00256143">
        <w:rPr>
          <w:i/>
          <w:iCs/>
          <w:sz w:val="24"/>
          <w:szCs w:val="24"/>
        </w:rPr>
        <w:tab/>
        <w:t xml:space="preserve">Invitation to Tender </w:t>
      </w:r>
    </w:p>
    <w:p w:rsidR="009B2D01" w:rsidRPr="00256143" w:rsidRDefault="009B2D01" w:rsidP="009B2D01">
      <w:pPr>
        <w:spacing w:line="288" w:lineRule="auto"/>
        <w:ind w:left="720" w:hanging="810"/>
        <w:jc w:val="both"/>
        <w:rPr>
          <w:i/>
          <w:iCs/>
          <w:sz w:val="24"/>
          <w:szCs w:val="24"/>
        </w:rPr>
      </w:pPr>
      <w:r w:rsidRPr="00256143">
        <w:rPr>
          <w:i/>
          <w:iCs/>
          <w:sz w:val="24"/>
          <w:szCs w:val="24"/>
        </w:rPr>
        <w:tab/>
        <w:t xml:space="preserve">b) </w:t>
      </w:r>
      <w:r w:rsidRPr="00256143">
        <w:rPr>
          <w:i/>
          <w:iCs/>
          <w:sz w:val="24"/>
          <w:szCs w:val="24"/>
        </w:rPr>
        <w:tab/>
        <w:t>Tender Submission Checklist</w:t>
      </w:r>
    </w:p>
    <w:p w:rsidR="009B2D01" w:rsidRPr="00256143" w:rsidRDefault="009B2D01" w:rsidP="009B2D01">
      <w:pPr>
        <w:spacing w:line="288" w:lineRule="auto"/>
        <w:ind w:left="720"/>
        <w:jc w:val="both"/>
        <w:rPr>
          <w:i/>
          <w:iCs/>
          <w:sz w:val="24"/>
          <w:szCs w:val="24"/>
        </w:rPr>
      </w:pPr>
      <w:r w:rsidRPr="00256143">
        <w:rPr>
          <w:i/>
          <w:iCs/>
          <w:sz w:val="24"/>
          <w:szCs w:val="24"/>
        </w:rPr>
        <w:t>c)</w:t>
      </w:r>
      <w:r w:rsidRPr="00256143">
        <w:rPr>
          <w:i/>
          <w:iCs/>
          <w:sz w:val="24"/>
          <w:szCs w:val="24"/>
        </w:rPr>
        <w:tab/>
        <w:t xml:space="preserve">Instructions to Tenderers </w:t>
      </w:r>
    </w:p>
    <w:p w:rsidR="009B2D01" w:rsidRPr="00256143" w:rsidRDefault="009B2D01" w:rsidP="009B2D01">
      <w:pPr>
        <w:spacing w:line="288" w:lineRule="auto"/>
        <w:ind w:left="720" w:hanging="810"/>
        <w:jc w:val="both"/>
        <w:rPr>
          <w:i/>
          <w:iCs/>
          <w:sz w:val="24"/>
          <w:szCs w:val="24"/>
        </w:rPr>
      </w:pPr>
      <w:r w:rsidRPr="00256143">
        <w:rPr>
          <w:i/>
          <w:iCs/>
          <w:sz w:val="24"/>
          <w:szCs w:val="24"/>
        </w:rPr>
        <w:tab/>
        <w:t xml:space="preserve">d) </w:t>
      </w:r>
      <w:r w:rsidRPr="00256143">
        <w:rPr>
          <w:i/>
          <w:iCs/>
          <w:sz w:val="24"/>
          <w:szCs w:val="24"/>
        </w:rPr>
        <w:tab/>
        <w:t>Appendix to Instructions to Tenderers</w:t>
      </w:r>
    </w:p>
    <w:p w:rsidR="009B2D01" w:rsidRPr="00256143" w:rsidRDefault="009B2D01" w:rsidP="009B2D01">
      <w:pPr>
        <w:spacing w:line="288" w:lineRule="auto"/>
        <w:ind w:left="720"/>
        <w:jc w:val="both"/>
        <w:rPr>
          <w:i/>
          <w:iCs/>
          <w:sz w:val="24"/>
          <w:szCs w:val="24"/>
        </w:rPr>
      </w:pPr>
      <w:r w:rsidRPr="00256143">
        <w:rPr>
          <w:i/>
          <w:iCs/>
          <w:sz w:val="24"/>
          <w:szCs w:val="24"/>
        </w:rPr>
        <w:t xml:space="preserve">e) </w:t>
      </w:r>
      <w:r w:rsidRPr="00256143">
        <w:rPr>
          <w:i/>
          <w:iCs/>
          <w:sz w:val="24"/>
          <w:szCs w:val="24"/>
        </w:rPr>
        <w:tab/>
        <w:t xml:space="preserve">Schedule of Requirements   </w:t>
      </w:r>
    </w:p>
    <w:p w:rsidR="009B2D01" w:rsidRDefault="009B2D01" w:rsidP="009B2D01">
      <w:pPr>
        <w:spacing w:line="288" w:lineRule="auto"/>
        <w:ind w:left="720"/>
        <w:jc w:val="both"/>
        <w:rPr>
          <w:i/>
          <w:iCs/>
          <w:sz w:val="24"/>
          <w:szCs w:val="24"/>
        </w:rPr>
      </w:pPr>
      <w:r w:rsidRPr="00256143">
        <w:rPr>
          <w:i/>
          <w:iCs/>
          <w:sz w:val="24"/>
          <w:szCs w:val="24"/>
        </w:rPr>
        <w:t xml:space="preserve">f) </w:t>
      </w:r>
      <w:r w:rsidRPr="00256143">
        <w:rPr>
          <w:i/>
          <w:iCs/>
          <w:sz w:val="24"/>
          <w:szCs w:val="24"/>
        </w:rPr>
        <w:tab/>
      </w:r>
      <w:r>
        <w:rPr>
          <w:i/>
          <w:iCs/>
          <w:sz w:val="24"/>
        </w:rPr>
        <w:t>Delivery Schedule</w:t>
      </w:r>
    </w:p>
    <w:p w:rsidR="009B2D01" w:rsidRPr="00256143" w:rsidRDefault="009B2D01" w:rsidP="009B2D01">
      <w:pPr>
        <w:spacing w:line="288" w:lineRule="auto"/>
        <w:ind w:left="720"/>
        <w:jc w:val="both"/>
        <w:rPr>
          <w:i/>
          <w:iCs/>
          <w:sz w:val="24"/>
          <w:szCs w:val="24"/>
        </w:rPr>
      </w:pPr>
      <w:r>
        <w:rPr>
          <w:i/>
          <w:iCs/>
          <w:sz w:val="24"/>
          <w:szCs w:val="24"/>
        </w:rPr>
        <w:t xml:space="preserve">g)        </w:t>
      </w:r>
      <w:r w:rsidRPr="00256143">
        <w:rPr>
          <w:i/>
          <w:iCs/>
          <w:sz w:val="24"/>
          <w:szCs w:val="24"/>
        </w:rPr>
        <w:t>Price Schedule for Goods</w:t>
      </w:r>
    </w:p>
    <w:p w:rsidR="009B2D01" w:rsidRPr="00567E2C" w:rsidRDefault="009B2D01" w:rsidP="009B2D01">
      <w:pPr>
        <w:spacing w:line="288" w:lineRule="auto"/>
        <w:ind w:left="720"/>
        <w:jc w:val="both"/>
        <w:rPr>
          <w:i/>
          <w:iCs/>
          <w:sz w:val="24"/>
          <w:szCs w:val="24"/>
        </w:rPr>
      </w:pPr>
      <w:r>
        <w:rPr>
          <w:i/>
          <w:iCs/>
          <w:sz w:val="24"/>
          <w:szCs w:val="24"/>
        </w:rPr>
        <w:t>h</w:t>
      </w:r>
      <w:r w:rsidRPr="00567E2C">
        <w:rPr>
          <w:i/>
          <w:iCs/>
          <w:sz w:val="24"/>
          <w:szCs w:val="24"/>
        </w:rPr>
        <w:t xml:space="preserve">) </w:t>
      </w:r>
      <w:r w:rsidRPr="00567E2C">
        <w:rPr>
          <w:i/>
          <w:iCs/>
          <w:sz w:val="24"/>
          <w:szCs w:val="24"/>
        </w:rPr>
        <w:tab/>
        <w:t>Evaluation Criteria</w:t>
      </w:r>
    </w:p>
    <w:p w:rsidR="009B2D01" w:rsidRPr="00256143" w:rsidRDefault="009B2D01" w:rsidP="009B2D01">
      <w:pPr>
        <w:spacing w:line="288" w:lineRule="auto"/>
        <w:ind w:left="720"/>
        <w:jc w:val="both"/>
        <w:rPr>
          <w:i/>
          <w:iCs/>
          <w:sz w:val="24"/>
          <w:szCs w:val="24"/>
        </w:rPr>
      </w:pPr>
      <w:r>
        <w:rPr>
          <w:i/>
          <w:iCs/>
          <w:sz w:val="24"/>
          <w:szCs w:val="24"/>
        </w:rPr>
        <w:t>i</w:t>
      </w:r>
      <w:r w:rsidRPr="00256143">
        <w:rPr>
          <w:i/>
          <w:iCs/>
          <w:sz w:val="24"/>
          <w:szCs w:val="24"/>
        </w:rPr>
        <w:t xml:space="preserve">) </w:t>
      </w:r>
      <w:r w:rsidRPr="00256143">
        <w:rPr>
          <w:i/>
          <w:iCs/>
          <w:sz w:val="24"/>
          <w:szCs w:val="24"/>
        </w:rPr>
        <w:tab/>
        <w:t>General Conditions of Contract</w:t>
      </w:r>
    </w:p>
    <w:p w:rsidR="009B2D01" w:rsidRPr="00256143" w:rsidRDefault="009B2D01" w:rsidP="009B2D01">
      <w:pPr>
        <w:spacing w:line="288" w:lineRule="auto"/>
        <w:ind w:left="720"/>
        <w:jc w:val="both"/>
        <w:rPr>
          <w:i/>
          <w:iCs/>
          <w:sz w:val="24"/>
          <w:szCs w:val="24"/>
        </w:rPr>
      </w:pPr>
      <w:r>
        <w:rPr>
          <w:i/>
          <w:iCs/>
          <w:sz w:val="24"/>
          <w:szCs w:val="24"/>
        </w:rPr>
        <w:t>j</w:t>
      </w:r>
      <w:r w:rsidRPr="00256143">
        <w:rPr>
          <w:i/>
          <w:iCs/>
          <w:sz w:val="24"/>
          <w:szCs w:val="24"/>
        </w:rPr>
        <w:t xml:space="preserve">) </w:t>
      </w:r>
      <w:r w:rsidRPr="00256143">
        <w:rPr>
          <w:i/>
          <w:iCs/>
          <w:sz w:val="24"/>
          <w:szCs w:val="24"/>
        </w:rPr>
        <w:tab/>
        <w:t xml:space="preserve">Special Conditions of Contract </w:t>
      </w:r>
    </w:p>
    <w:p w:rsidR="009B2D01" w:rsidRPr="00256143" w:rsidRDefault="009B2D01" w:rsidP="009B2D01">
      <w:pPr>
        <w:spacing w:line="288" w:lineRule="auto"/>
        <w:ind w:left="720"/>
        <w:jc w:val="both"/>
        <w:rPr>
          <w:i/>
          <w:iCs/>
          <w:sz w:val="24"/>
          <w:szCs w:val="24"/>
        </w:rPr>
      </w:pPr>
      <w:r>
        <w:rPr>
          <w:i/>
          <w:iCs/>
          <w:sz w:val="24"/>
          <w:szCs w:val="24"/>
        </w:rPr>
        <w:t>k</w:t>
      </w:r>
      <w:r w:rsidRPr="00256143">
        <w:rPr>
          <w:i/>
          <w:iCs/>
          <w:sz w:val="24"/>
          <w:szCs w:val="24"/>
        </w:rPr>
        <w:t xml:space="preserve">) </w:t>
      </w:r>
      <w:r w:rsidRPr="00256143">
        <w:rPr>
          <w:i/>
          <w:iCs/>
          <w:sz w:val="24"/>
          <w:szCs w:val="24"/>
        </w:rPr>
        <w:tab/>
        <w:t>Tender Form</w:t>
      </w:r>
      <w:r w:rsidRPr="00256143">
        <w:rPr>
          <w:i/>
          <w:iCs/>
          <w:sz w:val="24"/>
          <w:szCs w:val="24"/>
        </w:rPr>
        <w:tab/>
        <w:t xml:space="preserve"> </w:t>
      </w:r>
    </w:p>
    <w:p w:rsidR="009B2D01" w:rsidRPr="00256143" w:rsidRDefault="009B2D01" w:rsidP="009B2D01">
      <w:pPr>
        <w:spacing w:line="288" w:lineRule="auto"/>
        <w:ind w:left="720"/>
        <w:jc w:val="both"/>
        <w:rPr>
          <w:i/>
          <w:iCs/>
          <w:sz w:val="24"/>
          <w:szCs w:val="24"/>
        </w:rPr>
      </w:pPr>
      <w:r>
        <w:rPr>
          <w:i/>
          <w:iCs/>
          <w:sz w:val="24"/>
          <w:szCs w:val="24"/>
        </w:rPr>
        <w:t>l</w:t>
      </w:r>
      <w:r w:rsidRPr="00256143">
        <w:rPr>
          <w:i/>
          <w:iCs/>
          <w:sz w:val="24"/>
          <w:szCs w:val="24"/>
        </w:rPr>
        <w:t xml:space="preserve">) </w:t>
      </w:r>
      <w:r w:rsidRPr="00256143">
        <w:rPr>
          <w:i/>
          <w:iCs/>
          <w:sz w:val="24"/>
          <w:szCs w:val="24"/>
        </w:rPr>
        <w:tab/>
        <w:t>Confidential Business Questionnaire Form</w:t>
      </w:r>
    </w:p>
    <w:p w:rsidR="009B2D01" w:rsidRPr="00256143" w:rsidRDefault="009B2D01" w:rsidP="009B2D01">
      <w:pPr>
        <w:spacing w:line="288" w:lineRule="auto"/>
        <w:ind w:left="720"/>
        <w:jc w:val="both"/>
        <w:rPr>
          <w:i/>
          <w:iCs/>
          <w:sz w:val="24"/>
          <w:szCs w:val="24"/>
        </w:rPr>
      </w:pPr>
      <w:r>
        <w:rPr>
          <w:i/>
          <w:iCs/>
          <w:sz w:val="24"/>
          <w:szCs w:val="24"/>
        </w:rPr>
        <w:t>m</w:t>
      </w:r>
      <w:r w:rsidRPr="00256143">
        <w:rPr>
          <w:i/>
          <w:iCs/>
          <w:sz w:val="24"/>
          <w:szCs w:val="24"/>
        </w:rPr>
        <w:t xml:space="preserve">)  </w:t>
      </w:r>
      <w:r w:rsidRPr="00256143">
        <w:rPr>
          <w:i/>
          <w:iCs/>
          <w:sz w:val="24"/>
          <w:szCs w:val="24"/>
        </w:rPr>
        <w:tab/>
        <w:t xml:space="preserve">Tender Security Form </w:t>
      </w:r>
    </w:p>
    <w:p w:rsidR="009B2D01" w:rsidRPr="00256143" w:rsidRDefault="009B2D01" w:rsidP="009B2D01">
      <w:pPr>
        <w:spacing w:line="288" w:lineRule="auto"/>
        <w:ind w:left="720"/>
        <w:jc w:val="both"/>
        <w:rPr>
          <w:i/>
          <w:iCs/>
          <w:sz w:val="24"/>
          <w:szCs w:val="24"/>
        </w:rPr>
      </w:pPr>
      <w:r>
        <w:rPr>
          <w:i/>
          <w:iCs/>
          <w:sz w:val="24"/>
          <w:szCs w:val="24"/>
        </w:rPr>
        <w:t>n</w:t>
      </w:r>
      <w:r w:rsidRPr="00256143">
        <w:rPr>
          <w:i/>
          <w:iCs/>
          <w:sz w:val="24"/>
          <w:szCs w:val="24"/>
        </w:rPr>
        <w:t xml:space="preserve">) </w:t>
      </w:r>
      <w:r w:rsidRPr="00256143">
        <w:rPr>
          <w:i/>
          <w:iCs/>
          <w:sz w:val="24"/>
          <w:szCs w:val="24"/>
        </w:rPr>
        <w:tab/>
        <w:t>Manufacturer’s Authorization Form</w:t>
      </w:r>
    </w:p>
    <w:p w:rsidR="009B2D01" w:rsidRPr="00256143" w:rsidRDefault="009B2D01" w:rsidP="009B2D01">
      <w:pPr>
        <w:spacing w:line="288" w:lineRule="auto"/>
        <w:ind w:left="720"/>
        <w:jc w:val="both"/>
        <w:rPr>
          <w:i/>
          <w:iCs/>
          <w:sz w:val="24"/>
          <w:szCs w:val="24"/>
        </w:rPr>
      </w:pPr>
      <w:r>
        <w:rPr>
          <w:i/>
          <w:iCs/>
          <w:sz w:val="24"/>
          <w:szCs w:val="24"/>
        </w:rPr>
        <w:t>o</w:t>
      </w:r>
      <w:r w:rsidRPr="00256143">
        <w:rPr>
          <w:i/>
          <w:iCs/>
          <w:sz w:val="24"/>
          <w:szCs w:val="24"/>
        </w:rPr>
        <w:t>)</w:t>
      </w:r>
      <w:r w:rsidRPr="00256143">
        <w:rPr>
          <w:i/>
          <w:iCs/>
          <w:sz w:val="24"/>
          <w:szCs w:val="24"/>
        </w:rPr>
        <w:tab/>
        <w:t>Manufacturer’s Warranty</w:t>
      </w:r>
    </w:p>
    <w:p w:rsidR="009B2D01" w:rsidRPr="00256143" w:rsidRDefault="009B2D01" w:rsidP="009B2D01">
      <w:pPr>
        <w:spacing w:line="288" w:lineRule="auto"/>
        <w:ind w:left="720"/>
        <w:jc w:val="both"/>
        <w:rPr>
          <w:i/>
          <w:iCs/>
          <w:sz w:val="24"/>
          <w:szCs w:val="24"/>
        </w:rPr>
      </w:pPr>
      <w:r>
        <w:rPr>
          <w:i/>
          <w:iCs/>
          <w:sz w:val="24"/>
          <w:szCs w:val="24"/>
        </w:rPr>
        <w:t>p</w:t>
      </w:r>
      <w:r w:rsidRPr="00256143">
        <w:rPr>
          <w:i/>
          <w:iCs/>
          <w:sz w:val="24"/>
          <w:szCs w:val="24"/>
        </w:rPr>
        <w:t xml:space="preserve">) </w:t>
      </w:r>
      <w:r w:rsidRPr="00256143">
        <w:rPr>
          <w:i/>
          <w:iCs/>
          <w:sz w:val="24"/>
          <w:szCs w:val="24"/>
        </w:rPr>
        <w:tab/>
        <w:t>Declaration Form</w:t>
      </w:r>
    </w:p>
    <w:p w:rsidR="009B2D01" w:rsidRPr="00256143" w:rsidRDefault="009B2D01" w:rsidP="009B2D01">
      <w:pPr>
        <w:spacing w:line="288" w:lineRule="auto"/>
        <w:ind w:left="720"/>
        <w:jc w:val="both"/>
        <w:rPr>
          <w:i/>
          <w:iCs/>
          <w:sz w:val="24"/>
          <w:szCs w:val="24"/>
        </w:rPr>
      </w:pPr>
      <w:r>
        <w:rPr>
          <w:i/>
          <w:iCs/>
          <w:sz w:val="24"/>
          <w:szCs w:val="24"/>
        </w:rPr>
        <w:t>q</w:t>
      </w:r>
      <w:r w:rsidRPr="00256143">
        <w:rPr>
          <w:i/>
          <w:iCs/>
          <w:sz w:val="24"/>
          <w:szCs w:val="24"/>
        </w:rPr>
        <w:t xml:space="preserve">) </w:t>
      </w:r>
      <w:r w:rsidRPr="00256143">
        <w:rPr>
          <w:i/>
          <w:iCs/>
          <w:sz w:val="24"/>
          <w:szCs w:val="24"/>
        </w:rPr>
        <w:tab/>
        <w:t>Contract Form</w:t>
      </w:r>
    </w:p>
    <w:p w:rsidR="009B2D01" w:rsidRPr="00256143" w:rsidRDefault="009B2D01" w:rsidP="009B2D01">
      <w:pPr>
        <w:spacing w:line="288" w:lineRule="auto"/>
        <w:ind w:left="720"/>
        <w:jc w:val="both"/>
        <w:rPr>
          <w:i/>
          <w:iCs/>
          <w:sz w:val="24"/>
          <w:szCs w:val="24"/>
        </w:rPr>
      </w:pPr>
      <w:r>
        <w:rPr>
          <w:i/>
          <w:iCs/>
          <w:sz w:val="24"/>
          <w:szCs w:val="24"/>
        </w:rPr>
        <w:t>r</w:t>
      </w:r>
      <w:r w:rsidRPr="00256143">
        <w:rPr>
          <w:i/>
          <w:iCs/>
          <w:sz w:val="24"/>
          <w:szCs w:val="24"/>
        </w:rPr>
        <w:t xml:space="preserve">) </w:t>
      </w:r>
      <w:r w:rsidRPr="00256143">
        <w:rPr>
          <w:i/>
          <w:iCs/>
          <w:sz w:val="24"/>
          <w:szCs w:val="24"/>
        </w:rPr>
        <w:tab/>
        <w:t xml:space="preserve">Performance Security Form </w:t>
      </w:r>
    </w:p>
    <w:p w:rsidR="009B2D01" w:rsidRPr="00256143" w:rsidRDefault="009B2D01" w:rsidP="009B2D01">
      <w:pPr>
        <w:spacing w:line="288" w:lineRule="auto"/>
        <w:ind w:left="720"/>
        <w:jc w:val="both"/>
        <w:rPr>
          <w:i/>
          <w:iCs/>
          <w:sz w:val="24"/>
          <w:szCs w:val="24"/>
        </w:rPr>
      </w:pPr>
      <w:r>
        <w:rPr>
          <w:i/>
          <w:iCs/>
          <w:sz w:val="24"/>
          <w:szCs w:val="24"/>
        </w:rPr>
        <w:t>s</w:t>
      </w:r>
      <w:r w:rsidRPr="00256143">
        <w:rPr>
          <w:i/>
          <w:iCs/>
          <w:sz w:val="24"/>
          <w:szCs w:val="24"/>
        </w:rPr>
        <w:t xml:space="preserve">) </w:t>
      </w:r>
      <w:r w:rsidRPr="00256143">
        <w:rPr>
          <w:i/>
          <w:iCs/>
          <w:sz w:val="24"/>
          <w:szCs w:val="24"/>
        </w:rPr>
        <w:tab/>
        <w:t>Technical Specifications</w:t>
      </w:r>
    </w:p>
    <w:p w:rsidR="009B2D01" w:rsidRPr="00256143" w:rsidRDefault="009B2D01" w:rsidP="009B2D01">
      <w:pPr>
        <w:spacing w:line="288" w:lineRule="auto"/>
        <w:ind w:left="720" w:firstLine="720"/>
        <w:jc w:val="both"/>
        <w:rPr>
          <w:i/>
          <w:iCs/>
          <w:sz w:val="24"/>
          <w:szCs w:val="24"/>
        </w:rPr>
      </w:pPr>
      <w:r w:rsidRPr="00256143">
        <w:rPr>
          <w:i/>
          <w:iCs/>
          <w:sz w:val="24"/>
          <w:szCs w:val="24"/>
        </w:rPr>
        <w:t xml:space="preserve">(i) </w:t>
      </w:r>
      <w:r w:rsidRPr="00256143">
        <w:rPr>
          <w:i/>
          <w:iCs/>
          <w:sz w:val="24"/>
          <w:szCs w:val="24"/>
        </w:rPr>
        <w:tab/>
        <w:t xml:space="preserve">General Requirements </w:t>
      </w:r>
    </w:p>
    <w:p w:rsidR="009B2D01" w:rsidRPr="00256143" w:rsidRDefault="009B2D01" w:rsidP="009B2D01">
      <w:pPr>
        <w:spacing w:line="288" w:lineRule="auto"/>
        <w:ind w:left="720" w:firstLine="720"/>
        <w:jc w:val="both"/>
        <w:rPr>
          <w:i/>
          <w:iCs/>
          <w:sz w:val="24"/>
          <w:szCs w:val="24"/>
        </w:rPr>
      </w:pPr>
      <w:r w:rsidRPr="00256143">
        <w:rPr>
          <w:i/>
          <w:iCs/>
          <w:sz w:val="24"/>
          <w:szCs w:val="24"/>
        </w:rPr>
        <w:t xml:space="preserve">(ii.) </w:t>
      </w:r>
      <w:r w:rsidRPr="00256143">
        <w:rPr>
          <w:i/>
          <w:iCs/>
          <w:sz w:val="24"/>
          <w:szCs w:val="24"/>
        </w:rPr>
        <w:tab/>
        <w:t>Detailed Technical Specifications</w:t>
      </w:r>
    </w:p>
    <w:p w:rsidR="00D159CB" w:rsidRDefault="009B2D01" w:rsidP="009B2D01">
      <w:pPr>
        <w:spacing w:line="288" w:lineRule="auto"/>
        <w:ind w:left="720" w:hanging="810"/>
        <w:jc w:val="both"/>
        <w:rPr>
          <w:sz w:val="24"/>
          <w:szCs w:val="24"/>
        </w:rPr>
      </w:pPr>
      <w:r w:rsidRPr="00256143">
        <w:rPr>
          <w:sz w:val="24"/>
          <w:szCs w:val="24"/>
        </w:rPr>
        <w:t>3.5.2</w:t>
      </w:r>
      <w:r w:rsidRPr="00256143">
        <w:rPr>
          <w:sz w:val="24"/>
          <w:szCs w:val="24"/>
        </w:rPr>
        <w:tab/>
        <w:t xml:space="preserve">The Tenderer is expected to examine all instructions, forms, provisions, terms and specifications in the Tender Document. Failure to furnish all information required by the Tender Document or to submit a tender not substantially responsive to the </w:t>
      </w:r>
    </w:p>
    <w:p w:rsidR="003468D7" w:rsidRDefault="003468D7" w:rsidP="009B2D01">
      <w:pPr>
        <w:spacing w:line="288" w:lineRule="auto"/>
        <w:ind w:left="720" w:hanging="810"/>
        <w:jc w:val="both"/>
        <w:rPr>
          <w:sz w:val="24"/>
          <w:szCs w:val="24"/>
        </w:rPr>
      </w:pPr>
    </w:p>
    <w:p w:rsidR="003F5734" w:rsidRDefault="003F5734" w:rsidP="009B2D01">
      <w:pPr>
        <w:spacing w:line="288" w:lineRule="auto"/>
        <w:ind w:left="720" w:hanging="810"/>
        <w:jc w:val="both"/>
        <w:rPr>
          <w:sz w:val="24"/>
          <w:szCs w:val="24"/>
        </w:rPr>
      </w:pPr>
    </w:p>
    <w:p w:rsidR="00D159CB" w:rsidRDefault="00D159CB" w:rsidP="00D71648">
      <w:pPr>
        <w:spacing w:line="288" w:lineRule="auto"/>
        <w:jc w:val="both"/>
        <w:rPr>
          <w:sz w:val="24"/>
          <w:szCs w:val="24"/>
        </w:rPr>
      </w:pPr>
    </w:p>
    <w:p w:rsidR="009B2D01" w:rsidRDefault="009B2D01" w:rsidP="00D159CB">
      <w:pPr>
        <w:spacing w:line="288" w:lineRule="auto"/>
        <w:ind w:left="720"/>
        <w:jc w:val="both"/>
        <w:rPr>
          <w:sz w:val="24"/>
          <w:szCs w:val="24"/>
        </w:rPr>
      </w:pPr>
      <w:r w:rsidRPr="00256143">
        <w:rPr>
          <w:sz w:val="24"/>
          <w:szCs w:val="24"/>
        </w:rPr>
        <w:t>Tender Document in every respect will be at the Tenderer’s risk and may result in the rejection of its Tender.</w:t>
      </w:r>
    </w:p>
    <w:p w:rsidR="007643D7" w:rsidRPr="00256143" w:rsidRDefault="007643D7"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r w:rsidRPr="00256143">
        <w:rPr>
          <w:sz w:val="24"/>
          <w:szCs w:val="24"/>
        </w:rPr>
        <w:t xml:space="preserve">3.5.3 </w:t>
      </w:r>
      <w:r w:rsidRPr="00256143">
        <w:rPr>
          <w:sz w:val="24"/>
          <w:szCs w:val="24"/>
        </w:rPr>
        <w:tab/>
        <w:t xml:space="preserve">All recipients of the documents for the proposed Contract for the purpose of submitting a tender </w:t>
      </w:r>
      <w:r w:rsidRPr="00256143">
        <w:rPr>
          <w:i/>
          <w:sz w:val="24"/>
          <w:szCs w:val="24"/>
        </w:rPr>
        <w:t>(whether they submit a tender or not)</w:t>
      </w:r>
      <w:r w:rsidRPr="00256143">
        <w:rPr>
          <w:sz w:val="24"/>
          <w:szCs w:val="24"/>
        </w:rPr>
        <w:t xml:space="preserve"> shall treat the details of the documents as “Private and Confidential”.</w:t>
      </w: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b/>
          <w:sz w:val="24"/>
          <w:szCs w:val="24"/>
        </w:rPr>
      </w:pPr>
      <w:r w:rsidRPr="00256143">
        <w:rPr>
          <w:b/>
          <w:bCs/>
          <w:sz w:val="24"/>
          <w:szCs w:val="24"/>
        </w:rPr>
        <w:t>3.6</w:t>
      </w:r>
      <w:r w:rsidRPr="00256143">
        <w:rPr>
          <w:sz w:val="24"/>
          <w:szCs w:val="24"/>
        </w:rPr>
        <w:tab/>
      </w:r>
      <w:r w:rsidRPr="00256143">
        <w:rPr>
          <w:b/>
          <w:sz w:val="24"/>
          <w:szCs w:val="24"/>
        </w:rPr>
        <w:t xml:space="preserve">Clarification of Documents </w:t>
      </w:r>
    </w:p>
    <w:p w:rsidR="009B2D01" w:rsidRPr="00256143" w:rsidRDefault="009B2D01" w:rsidP="009B2D01">
      <w:pPr>
        <w:spacing w:line="288" w:lineRule="auto"/>
        <w:ind w:left="720" w:hanging="810"/>
        <w:jc w:val="both"/>
        <w:rPr>
          <w:sz w:val="24"/>
          <w:szCs w:val="24"/>
        </w:rPr>
      </w:pPr>
    </w:p>
    <w:p w:rsidR="009B2D01" w:rsidRDefault="009B2D01" w:rsidP="009B2D01">
      <w:pPr>
        <w:spacing w:line="288" w:lineRule="auto"/>
        <w:ind w:left="720" w:hanging="810"/>
        <w:jc w:val="both"/>
        <w:rPr>
          <w:sz w:val="24"/>
        </w:rPr>
      </w:pPr>
      <w:r w:rsidRPr="00256143">
        <w:rPr>
          <w:sz w:val="24"/>
          <w:szCs w:val="24"/>
        </w:rPr>
        <w:t xml:space="preserve"> </w:t>
      </w:r>
      <w:r w:rsidRPr="00256143">
        <w:rPr>
          <w:sz w:val="24"/>
          <w:szCs w:val="24"/>
        </w:rPr>
        <w:tab/>
      </w:r>
      <w:r w:rsidRPr="00DD31BD">
        <w:rPr>
          <w:sz w:val="24"/>
        </w:rPr>
        <w:t xml:space="preserve">A prospective Tenderer requiring any clarification of the Tender Document may notify the </w:t>
      </w:r>
      <w:r>
        <w:rPr>
          <w:bCs/>
          <w:sz w:val="24"/>
        </w:rPr>
        <w:t>General</w:t>
      </w:r>
      <w:r w:rsidRPr="00DD31BD">
        <w:rPr>
          <w:bCs/>
          <w:sz w:val="24"/>
        </w:rPr>
        <w:t xml:space="preserve"> Manager Supply </w:t>
      </w:r>
      <w:r w:rsidRPr="00FB48CE">
        <w:rPr>
          <w:bCs/>
          <w:sz w:val="24"/>
        </w:rPr>
        <w:t>Chain in</w:t>
      </w:r>
      <w:r w:rsidRPr="00FB48CE">
        <w:rPr>
          <w:sz w:val="24"/>
        </w:rPr>
        <w:t xml:space="preserve"> writing and ensure receipt is acknowledge</w:t>
      </w:r>
      <w:r>
        <w:rPr>
          <w:sz w:val="24"/>
        </w:rPr>
        <w:t>d</w:t>
      </w:r>
      <w:r w:rsidRPr="00FB48CE">
        <w:rPr>
          <w:sz w:val="24"/>
        </w:rPr>
        <w:t xml:space="preserve"> at KPLC’s Physical address indicated on the Tender Document</w:t>
      </w:r>
      <w:r w:rsidRPr="00DD31BD">
        <w:rPr>
          <w:sz w:val="24"/>
        </w:rPr>
        <w:t xml:space="preserve">. KPLC will respond in writing to any request for clarification of the Tender documents, which it receives not later than </w:t>
      </w:r>
      <w:r>
        <w:rPr>
          <w:sz w:val="24"/>
        </w:rPr>
        <w:t>seven</w:t>
      </w:r>
      <w:r w:rsidRPr="00DD31BD">
        <w:rPr>
          <w:sz w:val="24"/>
        </w:rPr>
        <w:t xml:space="preserve"> (</w:t>
      </w:r>
      <w:r>
        <w:rPr>
          <w:sz w:val="24"/>
        </w:rPr>
        <w:t>7</w:t>
      </w:r>
      <w:r w:rsidRPr="00DD31BD">
        <w:rPr>
          <w:sz w:val="24"/>
        </w:rPr>
        <w:t xml:space="preserve">) days prior to the deadline for the submission of Tenders, prescribed by KPLC. Written copies of KPLC’s response </w:t>
      </w:r>
      <w:r w:rsidRPr="00DD31BD">
        <w:rPr>
          <w:i/>
          <w:sz w:val="24"/>
        </w:rPr>
        <w:t xml:space="preserve">(including an explanation of the query but without identifying the source of inquiry) </w:t>
      </w:r>
      <w:r w:rsidRPr="00DD31BD">
        <w:rPr>
          <w:sz w:val="24"/>
        </w:rPr>
        <w:t xml:space="preserve">will be </w:t>
      </w:r>
      <w:r>
        <w:rPr>
          <w:sz w:val="24"/>
        </w:rPr>
        <w:t xml:space="preserve">published and accessible to </w:t>
      </w:r>
      <w:r w:rsidRPr="00DD31BD">
        <w:rPr>
          <w:sz w:val="24"/>
        </w:rPr>
        <w:t xml:space="preserve">all prospective Tenderers </w:t>
      </w:r>
      <w:r>
        <w:rPr>
          <w:sz w:val="24"/>
        </w:rPr>
        <w:t>on the KPLC’s tendering portal</w:t>
      </w:r>
      <w:r w:rsidRPr="00DD31BD">
        <w:rPr>
          <w:sz w:val="24"/>
        </w:rPr>
        <w:t xml:space="preserve">. </w:t>
      </w:r>
    </w:p>
    <w:p w:rsidR="009B2D01" w:rsidRPr="00256143" w:rsidRDefault="009B2D01" w:rsidP="009B2D01">
      <w:pPr>
        <w:spacing w:line="288" w:lineRule="auto"/>
        <w:ind w:left="720" w:hanging="810"/>
        <w:jc w:val="both"/>
        <w:rPr>
          <w:b/>
          <w:sz w:val="24"/>
          <w:szCs w:val="24"/>
        </w:rPr>
      </w:pPr>
    </w:p>
    <w:p w:rsidR="009B2D01" w:rsidRPr="00256143" w:rsidRDefault="009B2D01" w:rsidP="009B2D01">
      <w:pPr>
        <w:spacing w:line="288" w:lineRule="auto"/>
        <w:ind w:left="-810" w:firstLine="720"/>
        <w:jc w:val="both"/>
        <w:rPr>
          <w:b/>
          <w:sz w:val="24"/>
          <w:szCs w:val="24"/>
        </w:rPr>
      </w:pPr>
      <w:r w:rsidRPr="00256143">
        <w:rPr>
          <w:b/>
          <w:sz w:val="24"/>
          <w:szCs w:val="24"/>
        </w:rPr>
        <w:t xml:space="preserve">3.7 </w:t>
      </w:r>
      <w:r w:rsidRPr="00256143">
        <w:rPr>
          <w:b/>
          <w:sz w:val="24"/>
          <w:szCs w:val="24"/>
        </w:rPr>
        <w:tab/>
        <w:t xml:space="preserve">Amendment of Documents </w:t>
      </w:r>
    </w:p>
    <w:p w:rsidR="009B2D01" w:rsidRPr="00DD31BD" w:rsidRDefault="009B2D01" w:rsidP="009B2D01">
      <w:pPr>
        <w:spacing w:line="288" w:lineRule="auto"/>
        <w:ind w:left="720" w:hanging="810"/>
        <w:jc w:val="both"/>
        <w:rPr>
          <w:sz w:val="24"/>
        </w:rPr>
      </w:pPr>
      <w:r w:rsidRPr="00DD31BD">
        <w:rPr>
          <w:sz w:val="24"/>
        </w:rPr>
        <w:t xml:space="preserve">3.7.1 </w:t>
      </w:r>
      <w:r w:rsidRPr="00DD31BD">
        <w:rPr>
          <w:sz w:val="24"/>
        </w:rPr>
        <w:tab/>
        <w:t>At any time prior to the deadline for submission of Tenders, KPLC, for any reason, whether at its own initiative or in response to a clarification requested by a prospective Tenderer, may modify the tender documents by amendment.</w:t>
      </w:r>
    </w:p>
    <w:p w:rsidR="009B2D01" w:rsidRPr="00DD31BD" w:rsidRDefault="009B2D01" w:rsidP="009B2D01">
      <w:pPr>
        <w:spacing w:line="288" w:lineRule="auto"/>
        <w:ind w:left="720" w:hanging="810"/>
        <w:jc w:val="both"/>
        <w:rPr>
          <w:sz w:val="24"/>
        </w:rPr>
      </w:pPr>
      <w:r w:rsidRPr="00DD31BD">
        <w:rPr>
          <w:sz w:val="24"/>
        </w:rPr>
        <w:t xml:space="preserve">3.7.2 </w:t>
      </w:r>
      <w:r w:rsidRPr="00DD31BD">
        <w:rPr>
          <w:sz w:val="24"/>
        </w:rPr>
        <w:tab/>
        <w:t xml:space="preserve">All prospective Tenderers that have </w:t>
      </w:r>
      <w:r>
        <w:rPr>
          <w:sz w:val="24"/>
        </w:rPr>
        <w:t>registered in the portal for</w:t>
      </w:r>
      <w:r w:rsidRPr="00DD31BD">
        <w:rPr>
          <w:sz w:val="24"/>
        </w:rPr>
        <w:t xml:space="preserve"> the Tender will be notified of the amendment(s) </w:t>
      </w:r>
      <w:r w:rsidRPr="00DD31BD">
        <w:rPr>
          <w:i/>
          <w:sz w:val="24"/>
        </w:rPr>
        <w:t xml:space="preserve">(hereinafter referred to or otherwise known as addendum) </w:t>
      </w:r>
      <w:r w:rsidRPr="00DD31BD">
        <w:rPr>
          <w:sz w:val="24"/>
        </w:rPr>
        <w:t xml:space="preserve">in writing and will be binding on them. </w:t>
      </w:r>
    </w:p>
    <w:p w:rsidR="009B2D01" w:rsidRDefault="009B2D01" w:rsidP="009B2D01">
      <w:pPr>
        <w:spacing w:line="288" w:lineRule="auto"/>
        <w:ind w:left="720" w:hanging="810"/>
        <w:jc w:val="both"/>
        <w:rPr>
          <w:sz w:val="24"/>
        </w:rPr>
      </w:pPr>
      <w:r w:rsidRPr="00DD31BD">
        <w:rPr>
          <w:sz w:val="24"/>
        </w:rPr>
        <w:t>3.7.3</w:t>
      </w:r>
      <w:r w:rsidRPr="00DD31BD">
        <w:rPr>
          <w:sz w:val="24"/>
        </w:rPr>
        <w:tab/>
        <w:t xml:space="preserve">In order to allow prospective Tenderers reasonable time in which to take the amendment into account in preparing their Tenders, KPLC, at its discretion, may extend the deadline for the submission of Tenders. </w:t>
      </w:r>
    </w:p>
    <w:p w:rsidR="009B2D01" w:rsidRPr="00256143" w:rsidRDefault="009B2D01" w:rsidP="009B2D01">
      <w:pPr>
        <w:spacing w:line="288" w:lineRule="auto"/>
        <w:ind w:left="-90"/>
        <w:jc w:val="both"/>
        <w:rPr>
          <w:sz w:val="24"/>
          <w:szCs w:val="24"/>
        </w:rPr>
      </w:pPr>
    </w:p>
    <w:p w:rsidR="009B2D01" w:rsidRPr="00256143" w:rsidRDefault="009B2D01" w:rsidP="009B2D01">
      <w:pPr>
        <w:spacing w:line="288" w:lineRule="auto"/>
        <w:ind w:left="-90"/>
        <w:jc w:val="both"/>
        <w:rPr>
          <w:b/>
          <w:sz w:val="24"/>
          <w:szCs w:val="24"/>
        </w:rPr>
      </w:pPr>
      <w:r w:rsidRPr="00256143">
        <w:rPr>
          <w:b/>
          <w:bCs/>
          <w:sz w:val="24"/>
          <w:szCs w:val="24"/>
        </w:rPr>
        <w:t>3.8</w:t>
      </w:r>
      <w:r w:rsidRPr="00256143">
        <w:rPr>
          <w:sz w:val="24"/>
          <w:szCs w:val="24"/>
        </w:rPr>
        <w:t xml:space="preserve"> </w:t>
      </w:r>
      <w:r w:rsidRPr="00256143">
        <w:rPr>
          <w:sz w:val="24"/>
          <w:szCs w:val="24"/>
        </w:rPr>
        <w:tab/>
      </w:r>
      <w:r w:rsidRPr="00256143">
        <w:rPr>
          <w:b/>
          <w:sz w:val="24"/>
          <w:szCs w:val="24"/>
        </w:rPr>
        <w:t xml:space="preserve">Language of Tender </w:t>
      </w:r>
    </w:p>
    <w:p w:rsidR="00F54480" w:rsidRDefault="009B2D01" w:rsidP="003468D7">
      <w:pPr>
        <w:spacing w:line="288" w:lineRule="auto"/>
        <w:ind w:left="720"/>
        <w:jc w:val="both"/>
        <w:rPr>
          <w:sz w:val="24"/>
        </w:rPr>
      </w:pPr>
      <w:r w:rsidRPr="00DD31BD">
        <w:rPr>
          <w:sz w:val="24"/>
        </w:rPr>
        <w:t>The Tender prepared by the Tenderer, as well as all correspondence and documents relating to the tender, exchanged between the Tenderer and KPLC, shall be written in English language</w:t>
      </w:r>
      <w:r>
        <w:rPr>
          <w:sz w:val="24"/>
        </w:rPr>
        <w:t>. A</w:t>
      </w:r>
      <w:r w:rsidRPr="00DD31BD">
        <w:rPr>
          <w:sz w:val="24"/>
        </w:rPr>
        <w:t xml:space="preserve">ny printed literature furnished by the Tenderer written in </w:t>
      </w:r>
      <w:r>
        <w:rPr>
          <w:sz w:val="24"/>
        </w:rPr>
        <w:t>any ot</w:t>
      </w:r>
      <w:r w:rsidRPr="00DD31BD">
        <w:rPr>
          <w:sz w:val="24"/>
        </w:rPr>
        <w:t xml:space="preserve">her language </w:t>
      </w:r>
      <w:r>
        <w:rPr>
          <w:sz w:val="24"/>
        </w:rPr>
        <w:t>shall be</w:t>
      </w:r>
      <w:r w:rsidRPr="00DD31BD">
        <w:rPr>
          <w:sz w:val="24"/>
        </w:rPr>
        <w:t xml:space="preserve"> accompanied by an accurate English translation of the relevant passages</w:t>
      </w:r>
      <w:r>
        <w:rPr>
          <w:sz w:val="24"/>
        </w:rPr>
        <w:t>,</w:t>
      </w:r>
      <w:r w:rsidRPr="00DD31BD">
        <w:rPr>
          <w:sz w:val="24"/>
        </w:rPr>
        <w:t xml:space="preserve"> in which case, for purposes of interpretation of the Tender, the English translation shall govern. The English translation shall be on the Tenderer’s </w:t>
      </w:r>
    </w:p>
    <w:p w:rsidR="00F54480" w:rsidRDefault="00F54480" w:rsidP="003468D7">
      <w:pPr>
        <w:spacing w:line="288" w:lineRule="auto"/>
        <w:ind w:left="720"/>
        <w:jc w:val="both"/>
        <w:rPr>
          <w:sz w:val="24"/>
        </w:rPr>
      </w:pPr>
    </w:p>
    <w:p w:rsidR="00F54480" w:rsidRDefault="00F54480" w:rsidP="003468D7">
      <w:pPr>
        <w:spacing w:line="288" w:lineRule="auto"/>
        <w:ind w:left="720"/>
        <w:jc w:val="both"/>
        <w:rPr>
          <w:sz w:val="24"/>
        </w:rPr>
      </w:pPr>
    </w:p>
    <w:p w:rsidR="00D71648" w:rsidRDefault="00D71648" w:rsidP="003468D7">
      <w:pPr>
        <w:spacing w:line="288" w:lineRule="auto"/>
        <w:ind w:left="720"/>
        <w:jc w:val="both"/>
        <w:rPr>
          <w:sz w:val="24"/>
        </w:rPr>
      </w:pPr>
    </w:p>
    <w:p w:rsidR="007643D7" w:rsidRDefault="00F37D1C" w:rsidP="003468D7">
      <w:pPr>
        <w:spacing w:line="288" w:lineRule="auto"/>
        <w:ind w:left="720"/>
        <w:jc w:val="both"/>
        <w:rPr>
          <w:sz w:val="24"/>
        </w:rPr>
      </w:pPr>
      <w:r w:rsidRPr="00DD31BD">
        <w:rPr>
          <w:sz w:val="24"/>
        </w:rPr>
        <w:t>Letterhead</w:t>
      </w:r>
      <w:r w:rsidR="009B2D01" w:rsidRPr="00DD31BD">
        <w:rPr>
          <w:sz w:val="24"/>
        </w:rPr>
        <w:t xml:space="preserve"> and shall be signed by the duly authorized signatory signing the Tender and stamped with the Tenderer’s stamp. </w:t>
      </w:r>
    </w:p>
    <w:p w:rsidR="007643D7" w:rsidRPr="00256143" w:rsidRDefault="007643D7" w:rsidP="009B2D01">
      <w:pPr>
        <w:spacing w:line="288" w:lineRule="auto"/>
        <w:ind w:left="720"/>
        <w:jc w:val="both"/>
        <w:rPr>
          <w:sz w:val="24"/>
          <w:szCs w:val="24"/>
        </w:rPr>
      </w:pPr>
    </w:p>
    <w:p w:rsidR="009B2D01" w:rsidRPr="00256143" w:rsidRDefault="009B2D01" w:rsidP="009B2D01">
      <w:pPr>
        <w:spacing w:line="288" w:lineRule="auto"/>
        <w:ind w:left="-90"/>
        <w:jc w:val="both"/>
        <w:rPr>
          <w:b/>
          <w:sz w:val="24"/>
          <w:szCs w:val="24"/>
        </w:rPr>
      </w:pPr>
      <w:r w:rsidRPr="00256143">
        <w:rPr>
          <w:b/>
          <w:sz w:val="24"/>
          <w:szCs w:val="24"/>
        </w:rPr>
        <w:t xml:space="preserve">3.9 </w:t>
      </w:r>
      <w:r w:rsidRPr="00256143">
        <w:rPr>
          <w:b/>
          <w:sz w:val="24"/>
          <w:szCs w:val="24"/>
        </w:rPr>
        <w:tab/>
        <w:t>Documents Comprising the Tender</w:t>
      </w:r>
    </w:p>
    <w:p w:rsidR="009B2D01" w:rsidRPr="00256143" w:rsidRDefault="009B2D01" w:rsidP="009B2D01">
      <w:pPr>
        <w:spacing w:line="288" w:lineRule="auto"/>
        <w:ind w:left="720"/>
        <w:jc w:val="both"/>
        <w:rPr>
          <w:sz w:val="24"/>
          <w:szCs w:val="24"/>
        </w:rPr>
      </w:pPr>
      <w:r w:rsidRPr="00256143">
        <w:rPr>
          <w:sz w:val="24"/>
          <w:szCs w:val="24"/>
        </w:rPr>
        <w:t>The Tender prepared and submitted by the Tenderer shall include but not be limited to all the following components: -</w:t>
      </w:r>
    </w:p>
    <w:p w:rsidR="009B2D01" w:rsidRPr="00256143" w:rsidRDefault="009B2D01" w:rsidP="009B2D01">
      <w:pPr>
        <w:spacing w:line="288" w:lineRule="auto"/>
        <w:ind w:left="1440" w:hanging="720"/>
        <w:jc w:val="both"/>
        <w:rPr>
          <w:i/>
          <w:iCs/>
          <w:sz w:val="24"/>
          <w:szCs w:val="24"/>
        </w:rPr>
      </w:pPr>
      <w:r w:rsidRPr="00256143">
        <w:rPr>
          <w:i/>
          <w:iCs/>
          <w:sz w:val="24"/>
          <w:szCs w:val="24"/>
        </w:rPr>
        <w:t xml:space="preserve">a) </w:t>
      </w:r>
      <w:r w:rsidRPr="00256143">
        <w:rPr>
          <w:i/>
          <w:iCs/>
          <w:sz w:val="24"/>
          <w:szCs w:val="24"/>
        </w:rPr>
        <w:tab/>
      </w:r>
      <w:r w:rsidRPr="00256143">
        <w:rPr>
          <w:bCs/>
          <w:i/>
          <w:iCs/>
          <w:sz w:val="24"/>
          <w:szCs w:val="24"/>
        </w:rPr>
        <w:t xml:space="preserve">Declaration Form, Tender Form </w:t>
      </w:r>
      <w:r w:rsidRPr="00256143">
        <w:rPr>
          <w:i/>
          <w:iCs/>
          <w:sz w:val="24"/>
          <w:szCs w:val="24"/>
        </w:rPr>
        <w:t xml:space="preserve">and a Price Schedule completed in </w:t>
      </w:r>
      <w:r w:rsidRPr="00256143">
        <w:rPr>
          <w:bCs/>
          <w:i/>
          <w:iCs/>
          <w:sz w:val="24"/>
          <w:szCs w:val="24"/>
        </w:rPr>
        <w:t xml:space="preserve">compliance </w:t>
      </w:r>
      <w:r w:rsidRPr="00256143">
        <w:rPr>
          <w:i/>
          <w:iCs/>
          <w:sz w:val="24"/>
          <w:szCs w:val="24"/>
        </w:rPr>
        <w:t xml:space="preserve">with paragraphs </w:t>
      </w:r>
      <w:r w:rsidRPr="00256143">
        <w:rPr>
          <w:bCs/>
          <w:i/>
          <w:iCs/>
          <w:sz w:val="24"/>
          <w:szCs w:val="24"/>
        </w:rPr>
        <w:t>3.2,</w:t>
      </w:r>
      <w:r w:rsidRPr="00256143">
        <w:rPr>
          <w:i/>
          <w:iCs/>
          <w:sz w:val="24"/>
          <w:szCs w:val="24"/>
        </w:rPr>
        <w:t xml:space="preserve"> 3.10, 3.11 and 3.12.</w:t>
      </w:r>
    </w:p>
    <w:p w:rsidR="009B2D01" w:rsidRPr="00256143" w:rsidRDefault="009B2D01" w:rsidP="009B2D01">
      <w:pPr>
        <w:spacing w:line="288" w:lineRule="auto"/>
        <w:ind w:left="1440" w:hanging="720"/>
        <w:jc w:val="both"/>
        <w:rPr>
          <w:i/>
          <w:iCs/>
          <w:sz w:val="24"/>
          <w:szCs w:val="24"/>
        </w:rPr>
      </w:pPr>
      <w:r w:rsidRPr="00256143">
        <w:rPr>
          <w:i/>
          <w:iCs/>
          <w:sz w:val="24"/>
          <w:szCs w:val="24"/>
        </w:rPr>
        <w:t xml:space="preserve">b) </w:t>
      </w:r>
      <w:r w:rsidRPr="00256143">
        <w:rPr>
          <w:i/>
          <w:iCs/>
          <w:sz w:val="24"/>
          <w:szCs w:val="24"/>
        </w:rPr>
        <w:tab/>
        <w:t>Documentary evidence established in accordance with paragraph 3.13 that the Tenderer is eligible to tender and is qualified to perform the contract if its tender is accepted.</w:t>
      </w:r>
    </w:p>
    <w:p w:rsidR="009B2D01" w:rsidRPr="00256143" w:rsidRDefault="009B2D01" w:rsidP="009B2D01">
      <w:pPr>
        <w:spacing w:line="288" w:lineRule="auto"/>
        <w:ind w:left="1440" w:hanging="720"/>
        <w:jc w:val="both"/>
        <w:rPr>
          <w:i/>
          <w:iCs/>
          <w:sz w:val="24"/>
          <w:szCs w:val="24"/>
        </w:rPr>
      </w:pPr>
      <w:r w:rsidRPr="00256143">
        <w:rPr>
          <w:i/>
          <w:iCs/>
          <w:sz w:val="24"/>
          <w:szCs w:val="24"/>
        </w:rPr>
        <w:t xml:space="preserve">c) </w:t>
      </w:r>
      <w:r w:rsidRPr="00256143">
        <w:rPr>
          <w:i/>
          <w:iCs/>
          <w:sz w:val="24"/>
          <w:szCs w:val="24"/>
        </w:rPr>
        <w:tab/>
        <w:t xml:space="preserve">Documentary evidence established in accordance with paragraph 3.14 </w:t>
      </w:r>
    </w:p>
    <w:p w:rsidR="009B2D01" w:rsidRPr="00256143" w:rsidRDefault="009B2D01" w:rsidP="009B2D01">
      <w:pPr>
        <w:spacing w:line="288" w:lineRule="auto"/>
        <w:ind w:left="1440"/>
        <w:jc w:val="both"/>
        <w:rPr>
          <w:i/>
          <w:iCs/>
          <w:sz w:val="24"/>
          <w:szCs w:val="24"/>
        </w:rPr>
      </w:pPr>
      <w:r w:rsidRPr="00256143">
        <w:rPr>
          <w:i/>
          <w:iCs/>
          <w:sz w:val="24"/>
          <w:szCs w:val="24"/>
        </w:rPr>
        <w:t>that the goods and ancillary services to be supplied by the Tenderer are eligible goods and services and conform to the tender documents, and,</w:t>
      </w:r>
    </w:p>
    <w:p w:rsidR="009B2D01" w:rsidRPr="00256143" w:rsidRDefault="009B2D01" w:rsidP="009B2D01">
      <w:pPr>
        <w:spacing w:line="288" w:lineRule="auto"/>
        <w:ind w:left="720"/>
        <w:jc w:val="both"/>
        <w:rPr>
          <w:i/>
          <w:iCs/>
          <w:sz w:val="24"/>
          <w:szCs w:val="24"/>
        </w:rPr>
      </w:pPr>
      <w:r w:rsidRPr="00256143">
        <w:rPr>
          <w:i/>
          <w:iCs/>
          <w:sz w:val="24"/>
          <w:szCs w:val="24"/>
        </w:rPr>
        <w:t xml:space="preserve">d) </w:t>
      </w:r>
      <w:r w:rsidRPr="00256143">
        <w:rPr>
          <w:i/>
          <w:iCs/>
          <w:sz w:val="24"/>
          <w:szCs w:val="24"/>
        </w:rPr>
        <w:tab/>
        <w:t>Tender Security furnished in accordance with paragraph 3</w:t>
      </w:r>
      <w:r w:rsidRPr="00854411">
        <w:rPr>
          <w:i/>
          <w:iCs/>
          <w:color w:val="FF0000"/>
          <w:sz w:val="24"/>
          <w:szCs w:val="24"/>
        </w:rPr>
        <w:t>.18</w:t>
      </w:r>
    </w:p>
    <w:p w:rsidR="009B2D01" w:rsidRDefault="009B2D01" w:rsidP="009B2D01">
      <w:pPr>
        <w:pStyle w:val="BodyText3"/>
        <w:spacing w:line="288" w:lineRule="auto"/>
        <w:ind w:left="1440" w:hanging="720"/>
        <w:jc w:val="both"/>
        <w:rPr>
          <w:i/>
          <w:iCs/>
          <w:szCs w:val="24"/>
          <w:u w:val="none"/>
        </w:rPr>
      </w:pPr>
      <w:r w:rsidRPr="00256143">
        <w:rPr>
          <w:i/>
          <w:iCs/>
          <w:szCs w:val="24"/>
          <w:u w:val="none"/>
        </w:rPr>
        <w:t xml:space="preserve">e) </w:t>
      </w:r>
      <w:r w:rsidRPr="00256143">
        <w:rPr>
          <w:i/>
          <w:iCs/>
          <w:szCs w:val="24"/>
          <w:u w:val="none"/>
        </w:rPr>
        <w:tab/>
        <w:t xml:space="preserve">A detailed list of previous customers as prescribed for similar items on tender and their contact addresses shall be submitted with the Tender for the purpose of reference, </w:t>
      </w:r>
    </w:p>
    <w:p w:rsidR="009B2D01" w:rsidRPr="0064198C" w:rsidRDefault="009B2D01" w:rsidP="009B2D01">
      <w:pPr>
        <w:pStyle w:val="BodyText3"/>
        <w:spacing w:line="288" w:lineRule="auto"/>
        <w:ind w:left="1440" w:hanging="720"/>
        <w:jc w:val="both"/>
        <w:rPr>
          <w:i/>
          <w:iCs/>
          <w:szCs w:val="24"/>
          <w:u w:val="none"/>
        </w:rPr>
      </w:pPr>
      <w:r>
        <w:rPr>
          <w:i/>
          <w:iCs/>
          <w:u w:val="none"/>
          <w:lang w:val="en-US"/>
        </w:rPr>
        <w:t>f</w:t>
      </w:r>
      <w:r w:rsidRPr="00DD31BD">
        <w:rPr>
          <w:i/>
          <w:iCs/>
          <w:u w:val="none"/>
        </w:rPr>
        <w:t>)</w:t>
      </w:r>
      <w:r w:rsidRPr="0064198C">
        <w:rPr>
          <w:i/>
          <w:iCs/>
          <w:u w:val="none"/>
        </w:rPr>
        <w:tab/>
        <w:t>And all other documents indicated in Section II (Tender Submission Checklist)</w:t>
      </w:r>
    </w:p>
    <w:p w:rsidR="009B2D01" w:rsidRPr="00256143" w:rsidRDefault="009B2D01" w:rsidP="009B2D01">
      <w:pPr>
        <w:spacing w:line="288" w:lineRule="auto"/>
        <w:ind w:left="-90"/>
        <w:jc w:val="both"/>
        <w:rPr>
          <w:b/>
          <w:bCs/>
          <w:sz w:val="24"/>
          <w:szCs w:val="24"/>
        </w:rPr>
      </w:pPr>
    </w:p>
    <w:p w:rsidR="009B2D01" w:rsidRPr="00256143" w:rsidRDefault="009B2D01" w:rsidP="009B2D01">
      <w:pPr>
        <w:spacing w:line="288" w:lineRule="auto"/>
        <w:ind w:left="-90"/>
        <w:jc w:val="both"/>
        <w:rPr>
          <w:b/>
          <w:sz w:val="24"/>
          <w:szCs w:val="24"/>
        </w:rPr>
      </w:pPr>
      <w:r w:rsidRPr="00256143">
        <w:rPr>
          <w:b/>
          <w:bCs/>
          <w:sz w:val="24"/>
          <w:szCs w:val="24"/>
        </w:rPr>
        <w:t>3.10</w:t>
      </w:r>
      <w:r w:rsidRPr="00256143">
        <w:rPr>
          <w:sz w:val="24"/>
          <w:szCs w:val="24"/>
        </w:rPr>
        <w:tab/>
      </w:r>
      <w:r w:rsidRPr="00256143">
        <w:rPr>
          <w:b/>
          <w:sz w:val="24"/>
          <w:szCs w:val="24"/>
        </w:rPr>
        <w:t>Tender Form</w:t>
      </w:r>
    </w:p>
    <w:p w:rsidR="009B2D01" w:rsidRDefault="009B2D01" w:rsidP="009B2D01">
      <w:pPr>
        <w:spacing w:line="288" w:lineRule="auto"/>
        <w:ind w:left="720" w:hanging="720"/>
        <w:jc w:val="both"/>
        <w:rPr>
          <w:sz w:val="24"/>
          <w:szCs w:val="24"/>
        </w:rPr>
      </w:pPr>
      <w:r w:rsidRPr="00DD31BD">
        <w:rPr>
          <w:sz w:val="24"/>
          <w:szCs w:val="24"/>
        </w:rPr>
        <w:t>3.10.</w:t>
      </w:r>
      <w:r>
        <w:rPr>
          <w:sz w:val="24"/>
          <w:szCs w:val="24"/>
        </w:rPr>
        <w:t>1</w:t>
      </w:r>
      <w:r>
        <w:rPr>
          <w:sz w:val="24"/>
          <w:szCs w:val="24"/>
        </w:rPr>
        <w:tab/>
      </w:r>
      <w:r w:rsidRPr="00256143">
        <w:rPr>
          <w:sz w:val="24"/>
          <w:szCs w:val="24"/>
        </w:rPr>
        <w:t xml:space="preserve">The Tenderer shall complete and sign the Tender Form and all other documents furnished in the Tender Document, indicating the goods to be supplied, a brief description of the goods, their country of origin, quantity, and prices amongst other information required. </w:t>
      </w:r>
    </w:p>
    <w:p w:rsidR="009B2D01" w:rsidRPr="00256143" w:rsidRDefault="009B2D01" w:rsidP="009B2D01">
      <w:pPr>
        <w:spacing w:line="288" w:lineRule="auto"/>
        <w:ind w:left="720" w:hanging="720"/>
        <w:jc w:val="both"/>
        <w:rPr>
          <w:sz w:val="24"/>
          <w:szCs w:val="24"/>
        </w:rPr>
      </w:pPr>
      <w:r w:rsidRPr="00DD31BD">
        <w:rPr>
          <w:sz w:val="24"/>
          <w:szCs w:val="24"/>
        </w:rPr>
        <w:t>3.10.2</w:t>
      </w:r>
      <w:r w:rsidRPr="00DD31BD">
        <w:rPr>
          <w:sz w:val="24"/>
          <w:szCs w:val="24"/>
        </w:rPr>
        <w:tab/>
        <w:t xml:space="preserve">If </w:t>
      </w:r>
      <w:r>
        <w:rPr>
          <w:sz w:val="24"/>
          <w:szCs w:val="24"/>
        </w:rPr>
        <w:t>the</w:t>
      </w:r>
      <w:r w:rsidRPr="00DD31BD">
        <w:rPr>
          <w:sz w:val="24"/>
          <w:szCs w:val="24"/>
        </w:rPr>
        <w:t xml:space="preserve"> Form is found to have insufficient space to fit all of the Tenderer’s information, data, etc., the Tenderer shall attach a sheet or sheets immediately after such page clearly labeling at the top of each page of such attachment with the title of that Form and numbering accordingly.</w:t>
      </w:r>
    </w:p>
    <w:p w:rsidR="009B2D01" w:rsidRPr="00256143" w:rsidRDefault="009B2D01" w:rsidP="009B2D01">
      <w:pPr>
        <w:spacing w:line="288" w:lineRule="auto"/>
        <w:ind w:left="-810" w:firstLine="720"/>
        <w:jc w:val="both"/>
        <w:rPr>
          <w:b/>
          <w:sz w:val="24"/>
          <w:szCs w:val="24"/>
        </w:rPr>
      </w:pPr>
    </w:p>
    <w:p w:rsidR="009B2D01" w:rsidRPr="00256143" w:rsidRDefault="009B2D01" w:rsidP="009B2D01">
      <w:pPr>
        <w:spacing w:line="288" w:lineRule="auto"/>
        <w:ind w:left="-810" w:firstLine="720"/>
        <w:jc w:val="both"/>
        <w:rPr>
          <w:b/>
          <w:sz w:val="24"/>
          <w:szCs w:val="24"/>
        </w:rPr>
      </w:pPr>
      <w:r w:rsidRPr="00256143">
        <w:rPr>
          <w:b/>
          <w:sz w:val="24"/>
          <w:szCs w:val="24"/>
        </w:rPr>
        <w:t>3.11</w:t>
      </w:r>
      <w:r w:rsidRPr="00256143">
        <w:rPr>
          <w:b/>
          <w:sz w:val="24"/>
          <w:szCs w:val="24"/>
        </w:rPr>
        <w:tab/>
        <w:t xml:space="preserve">Tender Prices </w:t>
      </w:r>
    </w:p>
    <w:p w:rsidR="009B2D01" w:rsidRPr="00256143" w:rsidRDefault="009B2D01" w:rsidP="009B2D01">
      <w:pPr>
        <w:spacing w:line="288" w:lineRule="auto"/>
        <w:ind w:left="720" w:hanging="810"/>
        <w:jc w:val="both"/>
        <w:rPr>
          <w:sz w:val="24"/>
          <w:szCs w:val="24"/>
        </w:rPr>
      </w:pPr>
      <w:r w:rsidRPr="00256143">
        <w:rPr>
          <w:sz w:val="24"/>
          <w:szCs w:val="24"/>
        </w:rPr>
        <w:t xml:space="preserve">3.11.1 </w:t>
      </w:r>
      <w:r w:rsidRPr="00256143">
        <w:rPr>
          <w:sz w:val="24"/>
          <w:szCs w:val="24"/>
        </w:rPr>
        <w:tab/>
        <w:t xml:space="preserve">The Tenderer shall indicate on the appropriate Price Schedule, the unit prices and total tender price of the goods it proposes to supply under the contract. </w:t>
      </w:r>
    </w:p>
    <w:p w:rsidR="009B2D01" w:rsidRPr="00256143" w:rsidRDefault="009B2D01" w:rsidP="009B2D01">
      <w:pPr>
        <w:pStyle w:val="BodyTextIndent3"/>
        <w:rPr>
          <w:szCs w:val="24"/>
        </w:rPr>
      </w:pPr>
      <w:r w:rsidRPr="00256143">
        <w:rPr>
          <w:szCs w:val="24"/>
        </w:rPr>
        <w:t>3.11.2</w:t>
      </w:r>
      <w:r w:rsidRPr="00256143">
        <w:rPr>
          <w:szCs w:val="24"/>
        </w:rPr>
        <w:tab/>
        <w:t xml:space="preserve">Prices indicated on the Price Schedule shall include all costs including taxes, insurances and delivery to the premises (where applicable) of KPLC or other specified site. </w:t>
      </w:r>
    </w:p>
    <w:p w:rsidR="009B2D01" w:rsidRDefault="009B2D01" w:rsidP="009B2D01">
      <w:pPr>
        <w:pStyle w:val="BodyTextIndent3"/>
        <w:rPr>
          <w:szCs w:val="24"/>
        </w:rPr>
      </w:pPr>
      <w:r w:rsidRPr="00256143">
        <w:rPr>
          <w:szCs w:val="24"/>
        </w:rPr>
        <w:t xml:space="preserve">3.11.3. </w:t>
      </w:r>
      <w:r w:rsidRPr="00256143">
        <w:rPr>
          <w:szCs w:val="24"/>
        </w:rPr>
        <w:tab/>
        <w:t xml:space="preserve">For the avoidance of doubt, Tenderers shall quote on </w:t>
      </w:r>
      <w:r>
        <w:rPr>
          <w:szCs w:val="24"/>
        </w:rPr>
        <w:t>Delivered Duty Paid (DDP) basis</w:t>
      </w:r>
      <w:r w:rsidRPr="00256143">
        <w:rPr>
          <w:szCs w:val="24"/>
        </w:rPr>
        <w:t>. No other basis shall be accepted for evaluation, award or otherwise.</w:t>
      </w:r>
    </w:p>
    <w:p w:rsidR="00F54480" w:rsidRDefault="00F54480" w:rsidP="009B2D01">
      <w:pPr>
        <w:pStyle w:val="BodyTextIndent3"/>
        <w:rPr>
          <w:szCs w:val="24"/>
        </w:rPr>
      </w:pPr>
    </w:p>
    <w:p w:rsidR="009B2D01" w:rsidRPr="00256143" w:rsidRDefault="009B2D01" w:rsidP="009B2D01">
      <w:pPr>
        <w:pStyle w:val="BodyTextIndent3"/>
        <w:rPr>
          <w:b/>
          <w:szCs w:val="24"/>
        </w:rPr>
      </w:pPr>
      <w:r>
        <w:rPr>
          <w:szCs w:val="24"/>
        </w:rPr>
        <w:t xml:space="preserve">3.11.4 </w:t>
      </w:r>
      <w:r>
        <w:rPr>
          <w:szCs w:val="24"/>
        </w:rPr>
        <w:tab/>
      </w:r>
      <w:r w:rsidRPr="00496F02">
        <w:rPr>
          <w:szCs w:val="24"/>
        </w:rPr>
        <w:t>Section 20 of the Insurance Act Cap.487 requires all imports to the country to be insured with a local insurance company. It is now mandatory for all marine cargo imports to adhere to this requirement</w:t>
      </w:r>
      <w:r w:rsidRPr="00256143">
        <w:rPr>
          <w:i/>
          <w:iCs/>
          <w:szCs w:val="24"/>
        </w:rPr>
        <w:t xml:space="preserve"> </w:t>
      </w:r>
      <w:r w:rsidRPr="00256143">
        <w:rPr>
          <w:bCs/>
          <w:i/>
          <w:iCs/>
          <w:szCs w:val="24"/>
        </w:rPr>
        <w:t xml:space="preserve"> </w:t>
      </w:r>
    </w:p>
    <w:p w:rsidR="009B2D01" w:rsidRDefault="009B2D01" w:rsidP="009B2D01">
      <w:pPr>
        <w:spacing w:line="288" w:lineRule="auto"/>
        <w:ind w:left="720" w:hanging="810"/>
        <w:jc w:val="both"/>
        <w:rPr>
          <w:sz w:val="24"/>
          <w:szCs w:val="24"/>
        </w:rPr>
      </w:pPr>
    </w:p>
    <w:p w:rsidR="009B2D01" w:rsidRPr="007643D7" w:rsidRDefault="009B2D01" w:rsidP="009B2D01">
      <w:pPr>
        <w:spacing w:line="288" w:lineRule="auto"/>
        <w:ind w:left="720" w:hanging="810"/>
        <w:jc w:val="both"/>
        <w:rPr>
          <w:b/>
          <w:sz w:val="24"/>
          <w:szCs w:val="24"/>
        </w:rPr>
      </w:pPr>
      <w:r w:rsidRPr="00256143">
        <w:rPr>
          <w:sz w:val="24"/>
          <w:szCs w:val="24"/>
        </w:rPr>
        <w:t>3.11.</w:t>
      </w:r>
      <w:r>
        <w:rPr>
          <w:sz w:val="24"/>
          <w:szCs w:val="24"/>
        </w:rPr>
        <w:t>5</w:t>
      </w:r>
      <w:r w:rsidRPr="00256143">
        <w:rPr>
          <w:sz w:val="24"/>
          <w:szCs w:val="24"/>
        </w:rPr>
        <w:t xml:space="preserve"> </w:t>
      </w:r>
      <w:r w:rsidRPr="00256143">
        <w:rPr>
          <w:sz w:val="24"/>
          <w:szCs w:val="24"/>
        </w:rPr>
        <w:tab/>
      </w:r>
      <w:r w:rsidRPr="007643D7">
        <w:rPr>
          <w:b/>
          <w:sz w:val="24"/>
          <w:szCs w:val="24"/>
        </w:rPr>
        <w:t xml:space="preserve">Tender prices to be submitted (quoted) by the Tenderer shall remain fixed for the contract duration. </w:t>
      </w:r>
    </w:p>
    <w:p w:rsidR="009B2D01" w:rsidRPr="00256143" w:rsidRDefault="009B2D01" w:rsidP="009B2D01">
      <w:pPr>
        <w:spacing w:line="288" w:lineRule="auto"/>
        <w:ind w:left="-90"/>
        <w:jc w:val="both"/>
        <w:rPr>
          <w:sz w:val="24"/>
          <w:szCs w:val="24"/>
        </w:rPr>
      </w:pPr>
    </w:p>
    <w:p w:rsidR="009B2D01" w:rsidRPr="00256143" w:rsidRDefault="009B2D01" w:rsidP="009B2D01">
      <w:pPr>
        <w:spacing w:line="288" w:lineRule="auto"/>
        <w:ind w:left="-90"/>
        <w:jc w:val="both"/>
        <w:rPr>
          <w:b/>
          <w:sz w:val="24"/>
          <w:szCs w:val="24"/>
        </w:rPr>
      </w:pPr>
      <w:r w:rsidRPr="00256143">
        <w:rPr>
          <w:b/>
          <w:bCs/>
          <w:sz w:val="24"/>
          <w:szCs w:val="24"/>
        </w:rPr>
        <w:t>3.12</w:t>
      </w:r>
      <w:r w:rsidRPr="00256143">
        <w:rPr>
          <w:sz w:val="24"/>
          <w:szCs w:val="24"/>
        </w:rPr>
        <w:tab/>
      </w:r>
      <w:r w:rsidRPr="00256143">
        <w:rPr>
          <w:b/>
          <w:sz w:val="24"/>
          <w:szCs w:val="24"/>
        </w:rPr>
        <w:t xml:space="preserve">Tender Currencies </w:t>
      </w:r>
    </w:p>
    <w:p w:rsidR="009B2D01" w:rsidRPr="00256143" w:rsidRDefault="009B2D01" w:rsidP="009B2D01">
      <w:pPr>
        <w:pStyle w:val="BodyTextIndent3"/>
        <w:rPr>
          <w:bCs/>
          <w:szCs w:val="24"/>
        </w:rPr>
      </w:pPr>
      <w:r w:rsidRPr="00256143">
        <w:rPr>
          <w:bCs/>
          <w:szCs w:val="24"/>
        </w:rPr>
        <w:t>3.12.1</w:t>
      </w:r>
      <w:r w:rsidRPr="00256143">
        <w:rPr>
          <w:bCs/>
          <w:szCs w:val="24"/>
        </w:rPr>
        <w:tab/>
        <w:t xml:space="preserve">For goods that the Tenderer will supply from within or outside Kenya, the prices shall be quoted in Kenya Shillings, or in another freely convertible currency in Kenya. The currency quoted must be indicated clearly on the Price Schedule of Goods. </w:t>
      </w:r>
    </w:p>
    <w:p w:rsidR="009B2D01" w:rsidRPr="00256143" w:rsidRDefault="009B2D01" w:rsidP="009B2D01">
      <w:pPr>
        <w:spacing w:line="288" w:lineRule="auto"/>
        <w:ind w:left="720" w:hanging="810"/>
        <w:jc w:val="both"/>
        <w:rPr>
          <w:bCs/>
          <w:sz w:val="24"/>
          <w:szCs w:val="24"/>
        </w:rPr>
      </w:pPr>
    </w:p>
    <w:p w:rsidR="009B2D01" w:rsidRPr="00F6130B" w:rsidRDefault="009B2D01" w:rsidP="009B2D01">
      <w:pPr>
        <w:spacing w:line="288" w:lineRule="auto"/>
        <w:ind w:left="720" w:hanging="810"/>
        <w:jc w:val="both"/>
        <w:rPr>
          <w:b/>
          <w:bCs/>
          <w:sz w:val="24"/>
          <w:szCs w:val="24"/>
        </w:rPr>
      </w:pPr>
      <w:r w:rsidRPr="00256143">
        <w:rPr>
          <w:bCs/>
          <w:sz w:val="24"/>
          <w:szCs w:val="24"/>
        </w:rPr>
        <w:t>3.12.2</w:t>
      </w:r>
      <w:r w:rsidRPr="00256143">
        <w:rPr>
          <w:bCs/>
          <w:sz w:val="24"/>
          <w:szCs w:val="24"/>
        </w:rPr>
        <w:tab/>
      </w:r>
      <w:r w:rsidRPr="00F6130B">
        <w:rPr>
          <w:b/>
          <w:bCs/>
          <w:sz w:val="24"/>
          <w:szCs w:val="24"/>
        </w:rPr>
        <w:t>The exchange rate to be used for currency conversion for evaluation purposes shall be the Central Bank of Kenya selling rate prevailing on the Tender closing date. (Please visit the Central Bank of Kenya website).</w:t>
      </w:r>
    </w:p>
    <w:p w:rsidR="009B2D01" w:rsidRPr="00256143" w:rsidRDefault="009B2D01" w:rsidP="009B2D01">
      <w:pPr>
        <w:spacing w:line="288" w:lineRule="auto"/>
        <w:ind w:left="-810" w:firstLine="720"/>
        <w:jc w:val="both"/>
        <w:rPr>
          <w:b/>
          <w:sz w:val="24"/>
          <w:szCs w:val="24"/>
        </w:rPr>
      </w:pPr>
    </w:p>
    <w:p w:rsidR="009B2D01" w:rsidRPr="00256143" w:rsidRDefault="009B2D01" w:rsidP="009B2D01">
      <w:pPr>
        <w:spacing w:line="288" w:lineRule="auto"/>
        <w:ind w:left="-810" w:firstLine="720"/>
        <w:jc w:val="both"/>
        <w:rPr>
          <w:b/>
          <w:sz w:val="24"/>
          <w:szCs w:val="24"/>
        </w:rPr>
      </w:pPr>
      <w:r w:rsidRPr="00256143">
        <w:rPr>
          <w:b/>
          <w:sz w:val="24"/>
          <w:szCs w:val="24"/>
        </w:rPr>
        <w:t>3.13</w:t>
      </w:r>
      <w:r w:rsidRPr="00256143">
        <w:rPr>
          <w:b/>
          <w:sz w:val="24"/>
          <w:szCs w:val="24"/>
        </w:rPr>
        <w:tab/>
        <w:t xml:space="preserve">Tenderer’s Eligibility and Qualifications </w:t>
      </w:r>
    </w:p>
    <w:p w:rsidR="009B2D01" w:rsidRPr="00256143" w:rsidRDefault="009B2D01" w:rsidP="009B2D01">
      <w:pPr>
        <w:spacing w:line="288" w:lineRule="auto"/>
        <w:ind w:left="720" w:hanging="810"/>
        <w:jc w:val="both"/>
        <w:rPr>
          <w:sz w:val="24"/>
          <w:szCs w:val="24"/>
        </w:rPr>
      </w:pPr>
      <w:r w:rsidRPr="00256143">
        <w:rPr>
          <w:sz w:val="24"/>
          <w:szCs w:val="24"/>
        </w:rPr>
        <w:t xml:space="preserve">3.13.1 </w:t>
      </w:r>
      <w:r w:rsidRPr="00256143">
        <w:rPr>
          <w:sz w:val="24"/>
          <w:szCs w:val="24"/>
        </w:rPr>
        <w:tab/>
        <w:t xml:space="preserve">Pursuant to paragraph 3.2, the Tenderer shall furnish, as part of its Tender, documents establishing the Tenderer’s eligibility to tender and its qualifications to perform the contract if its Tender is accepted. </w:t>
      </w:r>
    </w:p>
    <w:p w:rsidR="009B2D01" w:rsidRPr="00256143" w:rsidRDefault="009B2D01" w:rsidP="009B2D01">
      <w:pPr>
        <w:spacing w:line="288" w:lineRule="auto"/>
        <w:ind w:left="720" w:hanging="810"/>
        <w:jc w:val="both"/>
        <w:rPr>
          <w:sz w:val="24"/>
          <w:szCs w:val="24"/>
        </w:rPr>
      </w:pPr>
      <w:r w:rsidRPr="00256143">
        <w:rPr>
          <w:sz w:val="24"/>
          <w:szCs w:val="24"/>
        </w:rPr>
        <w:t>3.13.2</w:t>
      </w:r>
      <w:r w:rsidRPr="00256143">
        <w:rPr>
          <w:sz w:val="24"/>
          <w:szCs w:val="24"/>
        </w:rPr>
        <w:tab/>
        <w:t xml:space="preserve">The documentary evidence of the Tenderer’s eligibility to tender shall establish to KPLC’s satisfaction that the Tenderer, at the time of submission of its Tender, is from an eligible source country as defined under paragraph 3.2 </w:t>
      </w:r>
    </w:p>
    <w:p w:rsidR="009B2D01" w:rsidRPr="00256143" w:rsidRDefault="009B2D01" w:rsidP="009B2D01">
      <w:pPr>
        <w:spacing w:line="288" w:lineRule="auto"/>
        <w:ind w:left="720" w:hanging="810"/>
        <w:jc w:val="both"/>
        <w:rPr>
          <w:sz w:val="24"/>
          <w:szCs w:val="24"/>
        </w:rPr>
      </w:pPr>
      <w:r w:rsidRPr="00256143">
        <w:rPr>
          <w:sz w:val="24"/>
          <w:szCs w:val="24"/>
        </w:rPr>
        <w:t>3.13.3</w:t>
      </w:r>
      <w:r w:rsidRPr="00256143">
        <w:rPr>
          <w:sz w:val="24"/>
          <w:szCs w:val="24"/>
        </w:rPr>
        <w:tab/>
        <w:t xml:space="preserve">The documentary evidence of the Tenderer’s qualifications to perform the contract if its Tender is accepted shall be established to KPLC’s satisfaction – </w:t>
      </w:r>
    </w:p>
    <w:p w:rsidR="009B2D01" w:rsidRPr="00256143" w:rsidRDefault="009B2D01" w:rsidP="009B2D01">
      <w:pPr>
        <w:spacing w:line="288" w:lineRule="auto"/>
        <w:ind w:left="1440" w:hanging="720"/>
        <w:jc w:val="both"/>
        <w:rPr>
          <w:i/>
          <w:iCs/>
          <w:sz w:val="24"/>
          <w:szCs w:val="24"/>
        </w:rPr>
      </w:pPr>
      <w:r w:rsidRPr="00256143">
        <w:rPr>
          <w:i/>
          <w:iCs/>
          <w:sz w:val="24"/>
          <w:szCs w:val="24"/>
        </w:rPr>
        <w:t xml:space="preserve">a) </w:t>
      </w:r>
      <w:r w:rsidRPr="00256143">
        <w:rPr>
          <w:i/>
          <w:iCs/>
          <w:sz w:val="24"/>
          <w:szCs w:val="24"/>
        </w:rPr>
        <w:tab/>
        <w:t xml:space="preserve">that, in the case of a Tenderer offering to supply goods under the contract which the Tenderer did not manufacture or otherwise produce, the Tenderer has been duly authorized by the goods’ manufacturer or producer to supply the goods. The authorization shall strictly be in the form and content as prescribed in the Manufacturer’s Authorization Form in the Tender Document. </w:t>
      </w:r>
    </w:p>
    <w:p w:rsidR="009B2D01" w:rsidRPr="00256143" w:rsidRDefault="009B2D01" w:rsidP="009B2D01">
      <w:pPr>
        <w:spacing w:line="288" w:lineRule="auto"/>
        <w:ind w:left="1440" w:hanging="720"/>
        <w:jc w:val="both"/>
        <w:rPr>
          <w:bCs/>
          <w:i/>
          <w:iCs/>
          <w:sz w:val="24"/>
          <w:szCs w:val="24"/>
        </w:rPr>
      </w:pPr>
      <w:r w:rsidRPr="00256143">
        <w:rPr>
          <w:i/>
          <w:iCs/>
          <w:sz w:val="24"/>
          <w:szCs w:val="24"/>
        </w:rPr>
        <w:t xml:space="preserve">b) </w:t>
      </w:r>
      <w:r w:rsidRPr="00256143">
        <w:rPr>
          <w:i/>
          <w:iCs/>
          <w:sz w:val="24"/>
          <w:szCs w:val="24"/>
        </w:rPr>
        <w:tab/>
        <w:t xml:space="preserve">that the Tenderer has the financial capability necessary to perform the contract. The Tenderer shall be required to provide the documents as specified in the Appendix to Instructions to Tenderers </w:t>
      </w:r>
      <w:r w:rsidRPr="00256143">
        <w:rPr>
          <w:bCs/>
          <w:i/>
          <w:iCs/>
          <w:sz w:val="24"/>
          <w:szCs w:val="24"/>
        </w:rPr>
        <w:t>including a current Tax Compliance Certificate issued by the relevant tax authorities.</w:t>
      </w:r>
    </w:p>
    <w:p w:rsidR="009B2D01" w:rsidRDefault="009B2D01" w:rsidP="009B2D01">
      <w:pPr>
        <w:spacing w:line="288" w:lineRule="auto"/>
        <w:ind w:left="1440" w:hanging="720"/>
        <w:jc w:val="both"/>
        <w:rPr>
          <w:i/>
          <w:iCs/>
          <w:sz w:val="24"/>
          <w:szCs w:val="24"/>
        </w:rPr>
      </w:pPr>
      <w:r w:rsidRPr="00256143">
        <w:rPr>
          <w:bCs/>
          <w:i/>
          <w:iCs/>
          <w:sz w:val="24"/>
          <w:szCs w:val="24"/>
        </w:rPr>
        <w:t xml:space="preserve"> </w:t>
      </w:r>
      <w:r w:rsidRPr="00256143">
        <w:rPr>
          <w:i/>
          <w:iCs/>
          <w:sz w:val="24"/>
          <w:szCs w:val="24"/>
        </w:rPr>
        <w:t xml:space="preserve">c) </w:t>
      </w:r>
      <w:r w:rsidRPr="00256143">
        <w:rPr>
          <w:i/>
          <w:iCs/>
          <w:sz w:val="24"/>
          <w:szCs w:val="24"/>
        </w:rPr>
        <w:tab/>
        <w:t xml:space="preserve">that the Tenderer has the technical and production capability necessary to perform the contract. </w:t>
      </w:r>
    </w:p>
    <w:p w:rsidR="003468D7" w:rsidRDefault="003468D7" w:rsidP="009B2D01">
      <w:pPr>
        <w:spacing w:line="288" w:lineRule="auto"/>
        <w:ind w:left="1440" w:hanging="720"/>
        <w:jc w:val="both"/>
        <w:rPr>
          <w:i/>
          <w:iCs/>
          <w:sz w:val="24"/>
          <w:szCs w:val="24"/>
        </w:rPr>
      </w:pPr>
    </w:p>
    <w:p w:rsidR="00D159CB" w:rsidRPr="00256143" w:rsidRDefault="00D159CB" w:rsidP="003468D7">
      <w:pPr>
        <w:spacing w:line="288" w:lineRule="auto"/>
        <w:jc w:val="both"/>
        <w:rPr>
          <w:i/>
          <w:iCs/>
          <w:sz w:val="24"/>
          <w:szCs w:val="24"/>
        </w:rPr>
      </w:pPr>
    </w:p>
    <w:p w:rsidR="00F6130B" w:rsidRDefault="009B2D01" w:rsidP="00D159CB">
      <w:pPr>
        <w:spacing w:line="288" w:lineRule="auto"/>
        <w:ind w:left="1440" w:hanging="720"/>
        <w:jc w:val="both"/>
        <w:rPr>
          <w:i/>
          <w:iCs/>
          <w:sz w:val="24"/>
          <w:szCs w:val="24"/>
        </w:rPr>
      </w:pPr>
      <w:r w:rsidRPr="00256143">
        <w:rPr>
          <w:i/>
          <w:iCs/>
          <w:sz w:val="24"/>
          <w:szCs w:val="24"/>
        </w:rPr>
        <w:t xml:space="preserve">d) </w:t>
      </w:r>
      <w:r w:rsidRPr="00256143">
        <w:rPr>
          <w:i/>
          <w:iCs/>
          <w:sz w:val="24"/>
          <w:szCs w:val="24"/>
        </w:rPr>
        <w:tab/>
        <w:t xml:space="preserve">that, in the case of a Tenderer not doing business within Kenya, the Tenderer is or will be (if awarded the contract) represented by an agent in Kenya equipped and able to carry out the Tenderer’s maintenance, repair, </w:t>
      </w:r>
    </w:p>
    <w:p w:rsidR="009B2D01" w:rsidRDefault="00F6130B" w:rsidP="009B2D01">
      <w:pPr>
        <w:spacing w:line="288" w:lineRule="auto"/>
        <w:ind w:left="1440" w:hanging="720"/>
        <w:jc w:val="both"/>
        <w:rPr>
          <w:i/>
          <w:iCs/>
          <w:sz w:val="24"/>
          <w:szCs w:val="24"/>
        </w:rPr>
      </w:pPr>
      <w:r>
        <w:rPr>
          <w:i/>
          <w:iCs/>
          <w:sz w:val="24"/>
          <w:szCs w:val="24"/>
        </w:rPr>
        <w:tab/>
      </w:r>
      <w:r w:rsidR="009B2D01" w:rsidRPr="00256143">
        <w:rPr>
          <w:i/>
          <w:iCs/>
          <w:sz w:val="24"/>
          <w:szCs w:val="24"/>
        </w:rPr>
        <w:t xml:space="preserve">spare parts and stocking obligations prescribed in the Conditions of Contract and or in the Technical Specifications. </w:t>
      </w:r>
    </w:p>
    <w:p w:rsidR="009B2D01" w:rsidRPr="00256143" w:rsidRDefault="009B2D01" w:rsidP="009B2D01">
      <w:pPr>
        <w:spacing w:line="288" w:lineRule="auto"/>
        <w:jc w:val="both"/>
        <w:rPr>
          <w:sz w:val="24"/>
          <w:szCs w:val="24"/>
        </w:rPr>
      </w:pPr>
    </w:p>
    <w:p w:rsidR="009B2D01" w:rsidRDefault="009B2D01" w:rsidP="009B2D01">
      <w:pPr>
        <w:pStyle w:val="BodyTextIndent3"/>
        <w:rPr>
          <w:szCs w:val="24"/>
        </w:rPr>
      </w:pPr>
      <w:r w:rsidRPr="00806528">
        <w:rPr>
          <w:b/>
          <w:szCs w:val="24"/>
        </w:rPr>
        <w:t>3.14</w:t>
      </w:r>
      <w:r w:rsidRPr="00256143">
        <w:rPr>
          <w:szCs w:val="24"/>
        </w:rPr>
        <w:t xml:space="preserve"> </w:t>
      </w:r>
      <w:r w:rsidRPr="00256143">
        <w:rPr>
          <w:szCs w:val="24"/>
        </w:rPr>
        <w:tab/>
      </w:r>
      <w:r w:rsidRPr="00806528">
        <w:rPr>
          <w:b/>
          <w:szCs w:val="24"/>
        </w:rPr>
        <w:t>Unsatisfactory or default in performance</w:t>
      </w:r>
    </w:p>
    <w:p w:rsidR="009B2D01" w:rsidRPr="00256143" w:rsidRDefault="009B2D01" w:rsidP="009B2D01">
      <w:pPr>
        <w:pStyle w:val="BodyTextIndent3"/>
        <w:ind w:firstLine="0"/>
        <w:rPr>
          <w:szCs w:val="24"/>
        </w:rPr>
      </w:pPr>
      <w:r w:rsidRPr="00256143">
        <w:rPr>
          <w:szCs w:val="24"/>
        </w:rPr>
        <w:t xml:space="preserve">Tenderers with any record of unsatisfactory or default in performance obligations in any contract shall not be considered for evaluation, award or otherwise. For the avoidance of doubt, this shall include any Tenderer with unresolved case(s) in its performance obligations for more than two (2) months in any contract.  </w:t>
      </w:r>
    </w:p>
    <w:p w:rsidR="009B2D01" w:rsidRPr="00256143" w:rsidRDefault="009B2D01" w:rsidP="009B2D01">
      <w:pPr>
        <w:pStyle w:val="BodyTextIndent3"/>
        <w:rPr>
          <w:szCs w:val="24"/>
        </w:rPr>
      </w:pPr>
    </w:p>
    <w:p w:rsidR="009B2D01" w:rsidRPr="00355EB1" w:rsidRDefault="009B2D01" w:rsidP="009B2D01">
      <w:pPr>
        <w:spacing w:line="288" w:lineRule="auto"/>
        <w:ind w:left="-90"/>
        <w:jc w:val="both"/>
        <w:rPr>
          <w:b/>
          <w:sz w:val="24"/>
        </w:rPr>
      </w:pPr>
      <w:r w:rsidRPr="00355EB1">
        <w:rPr>
          <w:b/>
          <w:bCs/>
          <w:sz w:val="24"/>
        </w:rPr>
        <w:t>3.15</w:t>
      </w:r>
      <w:r w:rsidRPr="00355EB1">
        <w:rPr>
          <w:sz w:val="24"/>
        </w:rPr>
        <w:t xml:space="preserve"> </w:t>
      </w:r>
      <w:r w:rsidRPr="00355EB1">
        <w:rPr>
          <w:sz w:val="24"/>
        </w:rPr>
        <w:tab/>
      </w:r>
      <w:r w:rsidRPr="00355EB1">
        <w:rPr>
          <w:b/>
          <w:sz w:val="24"/>
        </w:rPr>
        <w:t>Goods Eligibility and Conformity to Tender Documents</w:t>
      </w:r>
    </w:p>
    <w:p w:rsidR="009B2D01" w:rsidRPr="00355EB1" w:rsidRDefault="009B2D01" w:rsidP="009B2D01">
      <w:pPr>
        <w:spacing w:line="288" w:lineRule="auto"/>
        <w:ind w:left="720" w:hanging="810"/>
        <w:jc w:val="both"/>
        <w:rPr>
          <w:sz w:val="24"/>
        </w:rPr>
      </w:pPr>
      <w:r w:rsidRPr="00355EB1">
        <w:rPr>
          <w:sz w:val="24"/>
        </w:rPr>
        <w:t xml:space="preserve">3.15.1 </w:t>
      </w:r>
      <w:r w:rsidRPr="00355EB1">
        <w:rPr>
          <w:sz w:val="24"/>
        </w:rPr>
        <w:tab/>
        <w:t>Pursuant to paragraph 3.3 of this Section, the Tenderer shall furnish, as part of its Tender, documents establishing the eligibility and conformity to the Tender Document of all goods that the Tenderer proposes to supply under the contract.</w:t>
      </w:r>
    </w:p>
    <w:p w:rsidR="009B2D01" w:rsidRPr="00355EB1" w:rsidRDefault="009B2D01" w:rsidP="009B2D01">
      <w:pPr>
        <w:spacing w:line="288" w:lineRule="auto"/>
        <w:ind w:left="720" w:hanging="810"/>
        <w:jc w:val="both"/>
        <w:rPr>
          <w:sz w:val="24"/>
        </w:rPr>
      </w:pPr>
      <w:r w:rsidRPr="00355EB1">
        <w:rPr>
          <w:sz w:val="24"/>
        </w:rPr>
        <w:t>3.15.2</w:t>
      </w:r>
      <w:r w:rsidRPr="00355EB1">
        <w:rPr>
          <w:sz w:val="24"/>
        </w:rPr>
        <w:tab/>
        <w:t xml:space="preserve">The documentary evidence of the eligibility of the goods shall consist of a statement in the Price Schedule of the country of origin of the goods and services offered which </w:t>
      </w:r>
      <w:r w:rsidR="00F37D1C" w:rsidRPr="00355EB1">
        <w:rPr>
          <w:sz w:val="24"/>
        </w:rPr>
        <w:t>a certificate of origin issued at the time of shipment shall confirm</w:t>
      </w:r>
      <w:r w:rsidRPr="00355EB1">
        <w:rPr>
          <w:sz w:val="24"/>
        </w:rPr>
        <w:t xml:space="preserve">. </w:t>
      </w:r>
    </w:p>
    <w:p w:rsidR="009B2D01" w:rsidRPr="00355EB1" w:rsidRDefault="009B2D01" w:rsidP="009B2D01">
      <w:pPr>
        <w:spacing w:line="288" w:lineRule="auto"/>
        <w:ind w:left="720" w:hanging="810"/>
        <w:jc w:val="both"/>
        <w:rPr>
          <w:sz w:val="24"/>
        </w:rPr>
      </w:pPr>
      <w:r w:rsidRPr="00355EB1">
        <w:rPr>
          <w:sz w:val="24"/>
        </w:rPr>
        <w:t xml:space="preserve">3.15.3 </w:t>
      </w:r>
      <w:r w:rsidRPr="00355EB1">
        <w:rPr>
          <w:sz w:val="24"/>
        </w:rPr>
        <w:tab/>
        <w:t xml:space="preserve">The documentary evidence of conformity of the goods to the Tender Document may be in the form of literature, drawings and data, and shall consist </w:t>
      </w:r>
      <w:r w:rsidR="00F37D1C" w:rsidRPr="00355EB1">
        <w:rPr>
          <w:sz w:val="24"/>
        </w:rPr>
        <w:t>of</w:t>
      </w:r>
      <w:r w:rsidRPr="00355EB1">
        <w:rPr>
          <w:sz w:val="24"/>
        </w:rPr>
        <w:t xml:space="preserve"> -  </w:t>
      </w:r>
    </w:p>
    <w:p w:rsidR="009B2D01" w:rsidRPr="00355EB1" w:rsidRDefault="009B2D01" w:rsidP="009B2D01">
      <w:pPr>
        <w:spacing w:line="288" w:lineRule="auto"/>
        <w:ind w:left="1440" w:hanging="720"/>
        <w:jc w:val="both"/>
        <w:rPr>
          <w:i/>
          <w:iCs/>
          <w:sz w:val="24"/>
        </w:rPr>
      </w:pPr>
      <w:r w:rsidRPr="00355EB1">
        <w:rPr>
          <w:i/>
          <w:iCs/>
          <w:sz w:val="24"/>
        </w:rPr>
        <w:t xml:space="preserve">a) </w:t>
      </w:r>
      <w:r w:rsidRPr="00355EB1">
        <w:rPr>
          <w:i/>
          <w:iCs/>
          <w:sz w:val="24"/>
        </w:rPr>
        <w:tab/>
        <w:t xml:space="preserve">a detailed description of the essential technical and performance characteristics of the goods whether in brochures, catalogues, drawings or otherwise,  </w:t>
      </w:r>
    </w:p>
    <w:p w:rsidR="009B2D01" w:rsidRPr="00355EB1" w:rsidRDefault="009B2D01" w:rsidP="009B2D01">
      <w:pPr>
        <w:spacing w:line="288" w:lineRule="auto"/>
        <w:ind w:left="1440" w:hanging="720"/>
        <w:jc w:val="both"/>
        <w:rPr>
          <w:i/>
          <w:iCs/>
          <w:sz w:val="24"/>
        </w:rPr>
      </w:pPr>
      <w:r w:rsidRPr="00355EB1">
        <w:rPr>
          <w:i/>
          <w:iCs/>
          <w:sz w:val="24"/>
        </w:rPr>
        <w:t xml:space="preserve">b) </w:t>
      </w:r>
      <w:r w:rsidRPr="00355EB1">
        <w:rPr>
          <w:i/>
          <w:iCs/>
          <w:sz w:val="24"/>
        </w:rPr>
        <w:tab/>
        <w:t xml:space="preserve">a list giving full particulars, including available source and current prices of spare parts, special tools and other incidental apparatus necessary for the proper and continuing functioning of the goods for a minimum period of three (3) years, following commencement of the use of the goods by </w:t>
      </w:r>
      <w:r w:rsidR="00F6130B" w:rsidRPr="00355EB1">
        <w:rPr>
          <w:i/>
          <w:iCs/>
          <w:sz w:val="24"/>
        </w:rPr>
        <w:t>KPLC, and</w:t>
      </w:r>
      <w:r w:rsidRPr="00355EB1">
        <w:rPr>
          <w:i/>
          <w:iCs/>
          <w:sz w:val="24"/>
        </w:rPr>
        <w:t xml:space="preserve">,  </w:t>
      </w:r>
    </w:p>
    <w:p w:rsidR="009B2D01" w:rsidRPr="00355EB1" w:rsidRDefault="009B2D01" w:rsidP="009B2D01">
      <w:pPr>
        <w:spacing w:line="288" w:lineRule="auto"/>
        <w:ind w:left="1440" w:hanging="720"/>
        <w:jc w:val="both"/>
        <w:rPr>
          <w:i/>
          <w:iCs/>
          <w:sz w:val="24"/>
        </w:rPr>
      </w:pPr>
      <w:r w:rsidRPr="00355EB1">
        <w:rPr>
          <w:i/>
          <w:iCs/>
          <w:sz w:val="24"/>
        </w:rPr>
        <w:t xml:space="preserve">c) </w:t>
      </w:r>
      <w:r w:rsidRPr="00355EB1">
        <w:rPr>
          <w:i/>
          <w:iCs/>
          <w:sz w:val="24"/>
        </w:rPr>
        <w:tab/>
        <w:t xml:space="preserve">Duly completed Schedule of Guaranteed Technical Particulars (GTP) as per Tender Specifications demonstrating substantial responsiveness of the goods and service to those specifications and, if any, a statement of deviations and exceptions to the provisions of the Technical Specifications. </w:t>
      </w:r>
    </w:p>
    <w:p w:rsidR="00D159CB" w:rsidRDefault="009B2D01" w:rsidP="009B2D01">
      <w:pPr>
        <w:spacing w:line="288" w:lineRule="auto"/>
        <w:ind w:left="720" w:hanging="810"/>
        <w:jc w:val="both"/>
        <w:rPr>
          <w:sz w:val="24"/>
        </w:rPr>
      </w:pPr>
      <w:r w:rsidRPr="00355EB1">
        <w:rPr>
          <w:sz w:val="24"/>
        </w:rPr>
        <w:t>3.15.4</w:t>
      </w:r>
      <w:r w:rsidRPr="00355EB1">
        <w:rPr>
          <w:sz w:val="24"/>
        </w:rPr>
        <w:tab/>
        <w:t xml:space="preserve">For all goods offered, the Tenderer shall be required to demonstrate that the goods or products conform to required standards by evidence of a Type Test Certificate and its Report, or, Test Certificates and their Reports issued by a </w:t>
      </w:r>
      <w:r w:rsidRPr="00355EB1">
        <w:rPr>
          <w:b/>
          <w:sz w:val="24"/>
        </w:rPr>
        <w:t>third party</w:t>
      </w:r>
      <w:r w:rsidRPr="00355EB1">
        <w:rPr>
          <w:sz w:val="24"/>
        </w:rPr>
        <w:t xml:space="preserve"> testing </w:t>
      </w:r>
      <w:r w:rsidRPr="00355EB1">
        <w:rPr>
          <w:b/>
          <w:sz w:val="24"/>
        </w:rPr>
        <w:t>laboratory</w:t>
      </w:r>
      <w:r w:rsidRPr="00355EB1">
        <w:rPr>
          <w:sz w:val="24"/>
        </w:rPr>
        <w:t xml:space="preserve"> accredited to ISO/IEC 17025. A copy of the accreditation certificate to ISO/IEC 17025 </w:t>
      </w:r>
      <w:r w:rsidRPr="00355EB1">
        <w:rPr>
          <w:b/>
          <w:sz w:val="24"/>
        </w:rPr>
        <w:t xml:space="preserve">of the testing laboratory </w:t>
      </w:r>
      <w:r w:rsidRPr="00355EB1">
        <w:rPr>
          <w:sz w:val="24"/>
        </w:rPr>
        <w:t xml:space="preserve">shall be submitted together with the </w:t>
      </w:r>
    </w:p>
    <w:p w:rsidR="00D159CB" w:rsidRDefault="00D159CB" w:rsidP="00D159CB">
      <w:pPr>
        <w:spacing w:line="288" w:lineRule="auto"/>
        <w:jc w:val="both"/>
        <w:rPr>
          <w:sz w:val="24"/>
        </w:rPr>
      </w:pPr>
    </w:p>
    <w:p w:rsidR="00D159CB" w:rsidRDefault="00D159CB" w:rsidP="009B2D01">
      <w:pPr>
        <w:spacing w:line="288" w:lineRule="auto"/>
        <w:ind w:left="720" w:hanging="810"/>
        <w:jc w:val="both"/>
        <w:rPr>
          <w:sz w:val="24"/>
        </w:rPr>
      </w:pPr>
    </w:p>
    <w:p w:rsidR="009B2D01" w:rsidRDefault="009B2D01" w:rsidP="00D159CB">
      <w:pPr>
        <w:spacing w:line="288" w:lineRule="auto"/>
        <w:ind w:left="720"/>
        <w:jc w:val="both"/>
        <w:rPr>
          <w:b/>
          <w:sz w:val="24"/>
        </w:rPr>
      </w:pPr>
      <w:r w:rsidRPr="00355EB1">
        <w:rPr>
          <w:sz w:val="24"/>
        </w:rPr>
        <w:t>tender.</w:t>
      </w:r>
      <w:r w:rsidR="00D159CB">
        <w:rPr>
          <w:sz w:val="24"/>
        </w:rPr>
        <w:tab/>
      </w:r>
      <w:r w:rsidRPr="00355EB1">
        <w:rPr>
          <w:sz w:val="24"/>
        </w:rPr>
        <w:t xml:space="preserve">  KPLC reserves the right to subject the certificate(s) to authentication. </w:t>
      </w:r>
      <w:r w:rsidRPr="00355EB1">
        <w:rPr>
          <w:b/>
          <w:sz w:val="24"/>
        </w:rPr>
        <w:t>Type Test Certificates and Type Test Reports shall NOT be more than five (5) years old prior to the Date of the Tender document.</w:t>
      </w:r>
    </w:p>
    <w:p w:rsidR="00F6130B" w:rsidRPr="00355EB1" w:rsidRDefault="00F6130B" w:rsidP="00D159CB">
      <w:pPr>
        <w:spacing w:line="288" w:lineRule="auto"/>
        <w:jc w:val="both"/>
        <w:rPr>
          <w:b/>
          <w:sz w:val="24"/>
        </w:rPr>
      </w:pPr>
    </w:p>
    <w:p w:rsidR="009B2D01" w:rsidRPr="00355EB1" w:rsidRDefault="009B2D01" w:rsidP="009B2D01">
      <w:pPr>
        <w:spacing w:line="288" w:lineRule="auto"/>
        <w:ind w:left="720" w:hanging="810"/>
        <w:jc w:val="both"/>
        <w:rPr>
          <w:sz w:val="24"/>
        </w:rPr>
      </w:pPr>
      <w:r w:rsidRPr="00355EB1">
        <w:rPr>
          <w:sz w:val="24"/>
        </w:rPr>
        <w:t xml:space="preserve">3.15.5 </w:t>
      </w:r>
      <w:r w:rsidRPr="00355EB1">
        <w:rPr>
          <w:sz w:val="24"/>
        </w:rPr>
        <w:tab/>
        <w:t xml:space="preserve">Where the Tenderer proposes to supply locally manufactured goods, and any local </w:t>
      </w:r>
      <w:r w:rsidRPr="00355EB1">
        <w:rPr>
          <w:i/>
          <w:sz w:val="24"/>
        </w:rPr>
        <w:t>(i.e. Kenyan)</w:t>
      </w:r>
      <w:r w:rsidRPr="00355EB1">
        <w:rPr>
          <w:sz w:val="24"/>
        </w:rPr>
        <w:t xml:space="preserve"> testing body lacks the necessary accreditation certificate or ability mentioned in 3.15.4 above, the certificate issued by such local testing body shall be accepted within the meaning of paragraph 3.15.4 notwithstanding the absence of the accreditation certificate(s). </w:t>
      </w:r>
    </w:p>
    <w:p w:rsidR="009B2D01" w:rsidRPr="00355EB1" w:rsidRDefault="009B2D01" w:rsidP="009B2D01">
      <w:pPr>
        <w:spacing w:line="288" w:lineRule="auto"/>
        <w:ind w:left="720" w:hanging="810"/>
        <w:jc w:val="both"/>
        <w:rPr>
          <w:sz w:val="24"/>
        </w:rPr>
      </w:pPr>
      <w:r w:rsidRPr="00355EB1">
        <w:rPr>
          <w:sz w:val="24"/>
        </w:rPr>
        <w:t xml:space="preserve">3.15.6 </w:t>
      </w:r>
      <w:r w:rsidRPr="00355EB1">
        <w:rPr>
          <w:sz w:val="24"/>
        </w:rPr>
        <w:tab/>
        <w:t xml:space="preserve">Where in any case not provided for in clauses 3.15.4 and 3.15.5 above, the acceptance of goods for purposes of evaluation or otherwise shall be at the sole discretion of KPLC. However, the Tenderer shall submit satisfactory evidence prior to application of this sub-paragraph.  </w:t>
      </w:r>
    </w:p>
    <w:p w:rsidR="009B2D01" w:rsidRDefault="009B2D01" w:rsidP="009B2D01">
      <w:pPr>
        <w:spacing w:line="288" w:lineRule="auto"/>
        <w:ind w:left="720" w:hanging="810"/>
        <w:jc w:val="both"/>
        <w:rPr>
          <w:sz w:val="24"/>
        </w:rPr>
      </w:pPr>
      <w:r w:rsidRPr="00355EB1">
        <w:rPr>
          <w:sz w:val="24"/>
        </w:rPr>
        <w:t xml:space="preserve">3.15.7 </w:t>
      </w:r>
      <w:r w:rsidRPr="00355EB1">
        <w:rPr>
          <w:sz w:val="24"/>
        </w:rPr>
        <w:tab/>
        <w:t>For purposes of the documentary and other evidence to be furnished pursuant to sub-paragraphs 3.15.3, 3.15.4, 3.15.5 and 3.15.6 above, the Tenderer shall note that standards for workmanship, material, and equipment, as well as references to brand names or catalogue numbers designated by KPLC in its Technical Specifications, are intended to be descriptive only and not restrictive. The Tenderer may adopt higher standards, brand names, and or catalogue numbers in its Tender, provided that it demonstrates to KPLC’s satisfaction that the substitutions ensure substantial equivalence to those designated in the Technical Specifications.</w:t>
      </w:r>
    </w:p>
    <w:p w:rsidR="009B2D01" w:rsidRDefault="009B2D01" w:rsidP="009B2D01">
      <w:pPr>
        <w:spacing w:line="288" w:lineRule="auto"/>
        <w:ind w:left="720" w:hanging="810"/>
        <w:jc w:val="both"/>
        <w:rPr>
          <w:sz w:val="24"/>
        </w:rPr>
      </w:pPr>
    </w:p>
    <w:p w:rsidR="009B2D01" w:rsidRPr="009F5974" w:rsidRDefault="009B2D01" w:rsidP="009B2D01">
      <w:pPr>
        <w:spacing w:line="288" w:lineRule="auto"/>
        <w:ind w:left="720" w:hanging="810"/>
        <w:jc w:val="both"/>
        <w:rPr>
          <w:b/>
          <w:bCs/>
          <w:sz w:val="24"/>
        </w:rPr>
      </w:pPr>
      <w:r w:rsidRPr="009F5974">
        <w:rPr>
          <w:b/>
          <w:bCs/>
          <w:sz w:val="24"/>
        </w:rPr>
        <w:t xml:space="preserve">3.16 </w:t>
      </w:r>
      <w:r w:rsidRPr="009F5974">
        <w:rPr>
          <w:b/>
          <w:bCs/>
          <w:sz w:val="24"/>
        </w:rPr>
        <w:tab/>
        <w:t xml:space="preserve">Sample(s) </w:t>
      </w:r>
    </w:p>
    <w:p w:rsidR="009B2D01" w:rsidRPr="009F5974" w:rsidRDefault="009B2D01" w:rsidP="009B2D01">
      <w:pPr>
        <w:spacing w:line="288" w:lineRule="auto"/>
        <w:ind w:left="720" w:hanging="810"/>
        <w:jc w:val="both"/>
        <w:rPr>
          <w:bCs/>
          <w:sz w:val="24"/>
        </w:rPr>
      </w:pPr>
      <w:r w:rsidRPr="009F5974">
        <w:rPr>
          <w:sz w:val="24"/>
        </w:rPr>
        <w:t>3.16.1</w:t>
      </w:r>
      <w:r w:rsidRPr="009F5974">
        <w:rPr>
          <w:sz w:val="24"/>
        </w:rPr>
        <w:tab/>
        <w:t xml:space="preserve">Where required in the Appendix to Instruction to Tenderers, all Tenderers must also submit sample(s) in conformity with the technical specifications securely and clearly labelled </w:t>
      </w:r>
      <w:r w:rsidRPr="009F5974">
        <w:rPr>
          <w:bCs/>
          <w:sz w:val="24"/>
        </w:rPr>
        <w:t xml:space="preserve">with -  </w:t>
      </w:r>
    </w:p>
    <w:p w:rsidR="009B2D01" w:rsidRPr="009F5974" w:rsidRDefault="009B2D01" w:rsidP="009B2D01">
      <w:pPr>
        <w:spacing w:line="288" w:lineRule="auto"/>
        <w:ind w:left="720"/>
        <w:jc w:val="both"/>
        <w:rPr>
          <w:bCs/>
          <w:i/>
          <w:iCs/>
          <w:sz w:val="24"/>
        </w:rPr>
      </w:pPr>
      <w:r w:rsidRPr="009F5974">
        <w:rPr>
          <w:bCs/>
          <w:i/>
          <w:iCs/>
          <w:sz w:val="24"/>
        </w:rPr>
        <w:t xml:space="preserve">a) </w:t>
      </w:r>
      <w:r w:rsidRPr="009F5974">
        <w:rPr>
          <w:bCs/>
          <w:i/>
          <w:iCs/>
          <w:sz w:val="24"/>
        </w:rPr>
        <w:tab/>
        <w:t xml:space="preserve">the Tender number and name, </w:t>
      </w:r>
    </w:p>
    <w:p w:rsidR="009B2D01" w:rsidRPr="009F5974" w:rsidRDefault="009B2D01" w:rsidP="009B2D01">
      <w:pPr>
        <w:spacing w:line="288" w:lineRule="auto"/>
        <w:ind w:left="720"/>
        <w:jc w:val="both"/>
        <w:rPr>
          <w:bCs/>
          <w:i/>
          <w:iCs/>
          <w:sz w:val="24"/>
        </w:rPr>
      </w:pPr>
      <w:r w:rsidRPr="009F5974">
        <w:rPr>
          <w:bCs/>
          <w:i/>
          <w:iCs/>
          <w:sz w:val="24"/>
        </w:rPr>
        <w:t xml:space="preserve">b) </w:t>
      </w:r>
      <w:r w:rsidRPr="009F5974">
        <w:rPr>
          <w:bCs/>
          <w:i/>
          <w:iCs/>
          <w:sz w:val="24"/>
        </w:rPr>
        <w:tab/>
        <w:t>the opening date and time of the tender,</w:t>
      </w:r>
    </w:p>
    <w:p w:rsidR="009B2D01" w:rsidRPr="009F5974" w:rsidRDefault="009B2D01" w:rsidP="009B2D01">
      <w:pPr>
        <w:spacing w:line="288" w:lineRule="auto"/>
        <w:ind w:left="720"/>
        <w:jc w:val="both"/>
        <w:rPr>
          <w:bCs/>
          <w:i/>
          <w:iCs/>
          <w:sz w:val="24"/>
        </w:rPr>
      </w:pPr>
      <w:r w:rsidRPr="009F5974">
        <w:rPr>
          <w:bCs/>
          <w:i/>
          <w:iCs/>
          <w:sz w:val="24"/>
        </w:rPr>
        <w:t xml:space="preserve">c) </w:t>
      </w:r>
      <w:r w:rsidRPr="009F5974">
        <w:rPr>
          <w:bCs/>
          <w:i/>
          <w:iCs/>
          <w:sz w:val="24"/>
        </w:rPr>
        <w:tab/>
        <w:t xml:space="preserve">the name or identity of the sample, and, </w:t>
      </w:r>
    </w:p>
    <w:p w:rsidR="009B2D01" w:rsidRPr="009F5974" w:rsidRDefault="009B2D01" w:rsidP="009B2D01">
      <w:pPr>
        <w:spacing w:line="288" w:lineRule="auto"/>
        <w:ind w:left="720"/>
        <w:jc w:val="both"/>
        <w:rPr>
          <w:bCs/>
          <w:i/>
          <w:iCs/>
          <w:sz w:val="24"/>
        </w:rPr>
      </w:pPr>
      <w:r w:rsidRPr="009F5974">
        <w:rPr>
          <w:bCs/>
          <w:i/>
          <w:iCs/>
          <w:sz w:val="24"/>
        </w:rPr>
        <w:t xml:space="preserve">d) </w:t>
      </w:r>
      <w:r w:rsidRPr="009F5974">
        <w:rPr>
          <w:bCs/>
          <w:i/>
          <w:iCs/>
          <w:sz w:val="24"/>
        </w:rPr>
        <w:tab/>
        <w:t>the name of the Tenderer.</w:t>
      </w:r>
    </w:p>
    <w:p w:rsidR="009B2D01" w:rsidRPr="009F5974" w:rsidRDefault="009B2D01" w:rsidP="009B2D01">
      <w:pPr>
        <w:spacing w:line="288" w:lineRule="auto"/>
        <w:ind w:left="720" w:hanging="810"/>
        <w:jc w:val="both"/>
        <w:rPr>
          <w:sz w:val="24"/>
        </w:rPr>
      </w:pPr>
      <w:r w:rsidRPr="009F5974">
        <w:rPr>
          <w:sz w:val="24"/>
        </w:rPr>
        <w:t xml:space="preserve">3.16.2 </w:t>
      </w:r>
      <w:r w:rsidRPr="009F5974">
        <w:rPr>
          <w:sz w:val="24"/>
        </w:rPr>
        <w:tab/>
        <w:t xml:space="preserve">The sample(s) shall be considered as part of the tender and must be submitted on or before the deadline for submission of Tenders and receipt acknowledged by KPLC evidenced by a stamped delivery note.  </w:t>
      </w:r>
    </w:p>
    <w:p w:rsidR="009B2D01" w:rsidRPr="00256143" w:rsidRDefault="009B2D01" w:rsidP="009B2D01">
      <w:pPr>
        <w:spacing w:line="288" w:lineRule="auto"/>
        <w:ind w:left="720" w:hanging="810"/>
        <w:jc w:val="both"/>
        <w:rPr>
          <w:sz w:val="24"/>
          <w:szCs w:val="24"/>
        </w:rPr>
      </w:pPr>
    </w:p>
    <w:p w:rsidR="009B2D01" w:rsidRPr="00555878" w:rsidRDefault="009B2D01" w:rsidP="009B2D01">
      <w:pPr>
        <w:spacing w:line="288" w:lineRule="auto"/>
        <w:ind w:left="-90"/>
        <w:jc w:val="both"/>
        <w:rPr>
          <w:b/>
          <w:bCs/>
          <w:sz w:val="24"/>
          <w:u w:val="single"/>
        </w:rPr>
      </w:pPr>
      <w:r w:rsidRPr="00555878">
        <w:rPr>
          <w:b/>
          <w:bCs/>
          <w:sz w:val="24"/>
        </w:rPr>
        <w:t>3.17</w:t>
      </w:r>
      <w:r w:rsidRPr="00555878">
        <w:rPr>
          <w:sz w:val="24"/>
        </w:rPr>
        <w:t xml:space="preserve"> </w:t>
      </w:r>
      <w:r w:rsidRPr="00555878">
        <w:rPr>
          <w:sz w:val="24"/>
        </w:rPr>
        <w:tab/>
      </w:r>
      <w:r w:rsidRPr="00555878">
        <w:rPr>
          <w:b/>
          <w:bCs/>
          <w:sz w:val="24"/>
        </w:rPr>
        <w:t>Warranty</w:t>
      </w:r>
    </w:p>
    <w:p w:rsidR="00D159CB" w:rsidRDefault="009B2D01" w:rsidP="009B2D01">
      <w:pPr>
        <w:spacing w:line="288" w:lineRule="auto"/>
        <w:ind w:left="720" w:hanging="810"/>
        <w:jc w:val="both"/>
        <w:rPr>
          <w:sz w:val="24"/>
        </w:rPr>
      </w:pPr>
      <w:r w:rsidRPr="00555878">
        <w:rPr>
          <w:sz w:val="24"/>
        </w:rPr>
        <w:t>3.17.1</w:t>
      </w:r>
      <w:r w:rsidRPr="00555878">
        <w:rPr>
          <w:sz w:val="24"/>
        </w:rPr>
        <w:tab/>
        <w:t xml:space="preserve">Where required in the Tender, all Tenderers must also provide a Warranty that warrants that the goods to be supplied under the intended contract are new, unused, of the most recent or current specification and incorporate all recent improvements </w:t>
      </w:r>
    </w:p>
    <w:p w:rsidR="003468D7" w:rsidRDefault="003468D7" w:rsidP="009B2D01">
      <w:pPr>
        <w:spacing w:line="288" w:lineRule="auto"/>
        <w:ind w:left="720" w:hanging="810"/>
        <w:jc w:val="both"/>
        <w:rPr>
          <w:sz w:val="24"/>
        </w:rPr>
      </w:pPr>
    </w:p>
    <w:p w:rsidR="00D159CB" w:rsidRDefault="00D159CB" w:rsidP="009B2D01">
      <w:pPr>
        <w:spacing w:line="288" w:lineRule="auto"/>
        <w:ind w:left="720" w:hanging="810"/>
        <w:jc w:val="both"/>
        <w:rPr>
          <w:sz w:val="24"/>
        </w:rPr>
      </w:pPr>
    </w:p>
    <w:p w:rsidR="009B2D01" w:rsidRDefault="00D159CB" w:rsidP="009B2D01">
      <w:pPr>
        <w:spacing w:line="288" w:lineRule="auto"/>
        <w:ind w:left="720" w:hanging="810"/>
        <w:jc w:val="both"/>
        <w:rPr>
          <w:sz w:val="24"/>
        </w:rPr>
      </w:pPr>
      <w:r>
        <w:rPr>
          <w:sz w:val="24"/>
        </w:rPr>
        <w:tab/>
      </w:r>
      <w:r w:rsidR="009B2D01" w:rsidRPr="00555878">
        <w:rPr>
          <w:sz w:val="24"/>
        </w:rPr>
        <w:t>in design and materials unless provided otherwise in the Tender. The Warranty shall also warrant that the goods in the Tenderer’s bid have no defect arising from manufacture, materials or workmanship or from any act or omission of the Tenderer that may develop under normal use of the goods under the conditions obtaining in Kenya.</w:t>
      </w:r>
    </w:p>
    <w:p w:rsidR="00F6130B" w:rsidRPr="00555878" w:rsidRDefault="00F6130B" w:rsidP="009B2D01">
      <w:pPr>
        <w:spacing w:line="288" w:lineRule="auto"/>
        <w:ind w:left="720" w:hanging="810"/>
        <w:jc w:val="both"/>
        <w:rPr>
          <w:sz w:val="24"/>
        </w:rPr>
      </w:pPr>
    </w:p>
    <w:p w:rsidR="009B2D01" w:rsidRPr="00256143" w:rsidRDefault="009B2D01" w:rsidP="009B2D01">
      <w:pPr>
        <w:spacing w:line="288" w:lineRule="auto"/>
        <w:ind w:left="720" w:hanging="810"/>
        <w:jc w:val="both"/>
        <w:rPr>
          <w:sz w:val="24"/>
          <w:szCs w:val="24"/>
        </w:rPr>
      </w:pPr>
      <w:r w:rsidRPr="00256143">
        <w:rPr>
          <w:sz w:val="24"/>
          <w:szCs w:val="24"/>
        </w:rPr>
        <w:t>3.1</w:t>
      </w:r>
      <w:r>
        <w:rPr>
          <w:sz w:val="24"/>
          <w:szCs w:val="24"/>
        </w:rPr>
        <w:t>7</w:t>
      </w:r>
      <w:r w:rsidRPr="00256143">
        <w:rPr>
          <w:sz w:val="24"/>
          <w:szCs w:val="24"/>
        </w:rPr>
        <w:t xml:space="preserve">.2 </w:t>
      </w:r>
      <w:r w:rsidRPr="00256143">
        <w:rPr>
          <w:sz w:val="24"/>
          <w:szCs w:val="24"/>
        </w:rPr>
        <w:tab/>
        <w:t xml:space="preserve">The Warranty will remain valid for one (1) year after the goods, or any portion thereof as the case may be, have been delivered to the final destination indicated in the contract, or for eighteen (18) months after the date of shipment from the port of loading in the source country, whichever period concludes earlier. </w:t>
      </w:r>
    </w:p>
    <w:p w:rsidR="009B2D01" w:rsidRPr="00555878" w:rsidRDefault="009B2D01" w:rsidP="009B2D01">
      <w:pPr>
        <w:spacing w:line="288" w:lineRule="auto"/>
        <w:ind w:left="-90"/>
        <w:jc w:val="both"/>
        <w:rPr>
          <w:b/>
          <w:sz w:val="24"/>
        </w:rPr>
      </w:pPr>
      <w:r w:rsidRPr="00555878">
        <w:rPr>
          <w:b/>
          <w:bCs/>
          <w:sz w:val="24"/>
        </w:rPr>
        <w:t>3.18</w:t>
      </w:r>
      <w:r w:rsidRPr="00555878">
        <w:rPr>
          <w:sz w:val="24"/>
        </w:rPr>
        <w:tab/>
      </w:r>
      <w:r w:rsidRPr="00555878">
        <w:rPr>
          <w:b/>
          <w:sz w:val="24"/>
        </w:rPr>
        <w:t xml:space="preserve">Tender Security </w:t>
      </w:r>
    </w:p>
    <w:p w:rsidR="009B2D01" w:rsidRDefault="009B2D01" w:rsidP="009B2D01">
      <w:pPr>
        <w:autoSpaceDE w:val="0"/>
        <w:autoSpaceDN w:val="0"/>
        <w:adjustRightInd w:val="0"/>
        <w:ind w:left="720" w:hanging="720"/>
        <w:jc w:val="both"/>
        <w:rPr>
          <w:sz w:val="24"/>
          <w:szCs w:val="24"/>
        </w:rPr>
      </w:pPr>
      <w:r w:rsidRPr="00555878">
        <w:rPr>
          <w:bCs/>
          <w:sz w:val="24"/>
        </w:rPr>
        <w:t xml:space="preserve">3.18.1 </w:t>
      </w:r>
      <w:r w:rsidRPr="00555878">
        <w:rPr>
          <w:bCs/>
          <w:sz w:val="24"/>
        </w:rPr>
        <w:tab/>
      </w:r>
      <w:r w:rsidRPr="00555878">
        <w:rPr>
          <w:sz w:val="24"/>
        </w:rPr>
        <w:t xml:space="preserve">The Tenderer shall furnish, as part of its Tender, </w:t>
      </w:r>
      <w:r w:rsidRPr="00555878">
        <w:rPr>
          <w:sz w:val="24"/>
          <w:szCs w:val="24"/>
        </w:rPr>
        <w:t>a tender security for the amount specified in the Appendix to Instructions to Tenderers</w:t>
      </w:r>
      <w:r w:rsidRPr="00555878">
        <w:rPr>
          <w:bCs/>
          <w:sz w:val="24"/>
          <w:szCs w:val="24"/>
        </w:rPr>
        <w:t>.</w:t>
      </w:r>
      <w:r w:rsidRPr="00EF02C0">
        <w:rPr>
          <w:sz w:val="24"/>
          <w:szCs w:val="24"/>
        </w:rPr>
        <w:t xml:space="preserve"> </w:t>
      </w:r>
      <w:r>
        <w:rPr>
          <w:sz w:val="24"/>
          <w:szCs w:val="24"/>
        </w:rPr>
        <w:t xml:space="preserve">The Original Tender Security, in a clearly labelled envelop, shall be deposited in the Tender Security Box on </w:t>
      </w:r>
      <w:r w:rsidRPr="00272BBF">
        <w:rPr>
          <w:b/>
          <w:sz w:val="24"/>
          <w:szCs w:val="24"/>
        </w:rPr>
        <w:t>3</w:t>
      </w:r>
      <w:r w:rsidRPr="00272BBF">
        <w:rPr>
          <w:b/>
          <w:sz w:val="24"/>
          <w:szCs w:val="24"/>
          <w:vertAlign w:val="superscript"/>
        </w:rPr>
        <w:t xml:space="preserve">rd </w:t>
      </w:r>
      <w:r w:rsidRPr="00272BBF">
        <w:rPr>
          <w:b/>
          <w:bCs/>
          <w:iCs/>
          <w:sz w:val="24"/>
          <w:szCs w:val="24"/>
        </w:rPr>
        <w:t>floor</w:t>
      </w:r>
      <w:r>
        <w:rPr>
          <w:b/>
          <w:bCs/>
          <w:i/>
          <w:iCs/>
          <w:sz w:val="24"/>
          <w:szCs w:val="24"/>
        </w:rPr>
        <w:t xml:space="preserve"> </w:t>
      </w:r>
      <w:r>
        <w:rPr>
          <w:sz w:val="24"/>
          <w:szCs w:val="24"/>
        </w:rPr>
        <w:t>on or before the opening date and time and receipt acknowledged by KPLC evidenced by a stamped copy.</w:t>
      </w:r>
    </w:p>
    <w:p w:rsidR="009B2D01" w:rsidRPr="00555878" w:rsidRDefault="009B2D01" w:rsidP="009B2D01">
      <w:pPr>
        <w:spacing w:line="288" w:lineRule="auto"/>
        <w:ind w:left="720" w:hanging="810"/>
        <w:jc w:val="both"/>
        <w:rPr>
          <w:bCs/>
          <w:sz w:val="24"/>
          <w:szCs w:val="24"/>
        </w:rPr>
      </w:pPr>
    </w:p>
    <w:p w:rsidR="009B2D01" w:rsidRPr="00555878" w:rsidRDefault="009B2D01" w:rsidP="009B2D01">
      <w:pPr>
        <w:spacing w:line="288" w:lineRule="auto"/>
        <w:jc w:val="both"/>
        <w:rPr>
          <w:sz w:val="24"/>
        </w:rPr>
      </w:pPr>
      <w:r w:rsidRPr="00555878">
        <w:rPr>
          <w:bCs/>
          <w:sz w:val="24"/>
        </w:rPr>
        <w:t xml:space="preserve">3.18.2 </w:t>
      </w:r>
      <w:r w:rsidRPr="00555878">
        <w:rPr>
          <w:bCs/>
          <w:sz w:val="24"/>
        </w:rPr>
        <w:tab/>
      </w:r>
      <w:r w:rsidRPr="00555878">
        <w:rPr>
          <w:sz w:val="24"/>
        </w:rPr>
        <w:t xml:space="preserve">The tender security shall be either one or a combination of the </w:t>
      </w:r>
      <w:r w:rsidR="001333DA" w:rsidRPr="00555878">
        <w:rPr>
          <w:sz w:val="24"/>
        </w:rPr>
        <w:t>following: -</w:t>
      </w:r>
    </w:p>
    <w:p w:rsidR="009B2D01" w:rsidRPr="00555878" w:rsidRDefault="009B2D01" w:rsidP="009B2D01">
      <w:pPr>
        <w:spacing w:line="288" w:lineRule="auto"/>
        <w:ind w:left="1440" w:hanging="720"/>
        <w:jc w:val="both"/>
        <w:rPr>
          <w:sz w:val="24"/>
        </w:rPr>
      </w:pPr>
      <w:r w:rsidRPr="00555878">
        <w:rPr>
          <w:sz w:val="24"/>
        </w:rPr>
        <w:t>a)</w:t>
      </w:r>
      <w:r w:rsidRPr="00555878">
        <w:rPr>
          <w:sz w:val="24"/>
        </w:rPr>
        <w:tab/>
        <w:t xml:space="preserve">an original Bank Guarantee that is strictly in the form and content as prescribed in the Tender Security Form (Bank Guarantee) in the Tender Document. </w:t>
      </w:r>
    </w:p>
    <w:p w:rsidR="009B2D01" w:rsidRPr="00555878" w:rsidRDefault="009B2D01" w:rsidP="009B2D01">
      <w:pPr>
        <w:spacing w:line="288" w:lineRule="auto"/>
        <w:ind w:left="1440" w:hanging="720"/>
        <w:jc w:val="both"/>
        <w:rPr>
          <w:sz w:val="24"/>
        </w:rPr>
      </w:pPr>
      <w:r w:rsidRPr="00555878">
        <w:rPr>
          <w:sz w:val="24"/>
        </w:rPr>
        <w:t>b)</w:t>
      </w:r>
      <w:r w:rsidRPr="00555878">
        <w:rPr>
          <w:sz w:val="24"/>
        </w:rPr>
        <w:tab/>
        <w:t xml:space="preserve">For Local bidders, Standby Letters of Credit (LC). All costs, expenses and charges levied by all banks party to the LC shall be prepaid/borne by the Tenderer. The LC must contain all the mandatory conditions of payment to KPLC as prescribed in the Tender Security (Letters of Credit) provided in the Tender Document. </w:t>
      </w:r>
    </w:p>
    <w:p w:rsidR="009B2D01" w:rsidRPr="00555878" w:rsidRDefault="009B2D01" w:rsidP="009B2D01">
      <w:pPr>
        <w:spacing w:line="288" w:lineRule="auto"/>
        <w:ind w:left="1440" w:hanging="720"/>
        <w:jc w:val="both"/>
        <w:rPr>
          <w:sz w:val="24"/>
        </w:rPr>
      </w:pPr>
      <w:r w:rsidRPr="00555878">
        <w:rPr>
          <w:sz w:val="24"/>
        </w:rPr>
        <w:t>c)</w:t>
      </w:r>
      <w:r w:rsidRPr="00555878">
        <w:rPr>
          <w:sz w:val="24"/>
        </w:rPr>
        <w:tab/>
        <w:t xml:space="preserve">For Foreign bidders, </w:t>
      </w:r>
      <w:r w:rsidR="001333DA" w:rsidRPr="00555878">
        <w:rPr>
          <w:sz w:val="24"/>
        </w:rPr>
        <w:t>Stand byre</w:t>
      </w:r>
      <w:r w:rsidRPr="00555878">
        <w:rPr>
          <w:sz w:val="24"/>
        </w:rPr>
        <w:t xml:space="preserve"> Letters of Credit (LC) confirmed by a bank in Kenya. All costs, expenses and charges levied by all banks party to the LC including confirmation charges shall be prepaid/borne by the Tenderer. The LC must contain all the mandatory conditions of payment to KPLC as prescribed in the Tender Security (Letters of Credit) provided in the Tender Document. </w:t>
      </w:r>
    </w:p>
    <w:p w:rsidR="009B2D01" w:rsidRPr="00555878" w:rsidRDefault="009B2D01" w:rsidP="009B2D01">
      <w:pPr>
        <w:spacing w:line="288" w:lineRule="auto"/>
        <w:ind w:left="1440" w:hanging="720"/>
        <w:jc w:val="both"/>
        <w:rPr>
          <w:sz w:val="24"/>
          <w:szCs w:val="24"/>
        </w:rPr>
      </w:pPr>
      <w:r w:rsidRPr="00555878">
        <w:rPr>
          <w:sz w:val="24"/>
          <w:szCs w:val="24"/>
        </w:rPr>
        <w:t>d)</w:t>
      </w:r>
      <w:r w:rsidRPr="00555878">
        <w:rPr>
          <w:sz w:val="24"/>
          <w:szCs w:val="24"/>
        </w:rPr>
        <w:tab/>
        <w:t>An original Guarantee by a deposit taking Microfinance Institution, Sacco Society, Youth Enterprise Development Fund or the Women Enterprise Fund, that is strictly in the form and content as prescribed in the Tender Security Form</w:t>
      </w:r>
    </w:p>
    <w:p w:rsidR="009B2D01" w:rsidRDefault="009B2D01" w:rsidP="009B2D01">
      <w:pPr>
        <w:pStyle w:val="BodyTextIndent3"/>
      </w:pPr>
      <w:r w:rsidRPr="00555878">
        <w:t xml:space="preserve">3.18.3 </w:t>
      </w:r>
      <w:r w:rsidRPr="00555878">
        <w:tab/>
        <w:t>The tender security is required to protect KPLC against the risk of the Tenderer’s conduct which would warrant the security’s forfeiture pursuant to paragraph 3.18.10.</w:t>
      </w:r>
    </w:p>
    <w:p w:rsidR="00D159CB" w:rsidRDefault="00D159CB" w:rsidP="009B2D01">
      <w:pPr>
        <w:pStyle w:val="BodyTextIndent3"/>
      </w:pPr>
    </w:p>
    <w:p w:rsidR="00D159CB" w:rsidRPr="00555878" w:rsidRDefault="00D159CB" w:rsidP="009B2D01">
      <w:pPr>
        <w:pStyle w:val="BodyTextIndent3"/>
      </w:pPr>
    </w:p>
    <w:p w:rsidR="009B2D01" w:rsidRPr="00555878" w:rsidRDefault="009B2D01" w:rsidP="009B2D01">
      <w:pPr>
        <w:spacing w:line="288" w:lineRule="auto"/>
        <w:ind w:left="720" w:hanging="810"/>
        <w:jc w:val="both"/>
        <w:rPr>
          <w:sz w:val="24"/>
        </w:rPr>
      </w:pPr>
      <w:r w:rsidRPr="00555878">
        <w:rPr>
          <w:sz w:val="24"/>
        </w:rPr>
        <w:t xml:space="preserve">3.18.4 </w:t>
      </w:r>
      <w:r w:rsidRPr="00555878">
        <w:rPr>
          <w:sz w:val="24"/>
        </w:rPr>
        <w:tab/>
        <w:t xml:space="preserve">The Tender Security shall be denominated in Kenya Shillings or in another freely convertible currency in Kenya. </w:t>
      </w:r>
    </w:p>
    <w:p w:rsidR="009B2D01" w:rsidRPr="00555878" w:rsidRDefault="009B2D01" w:rsidP="009B2D01">
      <w:pPr>
        <w:spacing w:line="288" w:lineRule="auto"/>
        <w:ind w:left="720" w:hanging="810"/>
        <w:jc w:val="both"/>
        <w:rPr>
          <w:sz w:val="24"/>
        </w:rPr>
      </w:pPr>
      <w:r w:rsidRPr="00555878">
        <w:rPr>
          <w:sz w:val="24"/>
        </w:rPr>
        <w:t>3.18.5</w:t>
      </w:r>
      <w:r w:rsidRPr="00555878">
        <w:rPr>
          <w:sz w:val="24"/>
        </w:rPr>
        <w:tab/>
        <w:t xml:space="preserve">The Tender Security shall be valid for thirty (30) days beyond the validity of the tender. </w:t>
      </w:r>
    </w:p>
    <w:p w:rsidR="001333DA" w:rsidRDefault="009B2D01" w:rsidP="003468D7">
      <w:pPr>
        <w:spacing w:line="288" w:lineRule="auto"/>
        <w:ind w:left="720" w:hanging="810"/>
        <w:jc w:val="both"/>
        <w:rPr>
          <w:sz w:val="24"/>
        </w:rPr>
      </w:pPr>
      <w:r w:rsidRPr="00555878">
        <w:rPr>
          <w:sz w:val="24"/>
        </w:rPr>
        <w:t xml:space="preserve">3.18.6 </w:t>
      </w:r>
      <w:r w:rsidRPr="00555878">
        <w:rPr>
          <w:sz w:val="24"/>
        </w:rPr>
        <w:tab/>
        <w:t xml:space="preserve">KPLC shall seek authentication of the Tender Security from the issuing or confirming bank. It is the responsibility of the Tenderer to sensitize its issuing or confirming bank on the need to respond directly and expeditiously to queries from </w:t>
      </w:r>
    </w:p>
    <w:p w:rsidR="009B2D01" w:rsidRPr="00555878" w:rsidRDefault="001333DA" w:rsidP="009B2D01">
      <w:pPr>
        <w:spacing w:line="288" w:lineRule="auto"/>
        <w:ind w:left="720" w:hanging="810"/>
        <w:jc w:val="both"/>
        <w:rPr>
          <w:sz w:val="24"/>
        </w:rPr>
      </w:pPr>
      <w:r>
        <w:rPr>
          <w:sz w:val="24"/>
        </w:rPr>
        <w:tab/>
      </w:r>
      <w:r w:rsidR="009B2D01" w:rsidRPr="00555878">
        <w:rPr>
          <w:sz w:val="24"/>
        </w:rPr>
        <w:t xml:space="preserve">KPLC. The period for response shall not exceed three (3) days from the date of KPLC’s query. Should there be no conclusive response by the bank within this period, such Tenderer’s Tender Security may be deemed as invalid and the bid rejected. </w:t>
      </w:r>
    </w:p>
    <w:p w:rsidR="009B2D01" w:rsidRPr="00555878" w:rsidRDefault="009B2D01" w:rsidP="009B2D01">
      <w:pPr>
        <w:pStyle w:val="BodyTextIndent3"/>
      </w:pPr>
      <w:r w:rsidRPr="00555878">
        <w:t xml:space="preserve">3.18.7 </w:t>
      </w:r>
      <w:r w:rsidRPr="00555878">
        <w:tab/>
        <w:t>Any Tender not secured in accordance with this paragraph will be rejected by KPLC as non-responsive, pursuant to paragraph 3.29.</w:t>
      </w:r>
    </w:p>
    <w:p w:rsidR="009B2D01" w:rsidRPr="00555878" w:rsidRDefault="009B2D01" w:rsidP="009B2D01">
      <w:pPr>
        <w:pStyle w:val="BodyTextIndent3"/>
      </w:pPr>
      <w:r w:rsidRPr="00555878">
        <w:t xml:space="preserve">3.18.8 </w:t>
      </w:r>
      <w:r w:rsidRPr="00555878">
        <w:tab/>
        <w:t xml:space="preserve">The unsuccessful Tenderer’s Tender Security will be released as promptly as possible, in any of the following circumstances: - </w:t>
      </w:r>
    </w:p>
    <w:p w:rsidR="009B2D01" w:rsidRPr="00555878" w:rsidRDefault="009B2D01" w:rsidP="009B2D01">
      <w:pPr>
        <w:spacing w:line="288" w:lineRule="auto"/>
        <w:ind w:left="720"/>
        <w:jc w:val="both"/>
        <w:rPr>
          <w:i/>
          <w:iCs/>
          <w:sz w:val="24"/>
        </w:rPr>
      </w:pPr>
      <w:r w:rsidRPr="00555878">
        <w:rPr>
          <w:i/>
          <w:iCs/>
          <w:sz w:val="24"/>
        </w:rPr>
        <w:t xml:space="preserve">a) </w:t>
      </w:r>
      <w:r w:rsidRPr="00555878">
        <w:rPr>
          <w:i/>
          <w:iCs/>
          <w:sz w:val="24"/>
        </w:rPr>
        <w:tab/>
        <w:t xml:space="preserve">the procurement proceedings are terminated </w:t>
      </w:r>
    </w:p>
    <w:p w:rsidR="009B2D01" w:rsidRPr="00555878" w:rsidRDefault="009B2D01" w:rsidP="009B2D01">
      <w:pPr>
        <w:spacing w:line="288" w:lineRule="auto"/>
        <w:ind w:left="1440" w:hanging="720"/>
        <w:jc w:val="both"/>
        <w:rPr>
          <w:i/>
          <w:iCs/>
          <w:sz w:val="24"/>
        </w:rPr>
      </w:pPr>
      <w:r w:rsidRPr="00555878">
        <w:rPr>
          <w:i/>
          <w:iCs/>
          <w:sz w:val="24"/>
        </w:rPr>
        <w:t xml:space="preserve">b) </w:t>
      </w:r>
      <w:r w:rsidRPr="00555878">
        <w:rPr>
          <w:i/>
          <w:iCs/>
          <w:sz w:val="24"/>
        </w:rPr>
        <w:tab/>
        <w:t xml:space="preserve">KPLC determines that none of the submitted Tenders is responsive </w:t>
      </w:r>
    </w:p>
    <w:p w:rsidR="009B2D01" w:rsidRPr="00555878" w:rsidRDefault="009B2D01" w:rsidP="009B2D01">
      <w:pPr>
        <w:spacing w:line="288" w:lineRule="auto"/>
        <w:ind w:left="1440" w:hanging="720"/>
        <w:jc w:val="both"/>
        <w:rPr>
          <w:i/>
          <w:iCs/>
          <w:sz w:val="24"/>
        </w:rPr>
      </w:pPr>
      <w:r w:rsidRPr="00555878">
        <w:rPr>
          <w:i/>
          <w:iCs/>
          <w:sz w:val="24"/>
        </w:rPr>
        <w:t xml:space="preserve">c) </w:t>
      </w:r>
      <w:r w:rsidRPr="00555878">
        <w:rPr>
          <w:i/>
          <w:iCs/>
          <w:sz w:val="24"/>
        </w:rPr>
        <w:tab/>
      </w:r>
      <w:r w:rsidRPr="00555878">
        <w:rPr>
          <w:i/>
          <w:iCs/>
          <w:sz w:val="24"/>
          <w:szCs w:val="24"/>
        </w:rPr>
        <w:t>a contract for the procurement is entered into</w:t>
      </w:r>
    </w:p>
    <w:p w:rsidR="009B2D01" w:rsidRPr="00256143" w:rsidRDefault="009B2D01" w:rsidP="009B2D01">
      <w:pPr>
        <w:spacing w:line="288" w:lineRule="auto"/>
        <w:ind w:left="720" w:hanging="810"/>
        <w:jc w:val="both"/>
        <w:rPr>
          <w:sz w:val="24"/>
          <w:szCs w:val="24"/>
        </w:rPr>
      </w:pPr>
      <w:r w:rsidRPr="00EC7B3F">
        <w:rPr>
          <w:sz w:val="24"/>
        </w:rPr>
        <w:t xml:space="preserve">3.18.9 </w:t>
      </w:r>
      <w:r w:rsidRPr="00EC7B3F">
        <w:rPr>
          <w:sz w:val="24"/>
        </w:rPr>
        <w:tab/>
        <w:t>The successful Tenderer’s Tender Security will be released upon the successful Tenderer’s signing the Framework contract, pursuant to paragraph 3.38</w:t>
      </w:r>
      <w:r w:rsidRPr="00EC7B3F">
        <w:rPr>
          <w:sz w:val="24"/>
          <w:szCs w:val="24"/>
        </w:rPr>
        <w:t xml:space="preserve"> and furnishing an authentic Performance Security, pursuant to paragraph 3.3</w:t>
      </w:r>
      <w:r>
        <w:rPr>
          <w:sz w:val="24"/>
          <w:szCs w:val="24"/>
        </w:rPr>
        <w:t>7</w:t>
      </w:r>
      <w:r w:rsidRPr="00EC7B3F">
        <w:rPr>
          <w:sz w:val="24"/>
          <w:szCs w:val="24"/>
        </w:rPr>
        <w:t>.</w:t>
      </w:r>
    </w:p>
    <w:p w:rsidR="009B2D01" w:rsidRPr="004451EA" w:rsidRDefault="009B2D01" w:rsidP="009B2D01">
      <w:pPr>
        <w:spacing w:line="288" w:lineRule="auto"/>
        <w:ind w:left="720" w:hanging="810"/>
        <w:jc w:val="both"/>
        <w:rPr>
          <w:sz w:val="24"/>
        </w:rPr>
      </w:pPr>
      <w:r w:rsidRPr="004451EA">
        <w:rPr>
          <w:sz w:val="24"/>
        </w:rPr>
        <w:t xml:space="preserve"> </w:t>
      </w:r>
    </w:p>
    <w:p w:rsidR="009B2D01" w:rsidRPr="004451EA" w:rsidRDefault="009B2D01" w:rsidP="009B2D01">
      <w:pPr>
        <w:spacing w:line="288" w:lineRule="auto"/>
        <w:ind w:left="-810" w:firstLine="720"/>
        <w:jc w:val="both"/>
        <w:rPr>
          <w:sz w:val="24"/>
        </w:rPr>
      </w:pPr>
      <w:r w:rsidRPr="004451EA">
        <w:rPr>
          <w:sz w:val="24"/>
        </w:rPr>
        <w:t xml:space="preserve">3.18.10 </w:t>
      </w:r>
      <w:r w:rsidRPr="004451EA">
        <w:rPr>
          <w:sz w:val="24"/>
        </w:rPr>
        <w:tab/>
        <w:t xml:space="preserve">The Tender Security shall be forfeited – </w:t>
      </w:r>
    </w:p>
    <w:p w:rsidR="009B2D01" w:rsidRPr="00256143" w:rsidRDefault="009B2D01" w:rsidP="009B2D01">
      <w:pPr>
        <w:spacing w:line="288" w:lineRule="auto"/>
        <w:ind w:left="1440" w:hanging="720"/>
        <w:jc w:val="both"/>
        <w:rPr>
          <w:i/>
          <w:iCs/>
          <w:sz w:val="24"/>
          <w:szCs w:val="24"/>
        </w:rPr>
      </w:pPr>
      <w:r w:rsidRPr="00256143">
        <w:rPr>
          <w:i/>
          <w:iCs/>
          <w:sz w:val="24"/>
          <w:szCs w:val="24"/>
        </w:rPr>
        <w:t xml:space="preserve">a) </w:t>
      </w:r>
      <w:r w:rsidRPr="00256143">
        <w:rPr>
          <w:i/>
          <w:iCs/>
          <w:sz w:val="24"/>
          <w:szCs w:val="24"/>
        </w:rPr>
        <w:tab/>
      </w:r>
      <w:r w:rsidR="00DD1384" w:rsidRPr="00256143">
        <w:rPr>
          <w:i/>
          <w:iCs/>
          <w:sz w:val="24"/>
          <w:szCs w:val="24"/>
        </w:rPr>
        <w:t>If</w:t>
      </w:r>
      <w:r w:rsidRPr="00256143">
        <w:rPr>
          <w:i/>
          <w:iCs/>
          <w:sz w:val="24"/>
          <w:szCs w:val="24"/>
        </w:rPr>
        <w:t xml:space="preserve"> the Tenderer withdraws its Tender after the deadline for submitting Tenders but before the expiry of the period during which the Tenders must remain valid</w:t>
      </w:r>
    </w:p>
    <w:p w:rsidR="009B2D01" w:rsidRPr="00256143" w:rsidRDefault="009B2D01" w:rsidP="009B2D01">
      <w:pPr>
        <w:spacing w:line="288" w:lineRule="auto"/>
        <w:ind w:left="1440" w:hanging="720"/>
        <w:jc w:val="both"/>
        <w:rPr>
          <w:i/>
          <w:iCs/>
          <w:sz w:val="24"/>
          <w:szCs w:val="24"/>
        </w:rPr>
      </w:pPr>
      <w:r>
        <w:rPr>
          <w:i/>
          <w:iCs/>
          <w:sz w:val="24"/>
          <w:szCs w:val="24"/>
        </w:rPr>
        <w:t>b</w:t>
      </w:r>
      <w:r w:rsidRPr="00256143">
        <w:rPr>
          <w:i/>
          <w:iCs/>
          <w:sz w:val="24"/>
          <w:szCs w:val="24"/>
        </w:rPr>
        <w:t xml:space="preserve">) </w:t>
      </w:r>
      <w:r w:rsidRPr="00256143">
        <w:rPr>
          <w:i/>
          <w:iCs/>
          <w:sz w:val="24"/>
          <w:szCs w:val="24"/>
        </w:rPr>
        <w:tab/>
        <w:t>if the Tenderer fails to enter into a written contract in accordance with paragraph 3.3</w:t>
      </w:r>
      <w:r>
        <w:rPr>
          <w:i/>
          <w:iCs/>
          <w:sz w:val="24"/>
          <w:szCs w:val="24"/>
        </w:rPr>
        <w:t>6</w:t>
      </w:r>
    </w:p>
    <w:p w:rsidR="009B2D01" w:rsidRPr="00256143" w:rsidRDefault="009B2D01" w:rsidP="009B2D01">
      <w:pPr>
        <w:spacing w:line="288" w:lineRule="auto"/>
        <w:ind w:left="1440" w:hanging="720"/>
        <w:jc w:val="both"/>
        <w:rPr>
          <w:i/>
          <w:iCs/>
          <w:sz w:val="24"/>
          <w:szCs w:val="24"/>
        </w:rPr>
      </w:pPr>
      <w:r>
        <w:rPr>
          <w:i/>
          <w:iCs/>
          <w:sz w:val="24"/>
          <w:szCs w:val="24"/>
        </w:rPr>
        <w:t>c</w:t>
      </w:r>
      <w:r w:rsidRPr="00256143">
        <w:rPr>
          <w:i/>
          <w:iCs/>
          <w:sz w:val="24"/>
          <w:szCs w:val="24"/>
        </w:rPr>
        <w:t xml:space="preserve">) </w:t>
      </w:r>
      <w:r w:rsidRPr="00256143">
        <w:rPr>
          <w:i/>
          <w:iCs/>
          <w:sz w:val="24"/>
          <w:szCs w:val="24"/>
        </w:rPr>
        <w:tab/>
        <w:t>if the successful Tenderer fails to furnish the performance security in accordance with paragraph 3.</w:t>
      </w:r>
      <w:r>
        <w:rPr>
          <w:i/>
          <w:iCs/>
          <w:sz w:val="24"/>
          <w:szCs w:val="24"/>
        </w:rPr>
        <w:t>39</w:t>
      </w:r>
      <w:r w:rsidRPr="00256143">
        <w:rPr>
          <w:i/>
          <w:iCs/>
          <w:sz w:val="24"/>
          <w:szCs w:val="24"/>
        </w:rPr>
        <w:t xml:space="preserve"> </w:t>
      </w:r>
    </w:p>
    <w:p w:rsidR="009B2D01" w:rsidRPr="004451EA" w:rsidRDefault="009B2D01" w:rsidP="009B2D01">
      <w:pPr>
        <w:spacing w:line="288" w:lineRule="auto"/>
        <w:ind w:left="1440" w:hanging="720"/>
        <w:jc w:val="both"/>
        <w:rPr>
          <w:i/>
          <w:iCs/>
          <w:sz w:val="24"/>
          <w:szCs w:val="24"/>
        </w:rPr>
      </w:pPr>
      <w:r>
        <w:rPr>
          <w:i/>
          <w:iCs/>
          <w:sz w:val="24"/>
          <w:szCs w:val="24"/>
        </w:rPr>
        <w:t>d</w:t>
      </w:r>
      <w:r w:rsidRPr="00256143">
        <w:rPr>
          <w:i/>
          <w:iCs/>
          <w:sz w:val="24"/>
          <w:szCs w:val="24"/>
        </w:rPr>
        <w:t xml:space="preserve">) </w:t>
      </w:r>
      <w:r w:rsidRPr="00256143">
        <w:rPr>
          <w:i/>
          <w:iCs/>
          <w:sz w:val="24"/>
          <w:szCs w:val="24"/>
        </w:rPr>
        <w:tab/>
        <w:t xml:space="preserve">if the Tenderer fails to extend the validity of the tender security where KPLC has extended the tender validity period in accordance with </w:t>
      </w:r>
      <w:r w:rsidRPr="004451EA">
        <w:rPr>
          <w:i/>
          <w:iCs/>
          <w:sz w:val="24"/>
          <w:szCs w:val="24"/>
        </w:rPr>
        <w:t xml:space="preserve">paragraph 3.19.  </w:t>
      </w:r>
    </w:p>
    <w:p w:rsidR="009B2D01" w:rsidRDefault="009B2D01" w:rsidP="009B2D01">
      <w:pPr>
        <w:spacing w:line="288" w:lineRule="auto"/>
        <w:ind w:left="709" w:hanging="709"/>
        <w:jc w:val="both"/>
        <w:rPr>
          <w:iCs/>
          <w:sz w:val="24"/>
        </w:rPr>
      </w:pPr>
      <w:r w:rsidRPr="004451EA">
        <w:rPr>
          <w:sz w:val="24"/>
        </w:rPr>
        <w:t>3.18.11W</w:t>
      </w:r>
      <w:r w:rsidRPr="004451EA">
        <w:rPr>
          <w:iCs/>
          <w:sz w:val="24"/>
        </w:rPr>
        <w:t>here KPLC has extended the tender validity period in accordance with paragraph 3.18, any Tenderer who opts not to extend its tender validity shall have its Tender Security promptly returned.</w:t>
      </w:r>
    </w:p>
    <w:p w:rsidR="00F54480" w:rsidRPr="004451EA" w:rsidRDefault="00F54480" w:rsidP="009B2D01">
      <w:pPr>
        <w:spacing w:line="288" w:lineRule="auto"/>
        <w:ind w:left="709" w:hanging="709"/>
        <w:jc w:val="both"/>
        <w:rPr>
          <w:iCs/>
          <w:sz w:val="24"/>
        </w:rPr>
      </w:pPr>
    </w:p>
    <w:p w:rsidR="009B2D01" w:rsidRPr="00E90DEC" w:rsidRDefault="009B2D01" w:rsidP="009B2D01">
      <w:pPr>
        <w:spacing w:line="288" w:lineRule="auto"/>
        <w:ind w:left="709" w:hanging="800"/>
        <w:jc w:val="both"/>
        <w:rPr>
          <w:b/>
          <w:sz w:val="24"/>
        </w:rPr>
      </w:pPr>
      <w:r w:rsidRPr="00E90DEC">
        <w:rPr>
          <w:b/>
          <w:bCs/>
          <w:sz w:val="24"/>
        </w:rPr>
        <w:t>3.19</w:t>
      </w:r>
      <w:r w:rsidRPr="00E90DEC">
        <w:rPr>
          <w:sz w:val="24"/>
        </w:rPr>
        <w:tab/>
      </w:r>
      <w:r w:rsidRPr="00E90DEC">
        <w:rPr>
          <w:b/>
          <w:sz w:val="24"/>
        </w:rPr>
        <w:t xml:space="preserve">Validity of Tenders </w:t>
      </w:r>
    </w:p>
    <w:p w:rsidR="00F54480" w:rsidRDefault="009B2D01" w:rsidP="00F54480">
      <w:pPr>
        <w:spacing w:line="288" w:lineRule="auto"/>
        <w:ind w:left="720" w:hanging="810"/>
        <w:jc w:val="both"/>
        <w:rPr>
          <w:sz w:val="24"/>
          <w:szCs w:val="24"/>
        </w:rPr>
      </w:pPr>
      <w:r w:rsidRPr="00E90DEC">
        <w:rPr>
          <w:sz w:val="24"/>
        </w:rPr>
        <w:t xml:space="preserve">3.19.1 </w:t>
      </w:r>
      <w:r w:rsidRPr="00E90DEC">
        <w:rPr>
          <w:sz w:val="24"/>
        </w:rPr>
        <w:tab/>
      </w:r>
      <w:r w:rsidRPr="00E90DEC">
        <w:rPr>
          <w:sz w:val="24"/>
          <w:szCs w:val="24"/>
        </w:rPr>
        <w:t xml:space="preserve">Tenders shall remain valid for </w:t>
      </w:r>
      <w:r w:rsidR="00DE4618">
        <w:rPr>
          <w:sz w:val="24"/>
          <w:szCs w:val="24"/>
        </w:rPr>
        <w:t>One</w:t>
      </w:r>
      <w:r w:rsidR="003F5734">
        <w:rPr>
          <w:sz w:val="24"/>
          <w:szCs w:val="24"/>
        </w:rPr>
        <w:t xml:space="preserve"> Hundred and </w:t>
      </w:r>
      <w:r w:rsidR="00DE4618">
        <w:rPr>
          <w:sz w:val="24"/>
          <w:szCs w:val="24"/>
        </w:rPr>
        <w:t>Eighty</w:t>
      </w:r>
      <w:r w:rsidRPr="00E90DEC">
        <w:rPr>
          <w:sz w:val="24"/>
          <w:szCs w:val="24"/>
        </w:rPr>
        <w:t xml:space="preserve"> (</w:t>
      </w:r>
      <w:r w:rsidR="00DE4618">
        <w:rPr>
          <w:sz w:val="24"/>
          <w:szCs w:val="24"/>
        </w:rPr>
        <w:t>180</w:t>
      </w:r>
      <w:r w:rsidRPr="00E90DEC">
        <w:rPr>
          <w:sz w:val="24"/>
          <w:szCs w:val="24"/>
        </w:rPr>
        <w:t xml:space="preserve">) days after the date of tender opening as specified in the Invitation to Tender or as otherwise may be </w:t>
      </w:r>
    </w:p>
    <w:p w:rsidR="00D159CB" w:rsidRDefault="00D159CB" w:rsidP="009B2D01">
      <w:pPr>
        <w:spacing w:line="288" w:lineRule="auto"/>
        <w:ind w:left="720" w:hanging="810"/>
        <w:jc w:val="both"/>
        <w:rPr>
          <w:sz w:val="24"/>
          <w:szCs w:val="24"/>
        </w:rPr>
      </w:pPr>
    </w:p>
    <w:p w:rsidR="009B2D01" w:rsidRPr="00E90DEC" w:rsidRDefault="00D159CB" w:rsidP="009B2D01">
      <w:pPr>
        <w:spacing w:line="288" w:lineRule="auto"/>
        <w:ind w:left="720" w:hanging="810"/>
        <w:jc w:val="both"/>
        <w:rPr>
          <w:sz w:val="24"/>
        </w:rPr>
      </w:pPr>
      <w:r>
        <w:rPr>
          <w:sz w:val="24"/>
          <w:szCs w:val="24"/>
        </w:rPr>
        <w:tab/>
      </w:r>
      <w:r w:rsidR="009B2D01" w:rsidRPr="00E90DEC">
        <w:rPr>
          <w:sz w:val="24"/>
          <w:szCs w:val="24"/>
        </w:rPr>
        <w:t xml:space="preserve">prescribed by KPLC, pursuant to paragraph 3.23. A Tender that is valid for a shorter period shall be rejected by KPLC as non-responsive.  </w:t>
      </w:r>
    </w:p>
    <w:p w:rsidR="009B2D01" w:rsidRPr="005E6D3E" w:rsidRDefault="009B2D01" w:rsidP="009B2D01">
      <w:pPr>
        <w:spacing w:line="288" w:lineRule="auto"/>
        <w:ind w:left="720" w:hanging="810"/>
        <w:jc w:val="both"/>
        <w:rPr>
          <w:sz w:val="24"/>
          <w:highlight w:val="yellow"/>
        </w:rPr>
      </w:pPr>
      <w:r w:rsidRPr="00E90DEC">
        <w:rPr>
          <w:sz w:val="24"/>
        </w:rPr>
        <w:t xml:space="preserve">3.19.2 </w:t>
      </w:r>
      <w:r w:rsidRPr="00E90DEC">
        <w:rPr>
          <w:sz w:val="24"/>
        </w:rPr>
        <w:tab/>
        <w:t>In exceptional circumstances, KPLC may extend the Tender validity period. The extension shall be made in writing. The tender security provided under paragraph 3.1</w:t>
      </w:r>
      <w:r>
        <w:rPr>
          <w:sz w:val="24"/>
        </w:rPr>
        <w:t>8</w:t>
      </w:r>
      <w:r w:rsidRPr="00E90DEC">
        <w:rPr>
          <w:sz w:val="24"/>
        </w:rPr>
        <w:t xml:space="preserve"> may also be extended. A Tenderer shall not be required nor permitted to </w:t>
      </w:r>
    </w:p>
    <w:p w:rsidR="009B2D01" w:rsidRPr="00E90DEC" w:rsidRDefault="009B2D01" w:rsidP="009B2D01">
      <w:pPr>
        <w:spacing w:line="288" w:lineRule="auto"/>
        <w:ind w:left="720" w:hanging="810"/>
        <w:jc w:val="both"/>
        <w:rPr>
          <w:b/>
          <w:bCs/>
          <w:sz w:val="24"/>
        </w:rPr>
      </w:pPr>
      <w:r w:rsidRPr="00E90DEC">
        <w:rPr>
          <w:b/>
          <w:bCs/>
          <w:sz w:val="24"/>
        </w:rPr>
        <w:t xml:space="preserve">3.20 </w:t>
      </w:r>
      <w:r w:rsidRPr="00E90DEC">
        <w:rPr>
          <w:b/>
          <w:bCs/>
          <w:sz w:val="24"/>
        </w:rPr>
        <w:tab/>
        <w:t xml:space="preserve">Alternative Offers </w:t>
      </w:r>
    </w:p>
    <w:p w:rsidR="009B2D01" w:rsidRPr="00D159CB" w:rsidRDefault="009B2D01" w:rsidP="00D159CB">
      <w:pPr>
        <w:spacing w:line="288" w:lineRule="auto"/>
        <w:ind w:left="720" w:hanging="720"/>
        <w:jc w:val="both"/>
        <w:rPr>
          <w:sz w:val="24"/>
          <w:szCs w:val="24"/>
        </w:rPr>
      </w:pPr>
      <w:r w:rsidRPr="00E90DEC">
        <w:rPr>
          <w:sz w:val="24"/>
        </w:rPr>
        <w:tab/>
      </w:r>
      <w:r w:rsidRPr="00E90DEC">
        <w:rPr>
          <w:sz w:val="24"/>
          <w:szCs w:val="24"/>
        </w:rPr>
        <w:t>Only</w:t>
      </w:r>
      <w:r w:rsidRPr="00256143">
        <w:rPr>
          <w:sz w:val="24"/>
          <w:szCs w:val="24"/>
        </w:rPr>
        <w:t xml:space="preserve"> main offers shall be considered, as alternative offers are not acceptable</w:t>
      </w:r>
    </w:p>
    <w:p w:rsidR="009B2D01" w:rsidRPr="00256143" w:rsidRDefault="009B2D01" w:rsidP="009B2D01">
      <w:pPr>
        <w:spacing w:line="288" w:lineRule="auto"/>
        <w:ind w:left="720" w:hanging="810"/>
        <w:jc w:val="both"/>
        <w:rPr>
          <w:b/>
          <w:sz w:val="24"/>
          <w:szCs w:val="24"/>
        </w:rPr>
      </w:pPr>
      <w:r w:rsidRPr="00256143">
        <w:rPr>
          <w:b/>
          <w:bCs/>
          <w:sz w:val="24"/>
          <w:szCs w:val="24"/>
        </w:rPr>
        <w:t>3.2</w:t>
      </w:r>
      <w:r>
        <w:rPr>
          <w:b/>
          <w:bCs/>
          <w:sz w:val="24"/>
          <w:szCs w:val="24"/>
        </w:rPr>
        <w:t>1</w:t>
      </w:r>
      <w:r w:rsidRPr="00256143">
        <w:rPr>
          <w:sz w:val="24"/>
          <w:szCs w:val="24"/>
        </w:rPr>
        <w:t xml:space="preserve"> </w:t>
      </w:r>
      <w:r w:rsidRPr="00256143">
        <w:rPr>
          <w:sz w:val="24"/>
          <w:szCs w:val="24"/>
        </w:rPr>
        <w:tab/>
      </w:r>
      <w:r w:rsidRPr="00256143">
        <w:rPr>
          <w:b/>
          <w:sz w:val="24"/>
          <w:szCs w:val="24"/>
        </w:rPr>
        <w:t xml:space="preserve">Deadline for Submission of Tenders </w:t>
      </w:r>
    </w:p>
    <w:p w:rsidR="009B2D01" w:rsidRPr="00256143" w:rsidRDefault="009B2D01" w:rsidP="009B2D01">
      <w:pPr>
        <w:spacing w:line="288" w:lineRule="auto"/>
        <w:ind w:left="720" w:hanging="810"/>
        <w:jc w:val="both"/>
        <w:rPr>
          <w:sz w:val="24"/>
          <w:szCs w:val="24"/>
        </w:rPr>
      </w:pPr>
      <w:r w:rsidRPr="00256143">
        <w:rPr>
          <w:bCs/>
          <w:sz w:val="24"/>
          <w:szCs w:val="24"/>
        </w:rPr>
        <w:t>3.2</w:t>
      </w:r>
      <w:r>
        <w:rPr>
          <w:bCs/>
          <w:sz w:val="24"/>
          <w:szCs w:val="24"/>
        </w:rPr>
        <w:t>1</w:t>
      </w:r>
      <w:r w:rsidRPr="00256143">
        <w:rPr>
          <w:bCs/>
          <w:sz w:val="24"/>
          <w:szCs w:val="24"/>
        </w:rPr>
        <w:t xml:space="preserve">.1 </w:t>
      </w:r>
      <w:r w:rsidRPr="00256143">
        <w:rPr>
          <w:bCs/>
          <w:sz w:val="24"/>
          <w:szCs w:val="24"/>
        </w:rPr>
        <w:tab/>
      </w:r>
      <w:r w:rsidRPr="00DD31BD">
        <w:rPr>
          <w:bCs/>
          <w:sz w:val="24"/>
        </w:rPr>
        <w:t>T</w:t>
      </w:r>
      <w:r w:rsidRPr="00DD31BD">
        <w:rPr>
          <w:sz w:val="24"/>
        </w:rPr>
        <w:t xml:space="preserve">enders must be received by KPLC by the </w:t>
      </w:r>
      <w:r>
        <w:rPr>
          <w:sz w:val="24"/>
        </w:rPr>
        <w:t xml:space="preserve">date and </w:t>
      </w:r>
      <w:r w:rsidRPr="00DD31BD">
        <w:rPr>
          <w:sz w:val="24"/>
        </w:rPr>
        <w:t xml:space="preserve">time </w:t>
      </w:r>
      <w:r>
        <w:rPr>
          <w:sz w:val="24"/>
        </w:rPr>
        <w:t>specified in KPLC’s tendering portal in PDF form</w:t>
      </w:r>
      <w:r w:rsidRPr="00DD31BD">
        <w:rPr>
          <w:sz w:val="24"/>
        </w:rPr>
        <w:t>.</w:t>
      </w:r>
    </w:p>
    <w:p w:rsidR="009B2D01" w:rsidRPr="00256143" w:rsidRDefault="009B2D01" w:rsidP="009B2D01">
      <w:pPr>
        <w:spacing w:line="288" w:lineRule="auto"/>
        <w:ind w:left="720" w:hanging="810"/>
        <w:jc w:val="both"/>
        <w:rPr>
          <w:sz w:val="24"/>
          <w:szCs w:val="24"/>
        </w:rPr>
      </w:pPr>
      <w:r w:rsidRPr="00256143">
        <w:rPr>
          <w:sz w:val="24"/>
          <w:szCs w:val="24"/>
        </w:rPr>
        <w:t>3.2</w:t>
      </w:r>
      <w:r>
        <w:rPr>
          <w:sz w:val="24"/>
          <w:szCs w:val="24"/>
        </w:rPr>
        <w:t>1</w:t>
      </w:r>
      <w:r w:rsidRPr="00256143">
        <w:rPr>
          <w:sz w:val="24"/>
          <w:szCs w:val="24"/>
        </w:rPr>
        <w:t xml:space="preserve">.2 </w:t>
      </w:r>
      <w:r w:rsidRPr="00256143">
        <w:rPr>
          <w:sz w:val="24"/>
          <w:szCs w:val="24"/>
        </w:rPr>
        <w:tab/>
        <w:t>KPLC may, at its discretion, extend this deadline for submission of Tenders by amending the tender documents in accordance with paragraph 3.7, in which case all rights and obligations of KPLC and the Tenderer previously subject to the initial deadline, will therefore be subject to the deadline as extended.</w:t>
      </w:r>
    </w:p>
    <w:p w:rsidR="009B2D01" w:rsidRPr="00256143" w:rsidRDefault="009B2D01" w:rsidP="009B2D01">
      <w:pPr>
        <w:spacing w:line="288" w:lineRule="auto"/>
        <w:ind w:left="-90"/>
        <w:jc w:val="both"/>
        <w:rPr>
          <w:sz w:val="24"/>
          <w:szCs w:val="24"/>
        </w:rPr>
      </w:pPr>
      <w:r w:rsidRPr="00256143">
        <w:rPr>
          <w:b/>
          <w:bCs/>
          <w:sz w:val="24"/>
          <w:szCs w:val="24"/>
        </w:rPr>
        <w:t>3.2</w:t>
      </w:r>
      <w:r>
        <w:rPr>
          <w:b/>
          <w:bCs/>
          <w:sz w:val="24"/>
          <w:szCs w:val="24"/>
        </w:rPr>
        <w:t>2</w:t>
      </w:r>
      <w:r w:rsidRPr="00256143">
        <w:rPr>
          <w:sz w:val="24"/>
          <w:szCs w:val="24"/>
        </w:rPr>
        <w:tab/>
      </w:r>
      <w:r w:rsidRPr="00256143">
        <w:rPr>
          <w:b/>
          <w:sz w:val="24"/>
          <w:szCs w:val="24"/>
        </w:rPr>
        <w:t>Modification and Withdrawal of Tenders</w:t>
      </w:r>
      <w:r w:rsidRPr="00256143">
        <w:rPr>
          <w:sz w:val="24"/>
          <w:szCs w:val="24"/>
        </w:rPr>
        <w:t xml:space="preserve"> </w:t>
      </w:r>
    </w:p>
    <w:p w:rsidR="009B2D01" w:rsidRPr="00DD31BD" w:rsidRDefault="009B2D01" w:rsidP="009B2D01">
      <w:pPr>
        <w:spacing w:line="288" w:lineRule="auto"/>
        <w:ind w:left="720" w:hanging="810"/>
        <w:jc w:val="both"/>
        <w:rPr>
          <w:sz w:val="24"/>
        </w:rPr>
      </w:pPr>
      <w:r w:rsidRPr="00256143">
        <w:rPr>
          <w:sz w:val="24"/>
          <w:szCs w:val="24"/>
        </w:rPr>
        <w:t>3.2</w:t>
      </w:r>
      <w:r>
        <w:rPr>
          <w:sz w:val="24"/>
          <w:szCs w:val="24"/>
        </w:rPr>
        <w:t>2</w:t>
      </w:r>
      <w:r w:rsidRPr="00256143">
        <w:rPr>
          <w:sz w:val="24"/>
          <w:szCs w:val="24"/>
        </w:rPr>
        <w:t>.1</w:t>
      </w:r>
      <w:r w:rsidRPr="00256143">
        <w:rPr>
          <w:sz w:val="24"/>
          <w:szCs w:val="24"/>
        </w:rPr>
        <w:tab/>
      </w:r>
      <w:r w:rsidRPr="00DD31BD">
        <w:rPr>
          <w:sz w:val="24"/>
        </w:rPr>
        <w:t>The Tenderer may modify or withdraw its Tender after it has submitted, provided that the modification, including substitution or</w:t>
      </w:r>
      <w:r>
        <w:rPr>
          <w:sz w:val="24"/>
        </w:rPr>
        <w:t xml:space="preserve"> </w:t>
      </w:r>
      <w:r w:rsidRPr="00DD31BD">
        <w:rPr>
          <w:sz w:val="24"/>
        </w:rPr>
        <w:t>withdrawal of the Tender is received by KPLC prior to the deadline prescribed for submission of tenders.</w:t>
      </w:r>
    </w:p>
    <w:p w:rsidR="009B2D01" w:rsidRPr="00DD31BD" w:rsidRDefault="009B2D01" w:rsidP="009B2D01">
      <w:pPr>
        <w:spacing w:line="288" w:lineRule="auto"/>
        <w:ind w:left="720" w:hanging="810"/>
        <w:jc w:val="both"/>
        <w:rPr>
          <w:sz w:val="24"/>
        </w:rPr>
      </w:pPr>
      <w:r w:rsidRPr="00DD31BD">
        <w:rPr>
          <w:sz w:val="24"/>
        </w:rPr>
        <w:t>3.2</w:t>
      </w:r>
      <w:r>
        <w:rPr>
          <w:sz w:val="24"/>
        </w:rPr>
        <w:t>2</w:t>
      </w:r>
      <w:r w:rsidRPr="00DD31BD">
        <w:rPr>
          <w:sz w:val="24"/>
        </w:rPr>
        <w:t xml:space="preserve">.2 </w:t>
      </w:r>
      <w:r w:rsidRPr="00DD31BD">
        <w:rPr>
          <w:sz w:val="24"/>
        </w:rPr>
        <w:tab/>
        <w:t>No Tender may be modified after the deadline for submission of Tenders.</w:t>
      </w:r>
    </w:p>
    <w:p w:rsidR="009B2D01" w:rsidRPr="00256143" w:rsidRDefault="009B2D01" w:rsidP="009B2D01">
      <w:pPr>
        <w:spacing w:line="288" w:lineRule="auto"/>
        <w:ind w:left="720" w:hanging="810"/>
        <w:jc w:val="both"/>
        <w:rPr>
          <w:sz w:val="24"/>
          <w:szCs w:val="24"/>
        </w:rPr>
      </w:pPr>
      <w:r w:rsidRPr="00DD31BD">
        <w:rPr>
          <w:sz w:val="24"/>
        </w:rPr>
        <w:t>3.2</w:t>
      </w:r>
      <w:r>
        <w:rPr>
          <w:sz w:val="24"/>
        </w:rPr>
        <w:t>2</w:t>
      </w:r>
      <w:r w:rsidRPr="00DD31BD">
        <w:rPr>
          <w:sz w:val="24"/>
        </w:rPr>
        <w:t>.</w:t>
      </w:r>
      <w:r>
        <w:rPr>
          <w:sz w:val="24"/>
        </w:rPr>
        <w:t>3</w:t>
      </w:r>
      <w:r w:rsidRPr="00DD31BD">
        <w:rPr>
          <w:sz w:val="24"/>
        </w:rPr>
        <w:t xml:space="preserve"> </w:t>
      </w:r>
      <w:r w:rsidRPr="00DD31BD">
        <w:rPr>
          <w:sz w:val="24"/>
        </w:rPr>
        <w:tab/>
        <w:t>No Tender may be withdrawn in the interval between the deadline for submission of tenders and the expiration of the period during which the Tender must remain valid except where KPLC extends the initial validity period. Any withdrawal of a Tender during this interval shall result in forfeiture of the Tenderer’s Tender Security except where KPLC extends the initial validity period.</w:t>
      </w: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b/>
          <w:sz w:val="24"/>
          <w:szCs w:val="24"/>
        </w:rPr>
      </w:pPr>
      <w:r w:rsidRPr="00256143">
        <w:rPr>
          <w:b/>
          <w:bCs/>
          <w:sz w:val="24"/>
          <w:szCs w:val="24"/>
        </w:rPr>
        <w:t>3.2</w:t>
      </w:r>
      <w:r>
        <w:rPr>
          <w:b/>
          <w:bCs/>
          <w:sz w:val="24"/>
          <w:szCs w:val="24"/>
        </w:rPr>
        <w:t>3</w:t>
      </w:r>
      <w:r w:rsidRPr="00256143">
        <w:rPr>
          <w:sz w:val="24"/>
          <w:szCs w:val="24"/>
        </w:rPr>
        <w:tab/>
      </w:r>
      <w:r w:rsidRPr="00256143">
        <w:rPr>
          <w:b/>
          <w:bCs/>
          <w:sz w:val="24"/>
          <w:szCs w:val="24"/>
        </w:rPr>
        <w:t>O</w:t>
      </w:r>
      <w:r w:rsidRPr="00256143">
        <w:rPr>
          <w:b/>
          <w:sz w:val="24"/>
          <w:szCs w:val="24"/>
        </w:rPr>
        <w:t>pening of Tenders</w:t>
      </w:r>
    </w:p>
    <w:p w:rsidR="009B2D01" w:rsidRPr="00C701C8" w:rsidRDefault="009B2D01" w:rsidP="009B2D01">
      <w:pPr>
        <w:spacing w:line="288" w:lineRule="auto"/>
        <w:ind w:left="720" w:hanging="810"/>
        <w:jc w:val="both"/>
        <w:rPr>
          <w:sz w:val="24"/>
          <w:szCs w:val="24"/>
        </w:rPr>
      </w:pPr>
      <w:r w:rsidRPr="00256143">
        <w:rPr>
          <w:sz w:val="24"/>
          <w:szCs w:val="24"/>
        </w:rPr>
        <w:t>3.2</w:t>
      </w:r>
      <w:r>
        <w:rPr>
          <w:sz w:val="24"/>
          <w:szCs w:val="24"/>
        </w:rPr>
        <w:t>3</w:t>
      </w:r>
      <w:r w:rsidRPr="00256143">
        <w:rPr>
          <w:sz w:val="24"/>
          <w:szCs w:val="24"/>
        </w:rPr>
        <w:t xml:space="preserve">.1 </w:t>
      </w:r>
      <w:r w:rsidRPr="00256143">
        <w:rPr>
          <w:sz w:val="24"/>
          <w:szCs w:val="24"/>
        </w:rPr>
        <w:tab/>
      </w:r>
      <w:r w:rsidRPr="00C701C8">
        <w:rPr>
          <w:sz w:val="24"/>
          <w:szCs w:val="24"/>
        </w:rPr>
        <w:t xml:space="preserve">KPLC shall open all Tenders promptly </w:t>
      </w:r>
      <w:r>
        <w:rPr>
          <w:sz w:val="24"/>
          <w:szCs w:val="24"/>
        </w:rPr>
        <w:t xml:space="preserve">at the </w:t>
      </w:r>
      <w:r w:rsidRPr="00C701C8">
        <w:rPr>
          <w:sz w:val="24"/>
          <w:szCs w:val="24"/>
        </w:rPr>
        <w:t>date and time</w:t>
      </w:r>
      <w:r>
        <w:rPr>
          <w:sz w:val="24"/>
          <w:szCs w:val="24"/>
        </w:rPr>
        <w:t xml:space="preserve"> specified in the KPLC tendering portal and</w:t>
      </w:r>
      <w:r w:rsidRPr="00C701C8">
        <w:rPr>
          <w:sz w:val="24"/>
          <w:szCs w:val="24"/>
        </w:rPr>
        <w:t xml:space="preserve"> at the location specified in the Invitation to Tender or as may otherwise be indicated. </w:t>
      </w:r>
    </w:p>
    <w:p w:rsidR="009B2D01" w:rsidRPr="00C701C8" w:rsidRDefault="009B2D01" w:rsidP="009B2D01">
      <w:pPr>
        <w:spacing w:line="288" w:lineRule="auto"/>
        <w:ind w:left="720" w:hanging="810"/>
        <w:jc w:val="both"/>
        <w:rPr>
          <w:sz w:val="24"/>
          <w:szCs w:val="24"/>
        </w:rPr>
      </w:pPr>
      <w:r w:rsidRPr="00C701C8">
        <w:rPr>
          <w:sz w:val="24"/>
          <w:szCs w:val="24"/>
        </w:rPr>
        <w:t>3.2</w:t>
      </w:r>
      <w:r>
        <w:rPr>
          <w:sz w:val="24"/>
          <w:szCs w:val="24"/>
        </w:rPr>
        <w:t>3</w:t>
      </w:r>
      <w:r w:rsidRPr="00C701C8">
        <w:rPr>
          <w:sz w:val="24"/>
          <w:szCs w:val="24"/>
        </w:rPr>
        <w:t xml:space="preserve">.2 </w:t>
      </w:r>
      <w:r w:rsidRPr="00C701C8">
        <w:rPr>
          <w:sz w:val="24"/>
          <w:szCs w:val="24"/>
        </w:rPr>
        <w:tab/>
        <w:t>The Tenderer’s names, tender modifications or withdrawals, the presence or absence of requisite Tender Security and such other details as KPLC, at its discretion, may consider appropriate, will be announced at the opening.</w:t>
      </w:r>
    </w:p>
    <w:p w:rsidR="009B2D01" w:rsidRPr="00C701C8" w:rsidRDefault="009B2D01" w:rsidP="009B2D01">
      <w:pPr>
        <w:spacing w:line="288" w:lineRule="auto"/>
        <w:ind w:left="720" w:hanging="810"/>
        <w:jc w:val="both"/>
        <w:rPr>
          <w:sz w:val="24"/>
          <w:szCs w:val="24"/>
        </w:rPr>
      </w:pPr>
      <w:r w:rsidRPr="00C701C8">
        <w:rPr>
          <w:sz w:val="24"/>
          <w:szCs w:val="24"/>
        </w:rPr>
        <w:t>3.2</w:t>
      </w:r>
      <w:r>
        <w:rPr>
          <w:sz w:val="24"/>
          <w:szCs w:val="24"/>
        </w:rPr>
        <w:t>3</w:t>
      </w:r>
      <w:r w:rsidRPr="00C701C8">
        <w:rPr>
          <w:sz w:val="24"/>
          <w:szCs w:val="24"/>
        </w:rPr>
        <w:t xml:space="preserve">.3 </w:t>
      </w:r>
      <w:r w:rsidRPr="00C701C8">
        <w:rPr>
          <w:sz w:val="24"/>
          <w:szCs w:val="24"/>
        </w:rPr>
        <w:tab/>
        <w:t xml:space="preserve">At the Tender opening, tender prices, discounts, and such other details as KPLC, at its discretion, may consider appropriate will be read out.  </w:t>
      </w:r>
    </w:p>
    <w:p w:rsidR="009B2D01" w:rsidRPr="00C701C8" w:rsidRDefault="009B2D01" w:rsidP="009B2D01">
      <w:pPr>
        <w:spacing w:line="288" w:lineRule="auto"/>
        <w:ind w:left="720" w:hanging="810"/>
        <w:jc w:val="both"/>
        <w:rPr>
          <w:sz w:val="24"/>
          <w:szCs w:val="24"/>
        </w:rPr>
      </w:pPr>
      <w:r w:rsidRPr="00C701C8">
        <w:rPr>
          <w:sz w:val="24"/>
          <w:szCs w:val="24"/>
        </w:rPr>
        <w:t>3.2</w:t>
      </w:r>
      <w:r>
        <w:rPr>
          <w:sz w:val="24"/>
          <w:szCs w:val="24"/>
        </w:rPr>
        <w:t>3</w:t>
      </w:r>
      <w:r w:rsidRPr="00C701C8">
        <w:rPr>
          <w:sz w:val="24"/>
          <w:szCs w:val="24"/>
        </w:rPr>
        <w:t>.4</w:t>
      </w:r>
      <w:r w:rsidRPr="00C701C8">
        <w:rPr>
          <w:sz w:val="24"/>
          <w:szCs w:val="24"/>
        </w:rPr>
        <w:tab/>
        <w:t>The Tenderers or their representatives may attend the opening and those present shall sign a register evidencing their attendance.</w:t>
      </w:r>
    </w:p>
    <w:p w:rsidR="009B2D01" w:rsidRPr="00256143" w:rsidRDefault="009B2D01" w:rsidP="009B2D01">
      <w:pPr>
        <w:spacing w:line="288" w:lineRule="auto"/>
        <w:jc w:val="both"/>
        <w:rPr>
          <w:b/>
          <w:bCs/>
          <w:sz w:val="24"/>
          <w:szCs w:val="24"/>
        </w:rPr>
      </w:pPr>
    </w:p>
    <w:p w:rsidR="009B2D01" w:rsidRPr="00256143" w:rsidRDefault="009B2D01" w:rsidP="009B2D01">
      <w:pPr>
        <w:spacing w:line="288" w:lineRule="auto"/>
        <w:ind w:left="720" w:hanging="810"/>
        <w:jc w:val="both"/>
        <w:rPr>
          <w:b/>
          <w:bCs/>
          <w:sz w:val="24"/>
          <w:szCs w:val="24"/>
        </w:rPr>
      </w:pPr>
      <w:r w:rsidRPr="00256143">
        <w:rPr>
          <w:b/>
          <w:bCs/>
          <w:sz w:val="24"/>
          <w:szCs w:val="24"/>
        </w:rPr>
        <w:t>3.2</w:t>
      </w:r>
      <w:r>
        <w:rPr>
          <w:b/>
          <w:bCs/>
          <w:sz w:val="24"/>
          <w:szCs w:val="24"/>
        </w:rPr>
        <w:t>4</w:t>
      </w:r>
      <w:r w:rsidRPr="00256143">
        <w:rPr>
          <w:b/>
          <w:bCs/>
          <w:sz w:val="24"/>
          <w:szCs w:val="24"/>
        </w:rPr>
        <w:tab/>
        <w:t>Process to be Confidential</w:t>
      </w:r>
    </w:p>
    <w:p w:rsidR="009B2D01" w:rsidRDefault="009B2D01" w:rsidP="009B2D01">
      <w:pPr>
        <w:spacing w:line="288" w:lineRule="auto"/>
        <w:ind w:left="720" w:hanging="810"/>
        <w:jc w:val="both"/>
        <w:rPr>
          <w:sz w:val="24"/>
          <w:szCs w:val="24"/>
        </w:rPr>
      </w:pPr>
      <w:r w:rsidRPr="00256143">
        <w:rPr>
          <w:sz w:val="24"/>
          <w:szCs w:val="24"/>
        </w:rPr>
        <w:t>3.2</w:t>
      </w:r>
      <w:r>
        <w:rPr>
          <w:sz w:val="24"/>
          <w:szCs w:val="24"/>
        </w:rPr>
        <w:t>4</w:t>
      </w:r>
      <w:r w:rsidRPr="00256143">
        <w:rPr>
          <w:sz w:val="24"/>
          <w:szCs w:val="24"/>
        </w:rPr>
        <w:t xml:space="preserve">.1 </w:t>
      </w:r>
      <w:r w:rsidRPr="00256143">
        <w:rPr>
          <w:sz w:val="24"/>
          <w:szCs w:val="24"/>
        </w:rPr>
        <w:tab/>
      </w:r>
      <w:r w:rsidRPr="00DD31BD">
        <w:rPr>
          <w:sz w:val="24"/>
          <w:szCs w:val="24"/>
        </w:rPr>
        <w:t xml:space="preserve">After the </w:t>
      </w:r>
      <w:r>
        <w:rPr>
          <w:sz w:val="24"/>
          <w:szCs w:val="24"/>
        </w:rPr>
        <w:t>o</w:t>
      </w:r>
      <w:r w:rsidRPr="00DD31BD">
        <w:rPr>
          <w:sz w:val="24"/>
          <w:szCs w:val="24"/>
        </w:rPr>
        <w:t xml:space="preserve">pening of tenders, information relating to the examination, </w:t>
      </w:r>
    </w:p>
    <w:p w:rsidR="00D159CB" w:rsidRPr="00DD31BD" w:rsidRDefault="00D159CB" w:rsidP="009B2D01">
      <w:pPr>
        <w:spacing w:line="288" w:lineRule="auto"/>
        <w:ind w:left="720" w:hanging="810"/>
        <w:jc w:val="both"/>
        <w:rPr>
          <w:sz w:val="24"/>
          <w:szCs w:val="24"/>
        </w:rPr>
      </w:pPr>
    </w:p>
    <w:p w:rsidR="009B2D01" w:rsidRPr="00DD31BD" w:rsidRDefault="009B2D01" w:rsidP="009B2D01">
      <w:pPr>
        <w:spacing w:line="288" w:lineRule="auto"/>
        <w:ind w:left="720"/>
        <w:jc w:val="both"/>
        <w:rPr>
          <w:sz w:val="24"/>
          <w:szCs w:val="24"/>
        </w:rPr>
      </w:pPr>
      <w:r w:rsidRPr="00DD31BD">
        <w:rPr>
          <w:sz w:val="24"/>
          <w:szCs w:val="24"/>
        </w:rPr>
        <w:t xml:space="preserve">clarification, evaluation and comparisons of tenders and recommendations arising there-from shall not be disclosed to a Tenderer or other person(s) not officially concerned with such process until conclusion of that process. </w:t>
      </w:r>
    </w:p>
    <w:p w:rsidR="00C20096" w:rsidRDefault="009B2D01" w:rsidP="00D159CB">
      <w:pPr>
        <w:spacing w:line="288" w:lineRule="auto"/>
        <w:ind w:left="720" w:hanging="810"/>
        <w:jc w:val="both"/>
        <w:rPr>
          <w:sz w:val="24"/>
          <w:szCs w:val="24"/>
        </w:rPr>
      </w:pPr>
      <w:r w:rsidRPr="00DD31BD">
        <w:rPr>
          <w:sz w:val="24"/>
          <w:szCs w:val="24"/>
        </w:rPr>
        <w:t>3.2</w:t>
      </w:r>
      <w:r>
        <w:rPr>
          <w:sz w:val="24"/>
          <w:szCs w:val="24"/>
        </w:rPr>
        <w:t>4</w:t>
      </w:r>
      <w:r w:rsidRPr="00DD31BD">
        <w:rPr>
          <w:sz w:val="24"/>
          <w:szCs w:val="24"/>
        </w:rPr>
        <w:t xml:space="preserve">.2 </w:t>
      </w:r>
      <w:r w:rsidRPr="00DD31BD">
        <w:rPr>
          <w:sz w:val="24"/>
          <w:szCs w:val="24"/>
        </w:rPr>
        <w:tab/>
        <w:t xml:space="preserve">Conclusion of that process shall be deemed to have occurred, at the latest, by the date and time KPLC </w:t>
      </w:r>
      <w:r>
        <w:rPr>
          <w:sz w:val="24"/>
          <w:szCs w:val="24"/>
        </w:rPr>
        <w:t>notifies the successful</w:t>
      </w:r>
      <w:r w:rsidRPr="00DD31BD">
        <w:rPr>
          <w:sz w:val="24"/>
          <w:szCs w:val="24"/>
        </w:rPr>
        <w:t xml:space="preserve"> bidder(s). In any event, official disclosure by KPLC of any information upon conclusion of that process may only </w:t>
      </w:r>
    </w:p>
    <w:p w:rsidR="009B2D01" w:rsidRPr="00DD31BD" w:rsidRDefault="00C20096" w:rsidP="009B2D01">
      <w:pPr>
        <w:spacing w:line="288" w:lineRule="auto"/>
        <w:ind w:left="720" w:hanging="810"/>
        <w:jc w:val="both"/>
        <w:rPr>
          <w:sz w:val="24"/>
          <w:szCs w:val="24"/>
        </w:rPr>
      </w:pPr>
      <w:r>
        <w:rPr>
          <w:sz w:val="24"/>
          <w:szCs w:val="24"/>
        </w:rPr>
        <w:tab/>
      </w:r>
      <w:r w:rsidR="009B2D01" w:rsidRPr="00DD31BD">
        <w:rPr>
          <w:sz w:val="24"/>
          <w:szCs w:val="24"/>
        </w:rPr>
        <w:t xml:space="preserve">be to the unsuccessful bidders and may contain only the information permissible by law in summary form. </w:t>
      </w:r>
    </w:p>
    <w:p w:rsidR="009B2D01" w:rsidRPr="00256143" w:rsidRDefault="009B2D01" w:rsidP="009B2D01">
      <w:pPr>
        <w:spacing w:line="288" w:lineRule="auto"/>
        <w:ind w:left="720" w:hanging="810"/>
        <w:jc w:val="both"/>
        <w:rPr>
          <w:szCs w:val="24"/>
        </w:rPr>
      </w:pPr>
      <w:r w:rsidRPr="00DD31BD">
        <w:rPr>
          <w:sz w:val="24"/>
          <w:szCs w:val="24"/>
        </w:rPr>
        <w:t>3.2</w:t>
      </w:r>
      <w:r>
        <w:rPr>
          <w:sz w:val="24"/>
          <w:szCs w:val="24"/>
        </w:rPr>
        <w:t>4</w:t>
      </w:r>
      <w:r w:rsidRPr="00DD31BD">
        <w:rPr>
          <w:sz w:val="24"/>
          <w:szCs w:val="24"/>
        </w:rPr>
        <w:t xml:space="preserve">.3 </w:t>
      </w:r>
      <w:r w:rsidRPr="00DD31BD">
        <w:rPr>
          <w:sz w:val="24"/>
          <w:szCs w:val="24"/>
        </w:rPr>
        <w:tab/>
      </w:r>
      <w:r w:rsidRPr="00FB48CE">
        <w:rPr>
          <w:sz w:val="24"/>
          <w:szCs w:val="24"/>
        </w:rPr>
        <w:t>Any effort by a Tenderer to influence KPLC or any of its staff members in the process of examination, evaluation and comparison of tenders and information or decisions concerning the Tender may result in the disqualification of the Tenderer.</w:t>
      </w:r>
    </w:p>
    <w:p w:rsidR="009B2D01" w:rsidRPr="00256143" w:rsidRDefault="009B2D01" w:rsidP="009B2D01">
      <w:pPr>
        <w:spacing w:line="288" w:lineRule="auto"/>
        <w:ind w:left="-90"/>
        <w:jc w:val="both"/>
        <w:rPr>
          <w:sz w:val="24"/>
          <w:szCs w:val="24"/>
        </w:rPr>
      </w:pPr>
    </w:p>
    <w:p w:rsidR="009B2D01" w:rsidRPr="00256143" w:rsidRDefault="009B2D01" w:rsidP="009B2D01">
      <w:pPr>
        <w:spacing w:line="288" w:lineRule="auto"/>
        <w:ind w:left="-90"/>
        <w:jc w:val="both"/>
        <w:rPr>
          <w:b/>
          <w:sz w:val="24"/>
          <w:szCs w:val="24"/>
        </w:rPr>
      </w:pPr>
      <w:r w:rsidRPr="00256143">
        <w:rPr>
          <w:b/>
          <w:bCs/>
          <w:sz w:val="24"/>
          <w:szCs w:val="24"/>
        </w:rPr>
        <w:t>3.2</w:t>
      </w:r>
      <w:r>
        <w:rPr>
          <w:b/>
          <w:bCs/>
          <w:sz w:val="24"/>
          <w:szCs w:val="24"/>
        </w:rPr>
        <w:t>5</w:t>
      </w:r>
      <w:r w:rsidRPr="00256143">
        <w:rPr>
          <w:sz w:val="24"/>
          <w:szCs w:val="24"/>
        </w:rPr>
        <w:tab/>
      </w:r>
      <w:r w:rsidRPr="00256143">
        <w:rPr>
          <w:b/>
          <w:sz w:val="24"/>
          <w:szCs w:val="24"/>
        </w:rPr>
        <w:t>Clarification of Tenders and Contacting KPLC</w:t>
      </w:r>
    </w:p>
    <w:p w:rsidR="009B2D01" w:rsidRPr="00256143" w:rsidRDefault="009B2D01" w:rsidP="009B2D01">
      <w:pPr>
        <w:spacing w:line="288" w:lineRule="auto"/>
        <w:ind w:left="720" w:hanging="810"/>
        <w:jc w:val="both"/>
        <w:rPr>
          <w:sz w:val="24"/>
          <w:szCs w:val="24"/>
        </w:rPr>
      </w:pPr>
      <w:r w:rsidRPr="00256143">
        <w:rPr>
          <w:bCs/>
          <w:sz w:val="24"/>
          <w:szCs w:val="24"/>
        </w:rPr>
        <w:t>3.2</w:t>
      </w:r>
      <w:r>
        <w:rPr>
          <w:bCs/>
          <w:sz w:val="24"/>
          <w:szCs w:val="24"/>
        </w:rPr>
        <w:t>5</w:t>
      </w:r>
      <w:r w:rsidRPr="00256143">
        <w:rPr>
          <w:bCs/>
          <w:sz w:val="24"/>
          <w:szCs w:val="24"/>
        </w:rPr>
        <w:t>.1</w:t>
      </w:r>
      <w:r w:rsidRPr="00256143">
        <w:rPr>
          <w:bCs/>
          <w:sz w:val="24"/>
          <w:szCs w:val="24"/>
        </w:rPr>
        <w:tab/>
        <w:t>To</w:t>
      </w:r>
      <w:r w:rsidRPr="00256143">
        <w:rPr>
          <w:sz w:val="24"/>
          <w:szCs w:val="24"/>
        </w:rPr>
        <w:t xml:space="preserve"> assist in the examination, evaluation and comparison of Tenders KPLC may, at its discretion, ask the Tenderer for a clarification of its Tender. The request for clarification and the response shall be in writing, and no change in the prices or substance of the Tender shall be sought, offered, or permitted.</w:t>
      </w:r>
    </w:p>
    <w:p w:rsidR="009B2D01" w:rsidRPr="00256143" w:rsidRDefault="009B2D01" w:rsidP="009B2D01">
      <w:pPr>
        <w:spacing w:line="288" w:lineRule="auto"/>
        <w:ind w:left="720" w:hanging="810"/>
        <w:jc w:val="both"/>
        <w:rPr>
          <w:sz w:val="24"/>
          <w:szCs w:val="24"/>
        </w:rPr>
      </w:pPr>
      <w:r w:rsidRPr="00256143">
        <w:rPr>
          <w:sz w:val="24"/>
          <w:szCs w:val="24"/>
        </w:rPr>
        <w:t>3.2</w:t>
      </w:r>
      <w:r>
        <w:rPr>
          <w:sz w:val="24"/>
          <w:szCs w:val="24"/>
        </w:rPr>
        <w:t>5</w:t>
      </w:r>
      <w:r w:rsidRPr="00256143">
        <w:rPr>
          <w:sz w:val="24"/>
          <w:szCs w:val="24"/>
        </w:rPr>
        <w:t xml:space="preserve">.2 </w:t>
      </w:r>
      <w:r w:rsidRPr="00256143">
        <w:rPr>
          <w:sz w:val="24"/>
          <w:szCs w:val="24"/>
        </w:rPr>
        <w:tab/>
        <w:t xml:space="preserve">The Tenderer is required to provide timely clarification or substantiation of the information that is essential for effective evaluation of its qualifications. It is the responsibility of the Tenderer to provide in writing the clarification or </w:t>
      </w:r>
      <w:r w:rsidR="00DD1384" w:rsidRPr="00256143">
        <w:rPr>
          <w:sz w:val="24"/>
          <w:szCs w:val="24"/>
        </w:rPr>
        <w:t>substantiation, which</w:t>
      </w:r>
      <w:r w:rsidRPr="00256143">
        <w:rPr>
          <w:sz w:val="24"/>
          <w:szCs w:val="24"/>
        </w:rPr>
        <w:t xml:space="preserve"> should reach KPLC within five (5) days from the date of KPLC’s query. Such writing may include by electronic mail, facsimile or postal mail. Should there be no conclusive response within this period, it shall result in the Tenderer’s disqualification.</w:t>
      </w:r>
    </w:p>
    <w:p w:rsidR="009B2D01" w:rsidRPr="00256143" w:rsidRDefault="009B2D01" w:rsidP="009B2D01">
      <w:pPr>
        <w:spacing w:line="288" w:lineRule="auto"/>
        <w:ind w:left="720" w:hanging="810"/>
        <w:jc w:val="both"/>
        <w:rPr>
          <w:sz w:val="24"/>
          <w:szCs w:val="24"/>
        </w:rPr>
      </w:pPr>
      <w:r w:rsidRPr="00256143">
        <w:rPr>
          <w:sz w:val="24"/>
          <w:szCs w:val="24"/>
        </w:rPr>
        <w:t>3.2</w:t>
      </w:r>
      <w:r>
        <w:rPr>
          <w:sz w:val="24"/>
          <w:szCs w:val="24"/>
        </w:rPr>
        <w:t>5</w:t>
      </w:r>
      <w:r w:rsidRPr="00256143">
        <w:rPr>
          <w:sz w:val="24"/>
          <w:szCs w:val="24"/>
        </w:rPr>
        <w:t xml:space="preserve">.3 </w:t>
      </w:r>
      <w:r w:rsidRPr="00256143">
        <w:rPr>
          <w:sz w:val="24"/>
          <w:szCs w:val="24"/>
        </w:rPr>
        <w:tab/>
      </w:r>
      <w:r w:rsidRPr="00DD31BD">
        <w:rPr>
          <w:sz w:val="24"/>
        </w:rPr>
        <w:t>Save as is provided in this paragraph and paragraph 3.2</w:t>
      </w:r>
      <w:r>
        <w:rPr>
          <w:sz w:val="24"/>
        </w:rPr>
        <w:t>6</w:t>
      </w:r>
      <w:r w:rsidRPr="00DD31BD">
        <w:rPr>
          <w:sz w:val="24"/>
        </w:rPr>
        <w:t xml:space="preserve"> above, no Tenderer shall contact KPLC on any matter related to its Tender, from the time of the tender opening to the time the successful Tenderer is </w:t>
      </w:r>
      <w:r w:rsidR="00C20096" w:rsidRPr="00DD31BD">
        <w:rPr>
          <w:sz w:val="24"/>
        </w:rPr>
        <w:t>announced.</w:t>
      </w:r>
    </w:p>
    <w:p w:rsidR="009B2D01" w:rsidRPr="00256143" w:rsidRDefault="009B2D01" w:rsidP="009B2D01">
      <w:pPr>
        <w:spacing w:line="288" w:lineRule="auto"/>
        <w:ind w:left="720" w:hanging="810"/>
        <w:jc w:val="both"/>
        <w:rPr>
          <w:sz w:val="24"/>
          <w:szCs w:val="24"/>
        </w:rPr>
      </w:pPr>
      <w:r w:rsidRPr="00256143">
        <w:rPr>
          <w:sz w:val="24"/>
          <w:szCs w:val="24"/>
        </w:rPr>
        <w:t>3.2</w:t>
      </w:r>
      <w:r>
        <w:rPr>
          <w:sz w:val="24"/>
          <w:szCs w:val="24"/>
        </w:rPr>
        <w:t>5</w:t>
      </w:r>
      <w:r w:rsidRPr="00256143">
        <w:rPr>
          <w:sz w:val="24"/>
          <w:szCs w:val="24"/>
        </w:rPr>
        <w:t xml:space="preserve">.4 </w:t>
      </w:r>
      <w:r w:rsidRPr="00256143">
        <w:rPr>
          <w:sz w:val="24"/>
          <w:szCs w:val="24"/>
        </w:rPr>
        <w:tab/>
      </w:r>
      <w:r w:rsidRPr="00DD31BD">
        <w:rPr>
          <w:sz w:val="24"/>
        </w:rPr>
        <w:t xml:space="preserve">Any effort by a Tenderer to influence KPLC in its decisions on tender evaluation, tender comparison, tender recommendation(s) or signing of Agreement may result in the </w:t>
      </w:r>
      <w:r>
        <w:rPr>
          <w:sz w:val="24"/>
        </w:rPr>
        <w:t xml:space="preserve">disqualification of </w:t>
      </w:r>
      <w:r w:rsidRPr="00DD31BD">
        <w:rPr>
          <w:sz w:val="24"/>
        </w:rPr>
        <w:t>the Tenderer</w:t>
      </w:r>
      <w:r w:rsidRPr="00256143">
        <w:rPr>
          <w:sz w:val="24"/>
          <w:szCs w:val="24"/>
        </w:rPr>
        <w:t xml:space="preserve">.   </w:t>
      </w:r>
    </w:p>
    <w:p w:rsidR="009B2D01" w:rsidRPr="00256143" w:rsidRDefault="009B2D01" w:rsidP="00C20096">
      <w:pPr>
        <w:spacing w:line="288" w:lineRule="auto"/>
        <w:jc w:val="both"/>
        <w:rPr>
          <w:sz w:val="24"/>
          <w:szCs w:val="24"/>
        </w:rPr>
      </w:pPr>
    </w:p>
    <w:p w:rsidR="009B2D01" w:rsidRPr="00256143" w:rsidRDefault="009B2D01" w:rsidP="009B2D01">
      <w:pPr>
        <w:spacing w:line="288" w:lineRule="auto"/>
        <w:ind w:left="-90"/>
        <w:jc w:val="both"/>
        <w:rPr>
          <w:b/>
          <w:sz w:val="24"/>
          <w:szCs w:val="24"/>
        </w:rPr>
      </w:pPr>
      <w:r w:rsidRPr="00256143">
        <w:rPr>
          <w:b/>
          <w:bCs/>
          <w:sz w:val="24"/>
          <w:szCs w:val="24"/>
        </w:rPr>
        <w:t>3.2</w:t>
      </w:r>
      <w:r>
        <w:rPr>
          <w:b/>
          <w:bCs/>
          <w:sz w:val="24"/>
          <w:szCs w:val="24"/>
        </w:rPr>
        <w:t>6</w:t>
      </w:r>
      <w:r w:rsidRPr="00256143">
        <w:rPr>
          <w:sz w:val="24"/>
          <w:szCs w:val="24"/>
        </w:rPr>
        <w:tab/>
      </w:r>
      <w:r w:rsidRPr="00256143">
        <w:rPr>
          <w:b/>
          <w:sz w:val="24"/>
          <w:szCs w:val="24"/>
        </w:rPr>
        <w:t>Preliminary Tender Evaluation</w:t>
      </w:r>
    </w:p>
    <w:p w:rsidR="009B2D01" w:rsidRPr="00256143" w:rsidRDefault="009B2D01" w:rsidP="009B2D01">
      <w:pPr>
        <w:spacing w:line="288" w:lineRule="auto"/>
        <w:ind w:left="720" w:hanging="810"/>
        <w:jc w:val="both"/>
        <w:rPr>
          <w:sz w:val="24"/>
          <w:szCs w:val="24"/>
        </w:rPr>
      </w:pPr>
      <w:r w:rsidRPr="00256143">
        <w:rPr>
          <w:bCs/>
          <w:sz w:val="24"/>
          <w:szCs w:val="24"/>
        </w:rPr>
        <w:t>3.2</w:t>
      </w:r>
      <w:r>
        <w:rPr>
          <w:bCs/>
          <w:sz w:val="24"/>
          <w:szCs w:val="24"/>
        </w:rPr>
        <w:t>6</w:t>
      </w:r>
      <w:r w:rsidRPr="00256143">
        <w:rPr>
          <w:bCs/>
          <w:sz w:val="24"/>
          <w:szCs w:val="24"/>
        </w:rPr>
        <w:t xml:space="preserve">.1 </w:t>
      </w:r>
      <w:r w:rsidRPr="00256143">
        <w:rPr>
          <w:bCs/>
          <w:sz w:val="24"/>
          <w:szCs w:val="24"/>
        </w:rPr>
        <w:tab/>
        <w:t>P</w:t>
      </w:r>
      <w:r w:rsidRPr="00256143">
        <w:rPr>
          <w:sz w:val="24"/>
          <w:szCs w:val="24"/>
        </w:rPr>
        <w:t xml:space="preserve">rior to the detailed Technical and Financial evaluation, KPLC will determine the substantial responsiveness of each Tender. For purposes of this tender, a substantially responsive Tender is one that conforms to the requirements of Preliminary Evaluation. KPLC’s determination of a Tender’s responsiveness is to be based on the contents of the Tender itself without recourse to extrinsic evidence. </w:t>
      </w:r>
    </w:p>
    <w:p w:rsidR="009B2D01" w:rsidRDefault="009B2D01" w:rsidP="009B2D01">
      <w:pPr>
        <w:spacing w:line="288" w:lineRule="auto"/>
        <w:ind w:left="720" w:hanging="810"/>
        <w:jc w:val="both"/>
        <w:rPr>
          <w:sz w:val="24"/>
          <w:szCs w:val="24"/>
        </w:rPr>
      </w:pPr>
      <w:r w:rsidRPr="00256143">
        <w:rPr>
          <w:sz w:val="24"/>
          <w:szCs w:val="24"/>
        </w:rPr>
        <w:t>3.2</w:t>
      </w:r>
      <w:r>
        <w:rPr>
          <w:sz w:val="24"/>
          <w:szCs w:val="24"/>
        </w:rPr>
        <w:t>6</w:t>
      </w:r>
      <w:r w:rsidRPr="00256143">
        <w:rPr>
          <w:sz w:val="24"/>
          <w:szCs w:val="24"/>
        </w:rPr>
        <w:t xml:space="preserve">.2 </w:t>
      </w:r>
      <w:r w:rsidRPr="00256143">
        <w:rPr>
          <w:sz w:val="24"/>
          <w:szCs w:val="24"/>
        </w:rPr>
        <w:tab/>
        <w:t xml:space="preserve">KPLC will examine the Tenders to determine whether they conform to the Preliminary Evaluation Criteria set out in the </w:t>
      </w:r>
      <w:r w:rsidRPr="00854411">
        <w:rPr>
          <w:sz w:val="24"/>
          <w:szCs w:val="24"/>
        </w:rPr>
        <w:t>Section VI</w:t>
      </w:r>
      <w:r w:rsidRPr="00256143">
        <w:rPr>
          <w:sz w:val="24"/>
          <w:szCs w:val="24"/>
        </w:rPr>
        <w:t xml:space="preserve"> Evaluation Criteria.   </w:t>
      </w:r>
    </w:p>
    <w:p w:rsidR="00D159CB" w:rsidRPr="00256143" w:rsidRDefault="00D159CB" w:rsidP="009B2D01">
      <w:pPr>
        <w:spacing w:line="288" w:lineRule="auto"/>
        <w:ind w:left="720" w:hanging="810"/>
        <w:jc w:val="both"/>
        <w:rPr>
          <w:sz w:val="24"/>
          <w:szCs w:val="24"/>
        </w:rPr>
      </w:pPr>
    </w:p>
    <w:p w:rsidR="009B2D01" w:rsidRDefault="009B2D01" w:rsidP="00D159CB">
      <w:pPr>
        <w:spacing w:line="288" w:lineRule="auto"/>
        <w:ind w:left="720" w:hanging="810"/>
        <w:jc w:val="both"/>
        <w:rPr>
          <w:sz w:val="24"/>
          <w:szCs w:val="24"/>
        </w:rPr>
      </w:pPr>
      <w:r w:rsidRPr="00256143">
        <w:rPr>
          <w:sz w:val="24"/>
          <w:szCs w:val="24"/>
        </w:rPr>
        <w:t>3.2</w:t>
      </w:r>
      <w:r>
        <w:rPr>
          <w:sz w:val="24"/>
          <w:szCs w:val="24"/>
        </w:rPr>
        <w:t>6</w:t>
      </w:r>
      <w:r w:rsidRPr="00256143">
        <w:rPr>
          <w:sz w:val="24"/>
          <w:szCs w:val="24"/>
        </w:rPr>
        <w:t xml:space="preserve">.3 </w:t>
      </w:r>
      <w:r w:rsidRPr="00256143">
        <w:rPr>
          <w:sz w:val="24"/>
          <w:szCs w:val="24"/>
        </w:rPr>
        <w:tab/>
        <w:t>Notwithstanding the contents of the foregoing sub-paragraphs, if a Tender is not substantially responsive, it will be rejected at the earliest stage of evaluation by KPLC and cannot subsequently be made responsive by the Tenderer by co</w:t>
      </w:r>
      <w:r w:rsidR="00D159CB">
        <w:rPr>
          <w:sz w:val="24"/>
          <w:szCs w:val="24"/>
        </w:rPr>
        <w:t>rrection of any non–conformity.</w:t>
      </w: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b/>
          <w:bCs/>
          <w:sz w:val="24"/>
          <w:szCs w:val="24"/>
        </w:rPr>
      </w:pPr>
      <w:r w:rsidRPr="00256143">
        <w:rPr>
          <w:b/>
          <w:bCs/>
          <w:sz w:val="24"/>
          <w:szCs w:val="24"/>
        </w:rPr>
        <w:t>3.2</w:t>
      </w:r>
      <w:r>
        <w:rPr>
          <w:b/>
          <w:bCs/>
          <w:sz w:val="24"/>
          <w:szCs w:val="24"/>
        </w:rPr>
        <w:t>7</w:t>
      </w:r>
      <w:r w:rsidRPr="00256143">
        <w:rPr>
          <w:b/>
          <w:bCs/>
          <w:sz w:val="24"/>
          <w:szCs w:val="24"/>
        </w:rPr>
        <w:tab/>
        <w:t xml:space="preserve">Minor Deviations, Errors or Oversights </w:t>
      </w:r>
    </w:p>
    <w:p w:rsidR="009B2D01" w:rsidRPr="00256143" w:rsidRDefault="009B2D01" w:rsidP="009B2D01">
      <w:pPr>
        <w:spacing w:line="288" w:lineRule="auto"/>
        <w:ind w:left="720" w:hanging="810"/>
        <w:jc w:val="both"/>
        <w:rPr>
          <w:sz w:val="24"/>
          <w:szCs w:val="24"/>
        </w:rPr>
      </w:pPr>
      <w:r w:rsidRPr="00256143">
        <w:rPr>
          <w:sz w:val="24"/>
          <w:szCs w:val="24"/>
        </w:rPr>
        <w:t>3.2</w:t>
      </w:r>
      <w:r>
        <w:rPr>
          <w:sz w:val="24"/>
          <w:szCs w:val="24"/>
        </w:rPr>
        <w:t>7</w:t>
      </w:r>
      <w:r w:rsidRPr="00256143">
        <w:rPr>
          <w:sz w:val="24"/>
          <w:szCs w:val="24"/>
        </w:rPr>
        <w:t>.1</w:t>
      </w:r>
      <w:r w:rsidRPr="00256143">
        <w:rPr>
          <w:sz w:val="24"/>
          <w:szCs w:val="24"/>
        </w:rPr>
        <w:tab/>
        <w:t>KPLC may waive any minor deviation in a Tender that does not materially depart from the requirements of the goods and or services set out in the Tender Document.</w:t>
      </w:r>
    </w:p>
    <w:p w:rsidR="009B2D01" w:rsidRPr="00256143" w:rsidRDefault="009B2D01" w:rsidP="009B2D01">
      <w:pPr>
        <w:spacing w:line="288" w:lineRule="auto"/>
        <w:ind w:left="720" w:hanging="810"/>
        <w:jc w:val="both"/>
        <w:rPr>
          <w:sz w:val="24"/>
          <w:szCs w:val="24"/>
        </w:rPr>
      </w:pPr>
      <w:r w:rsidRPr="00256143">
        <w:rPr>
          <w:sz w:val="24"/>
          <w:szCs w:val="24"/>
        </w:rPr>
        <w:t>3.2</w:t>
      </w:r>
      <w:r>
        <w:rPr>
          <w:sz w:val="24"/>
          <w:szCs w:val="24"/>
        </w:rPr>
        <w:t>7</w:t>
      </w:r>
      <w:r w:rsidRPr="00256143">
        <w:rPr>
          <w:sz w:val="24"/>
          <w:szCs w:val="24"/>
        </w:rPr>
        <w:t xml:space="preserve">2 </w:t>
      </w:r>
      <w:r w:rsidRPr="00256143">
        <w:rPr>
          <w:sz w:val="24"/>
          <w:szCs w:val="24"/>
        </w:rPr>
        <w:tab/>
        <w:t xml:space="preserve">Such minor deviation - </w:t>
      </w:r>
    </w:p>
    <w:p w:rsidR="009B2D01" w:rsidRPr="00256143" w:rsidRDefault="009B2D01" w:rsidP="009B2D01">
      <w:pPr>
        <w:spacing w:line="288" w:lineRule="auto"/>
        <w:ind w:left="720"/>
        <w:jc w:val="both"/>
        <w:rPr>
          <w:i/>
          <w:iCs/>
          <w:sz w:val="24"/>
          <w:szCs w:val="24"/>
        </w:rPr>
      </w:pPr>
      <w:r w:rsidRPr="00256143">
        <w:rPr>
          <w:i/>
          <w:iCs/>
          <w:sz w:val="24"/>
          <w:szCs w:val="24"/>
        </w:rPr>
        <w:t>3.2</w:t>
      </w:r>
      <w:r>
        <w:rPr>
          <w:i/>
          <w:iCs/>
          <w:sz w:val="24"/>
          <w:szCs w:val="24"/>
        </w:rPr>
        <w:t>7</w:t>
      </w:r>
      <w:r w:rsidRPr="00256143">
        <w:rPr>
          <w:i/>
          <w:iCs/>
          <w:sz w:val="24"/>
          <w:szCs w:val="24"/>
        </w:rPr>
        <w:t xml:space="preserve">.2.1 shall be quantified to the extent possible,  </w:t>
      </w:r>
    </w:p>
    <w:p w:rsidR="009B2D01" w:rsidRPr="00256143" w:rsidRDefault="009B2D01" w:rsidP="009B2D01">
      <w:pPr>
        <w:spacing w:line="288" w:lineRule="auto"/>
        <w:ind w:left="720"/>
        <w:jc w:val="both"/>
        <w:rPr>
          <w:i/>
          <w:iCs/>
          <w:sz w:val="24"/>
          <w:szCs w:val="24"/>
        </w:rPr>
      </w:pPr>
      <w:r w:rsidRPr="00256143">
        <w:rPr>
          <w:i/>
          <w:iCs/>
          <w:sz w:val="24"/>
          <w:szCs w:val="24"/>
        </w:rPr>
        <w:t>3.2</w:t>
      </w:r>
      <w:r>
        <w:rPr>
          <w:i/>
          <w:iCs/>
          <w:sz w:val="24"/>
          <w:szCs w:val="24"/>
        </w:rPr>
        <w:t>7</w:t>
      </w:r>
      <w:r w:rsidRPr="00256143">
        <w:rPr>
          <w:i/>
          <w:iCs/>
          <w:sz w:val="24"/>
          <w:szCs w:val="24"/>
        </w:rPr>
        <w:t xml:space="preserve">.2.2 shall be taken into account in the evaluation process, and, </w:t>
      </w:r>
    </w:p>
    <w:p w:rsidR="009B2D01" w:rsidRPr="00256143" w:rsidRDefault="009B2D01" w:rsidP="009B2D01">
      <w:pPr>
        <w:spacing w:line="288" w:lineRule="auto"/>
        <w:ind w:left="2160" w:hanging="1440"/>
        <w:jc w:val="both"/>
        <w:rPr>
          <w:i/>
          <w:iCs/>
          <w:sz w:val="24"/>
          <w:szCs w:val="24"/>
        </w:rPr>
      </w:pPr>
      <w:r w:rsidRPr="00256143">
        <w:rPr>
          <w:i/>
          <w:iCs/>
          <w:sz w:val="24"/>
          <w:szCs w:val="24"/>
        </w:rPr>
        <w:t>3.2</w:t>
      </w:r>
      <w:r>
        <w:rPr>
          <w:i/>
          <w:iCs/>
          <w:sz w:val="24"/>
          <w:szCs w:val="24"/>
        </w:rPr>
        <w:t>7</w:t>
      </w:r>
      <w:r w:rsidRPr="00256143">
        <w:rPr>
          <w:i/>
          <w:iCs/>
          <w:sz w:val="24"/>
          <w:szCs w:val="24"/>
        </w:rPr>
        <w:t>.2.3 shall be applied uniformly and consistently to all qualified Tenders duly</w:t>
      </w:r>
    </w:p>
    <w:p w:rsidR="009B2D01" w:rsidRPr="00256143" w:rsidRDefault="009B2D01" w:rsidP="009B2D01">
      <w:pPr>
        <w:spacing w:line="288" w:lineRule="auto"/>
        <w:ind w:left="2160" w:hanging="720"/>
        <w:jc w:val="both"/>
        <w:rPr>
          <w:i/>
          <w:iCs/>
          <w:sz w:val="24"/>
          <w:szCs w:val="24"/>
        </w:rPr>
      </w:pPr>
      <w:r w:rsidRPr="00256143">
        <w:rPr>
          <w:i/>
          <w:iCs/>
          <w:sz w:val="24"/>
          <w:szCs w:val="24"/>
        </w:rPr>
        <w:t xml:space="preserve">  received by KPLC.</w:t>
      </w:r>
    </w:p>
    <w:p w:rsidR="009B2D01" w:rsidRPr="00256143" w:rsidRDefault="009B2D01" w:rsidP="009B2D01">
      <w:pPr>
        <w:spacing w:line="288" w:lineRule="auto"/>
        <w:ind w:left="720" w:hanging="810"/>
        <w:jc w:val="both"/>
        <w:rPr>
          <w:sz w:val="24"/>
          <w:szCs w:val="24"/>
        </w:rPr>
      </w:pPr>
      <w:r w:rsidRPr="00256143">
        <w:rPr>
          <w:sz w:val="24"/>
          <w:szCs w:val="24"/>
        </w:rPr>
        <w:t>3.2</w:t>
      </w:r>
      <w:r>
        <w:rPr>
          <w:sz w:val="24"/>
          <w:szCs w:val="24"/>
        </w:rPr>
        <w:t>7</w:t>
      </w:r>
      <w:r w:rsidRPr="00256143">
        <w:rPr>
          <w:sz w:val="24"/>
          <w:szCs w:val="24"/>
        </w:rPr>
        <w:t xml:space="preserve">.3 </w:t>
      </w:r>
      <w:r w:rsidRPr="00256143">
        <w:rPr>
          <w:sz w:val="24"/>
          <w:szCs w:val="24"/>
        </w:rPr>
        <w:tab/>
        <w:t xml:space="preserve">KPLC may waive errors and oversights that can be corrected without affecting the substance of the Tender. </w:t>
      </w:r>
    </w:p>
    <w:p w:rsidR="009B2D01" w:rsidRPr="00256143" w:rsidRDefault="009B2D01" w:rsidP="009B2D01">
      <w:pPr>
        <w:spacing w:line="288" w:lineRule="auto"/>
        <w:ind w:firstLine="720"/>
        <w:jc w:val="both"/>
        <w:rPr>
          <w:sz w:val="24"/>
          <w:szCs w:val="24"/>
        </w:rPr>
      </w:pPr>
      <w:r w:rsidRPr="00256143">
        <w:rPr>
          <w:sz w:val="24"/>
          <w:szCs w:val="24"/>
        </w:rPr>
        <w:t xml:space="preserve"> </w:t>
      </w:r>
    </w:p>
    <w:p w:rsidR="009B2D01" w:rsidRPr="00256143" w:rsidRDefault="009B2D01" w:rsidP="009B2D01">
      <w:pPr>
        <w:spacing w:line="288" w:lineRule="auto"/>
        <w:ind w:left="720" w:hanging="810"/>
        <w:jc w:val="both"/>
        <w:rPr>
          <w:b/>
          <w:sz w:val="24"/>
          <w:szCs w:val="24"/>
        </w:rPr>
      </w:pPr>
      <w:r w:rsidRPr="00256143">
        <w:rPr>
          <w:b/>
          <w:bCs/>
          <w:sz w:val="24"/>
          <w:szCs w:val="24"/>
        </w:rPr>
        <w:t>3.</w:t>
      </w:r>
      <w:r>
        <w:rPr>
          <w:b/>
          <w:bCs/>
          <w:sz w:val="24"/>
          <w:szCs w:val="24"/>
        </w:rPr>
        <w:t>28</w:t>
      </w:r>
      <w:r w:rsidRPr="00256143">
        <w:rPr>
          <w:sz w:val="24"/>
          <w:szCs w:val="24"/>
        </w:rPr>
        <w:t xml:space="preserve"> </w:t>
      </w:r>
      <w:r w:rsidRPr="00256143">
        <w:rPr>
          <w:sz w:val="24"/>
          <w:szCs w:val="24"/>
        </w:rPr>
        <w:tab/>
      </w:r>
      <w:r w:rsidRPr="00256143">
        <w:rPr>
          <w:b/>
          <w:sz w:val="24"/>
          <w:szCs w:val="24"/>
        </w:rPr>
        <w:t xml:space="preserve">Technical Evaluation of Tenders </w:t>
      </w:r>
    </w:p>
    <w:p w:rsidR="009B2D01" w:rsidRPr="00256143" w:rsidRDefault="009B2D01" w:rsidP="009B2D01">
      <w:pPr>
        <w:spacing w:line="288" w:lineRule="auto"/>
        <w:ind w:left="720" w:hanging="810"/>
        <w:jc w:val="both"/>
        <w:rPr>
          <w:sz w:val="24"/>
          <w:szCs w:val="24"/>
        </w:rPr>
      </w:pPr>
      <w:r w:rsidRPr="00256143">
        <w:rPr>
          <w:sz w:val="24"/>
          <w:szCs w:val="24"/>
        </w:rPr>
        <w:tab/>
        <w:t>KPLC will evaluate and compare the Tenders that have been determined to be substantially responsive in compliance to the Technical requirements set out in the Tender Document.</w:t>
      </w:r>
    </w:p>
    <w:p w:rsidR="009B2D01" w:rsidRPr="00256143" w:rsidRDefault="009B2D01" w:rsidP="009B2D01">
      <w:pPr>
        <w:spacing w:line="288" w:lineRule="auto"/>
        <w:ind w:left="-90"/>
        <w:jc w:val="both"/>
        <w:rPr>
          <w:sz w:val="24"/>
          <w:szCs w:val="24"/>
        </w:rPr>
      </w:pPr>
    </w:p>
    <w:p w:rsidR="009B2D01" w:rsidRPr="00256143" w:rsidRDefault="009B2D01" w:rsidP="009B2D01">
      <w:pPr>
        <w:spacing w:line="288" w:lineRule="auto"/>
        <w:ind w:left="-90"/>
        <w:jc w:val="both"/>
        <w:rPr>
          <w:b/>
          <w:sz w:val="24"/>
          <w:szCs w:val="24"/>
        </w:rPr>
      </w:pPr>
      <w:r w:rsidRPr="00256143">
        <w:rPr>
          <w:b/>
          <w:bCs/>
          <w:sz w:val="24"/>
          <w:szCs w:val="24"/>
        </w:rPr>
        <w:t>3.</w:t>
      </w:r>
      <w:r>
        <w:rPr>
          <w:b/>
          <w:bCs/>
          <w:sz w:val="24"/>
          <w:szCs w:val="24"/>
        </w:rPr>
        <w:t>29</w:t>
      </w:r>
      <w:r w:rsidRPr="00256143">
        <w:rPr>
          <w:sz w:val="24"/>
          <w:szCs w:val="24"/>
        </w:rPr>
        <w:tab/>
      </w:r>
      <w:r w:rsidRPr="00256143">
        <w:rPr>
          <w:b/>
          <w:sz w:val="24"/>
          <w:szCs w:val="24"/>
        </w:rPr>
        <w:t xml:space="preserve">Financial Evaluation of Tenders </w:t>
      </w:r>
    </w:p>
    <w:p w:rsidR="009B2D01" w:rsidRPr="00256143" w:rsidRDefault="009B2D01" w:rsidP="009B2D01">
      <w:pPr>
        <w:spacing w:line="288" w:lineRule="auto"/>
        <w:ind w:left="720" w:hanging="810"/>
        <w:jc w:val="both"/>
        <w:rPr>
          <w:sz w:val="24"/>
          <w:szCs w:val="24"/>
        </w:rPr>
      </w:pPr>
      <w:r w:rsidRPr="00256143">
        <w:rPr>
          <w:bCs/>
          <w:sz w:val="24"/>
          <w:szCs w:val="24"/>
        </w:rPr>
        <w:t>3.</w:t>
      </w:r>
      <w:r>
        <w:rPr>
          <w:bCs/>
          <w:sz w:val="24"/>
          <w:szCs w:val="24"/>
        </w:rPr>
        <w:t>29</w:t>
      </w:r>
      <w:r w:rsidRPr="00256143">
        <w:rPr>
          <w:bCs/>
          <w:sz w:val="24"/>
          <w:szCs w:val="24"/>
        </w:rPr>
        <w:t xml:space="preserve">.1 </w:t>
      </w:r>
      <w:r w:rsidRPr="00256143">
        <w:rPr>
          <w:bCs/>
          <w:sz w:val="24"/>
          <w:szCs w:val="24"/>
        </w:rPr>
        <w:tab/>
      </w:r>
      <w:r w:rsidRPr="00256143">
        <w:rPr>
          <w:sz w:val="24"/>
          <w:szCs w:val="24"/>
        </w:rPr>
        <w:t xml:space="preserve">Upon completion of the preliminary and technical evaluation, KPLC shall conduct a Financial Evaluation and comparison as set out in Section VI Evaluation Criteria. </w:t>
      </w:r>
    </w:p>
    <w:p w:rsidR="009B2D01" w:rsidRPr="00256143" w:rsidRDefault="009B2D01" w:rsidP="009B2D01">
      <w:pPr>
        <w:spacing w:line="288" w:lineRule="auto"/>
        <w:ind w:left="720" w:hanging="810"/>
        <w:jc w:val="both"/>
        <w:rPr>
          <w:sz w:val="24"/>
          <w:szCs w:val="24"/>
        </w:rPr>
      </w:pPr>
      <w:r w:rsidRPr="00256143">
        <w:rPr>
          <w:sz w:val="24"/>
          <w:szCs w:val="24"/>
        </w:rPr>
        <w:t>3.</w:t>
      </w:r>
      <w:r>
        <w:rPr>
          <w:sz w:val="24"/>
          <w:szCs w:val="24"/>
        </w:rPr>
        <w:t>29</w:t>
      </w:r>
      <w:r w:rsidRPr="00256143">
        <w:rPr>
          <w:sz w:val="24"/>
          <w:szCs w:val="24"/>
        </w:rPr>
        <w:t xml:space="preserve">.2 </w:t>
      </w:r>
      <w:r w:rsidRPr="00256143">
        <w:rPr>
          <w:sz w:val="24"/>
          <w:szCs w:val="24"/>
        </w:rPr>
        <w:tab/>
        <w:t xml:space="preserve">Where other currencies are used, KPLC will convert those currencies to the same currency using the selling exchange rate </w:t>
      </w:r>
      <w:r>
        <w:rPr>
          <w:sz w:val="24"/>
          <w:szCs w:val="24"/>
        </w:rPr>
        <w:t>prevailing</w:t>
      </w:r>
      <w:r w:rsidRPr="00256143">
        <w:rPr>
          <w:sz w:val="24"/>
          <w:szCs w:val="24"/>
        </w:rPr>
        <w:t xml:space="preserve"> on the date of tender closing provided by the Central Bank of Kenya. </w:t>
      </w:r>
    </w:p>
    <w:p w:rsidR="009B2D01" w:rsidRPr="00256143" w:rsidRDefault="009B2D01" w:rsidP="009B2D01">
      <w:pPr>
        <w:pStyle w:val="BodyTextIndent3"/>
        <w:rPr>
          <w:szCs w:val="24"/>
        </w:rPr>
      </w:pPr>
      <w:r w:rsidRPr="00256143">
        <w:rPr>
          <w:szCs w:val="24"/>
        </w:rPr>
        <w:t>3.</w:t>
      </w:r>
      <w:r>
        <w:rPr>
          <w:szCs w:val="24"/>
        </w:rPr>
        <w:t>29</w:t>
      </w:r>
      <w:r w:rsidRPr="00256143">
        <w:rPr>
          <w:szCs w:val="24"/>
        </w:rPr>
        <w:t xml:space="preserve">.3 </w:t>
      </w:r>
      <w:r w:rsidRPr="00256143">
        <w:rPr>
          <w:szCs w:val="24"/>
        </w:rPr>
        <w:tab/>
      </w:r>
      <w:r w:rsidRPr="00B24C84">
        <w:t xml:space="preserve">Arithmetical errors </w:t>
      </w:r>
      <w:r w:rsidRPr="00FB48CE">
        <w:t xml:space="preserve">shall not be corrected. The tender sum as submitted and read out during the </w:t>
      </w:r>
      <w:r w:rsidRPr="00B24C84">
        <w:t>tender</w:t>
      </w:r>
      <w:r w:rsidRPr="00FB48CE">
        <w:t xml:space="preserve"> opening shall be absolute and final and shall not be the subject of correction, adjustment or amendment in any way by any person or entity.</w:t>
      </w:r>
      <w:r w:rsidRPr="00B24C84">
        <w:t xml:space="preserve"> </w:t>
      </w:r>
    </w:p>
    <w:p w:rsidR="009B2D01" w:rsidRPr="00256143" w:rsidRDefault="009B2D01" w:rsidP="009B2D01">
      <w:pPr>
        <w:spacing w:line="288" w:lineRule="auto"/>
        <w:jc w:val="both"/>
        <w:rPr>
          <w:sz w:val="24"/>
          <w:szCs w:val="24"/>
        </w:rPr>
      </w:pPr>
    </w:p>
    <w:p w:rsidR="009B2D01" w:rsidRPr="00EF02C0" w:rsidRDefault="009B2D01" w:rsidP="009B2D01">
      <w:pPr>
        <w:spacing w:line="288" w:lineRule="auto"/>
        <w:ind w:left="720" w:hanging="810"/>
        <w:jc w:val="both"/>
        <w:rPr>
          <w:b/>
          <w:bCs/>
          <w:sz w:val="24"/>
          <w:szCs w:val="24"/>
        </w:rPr>
      </w:pPr>
      <w:r w:rsidRPr="00EF02C0">
        <w:rPr>
          <w:b/>
          <w:bCs/>
          <w:sz w:val="24"/>
          <w:szCs w:val="24"/>
        </w:rPr>
        <w:t xml:space="preserve">3.30 </w:t>
      </w:r>
      <w:r w:rsidRPr="00EF02C0">
        <w:rPr>
          <w:b/>
          <w:bCs/>
          <w:sz w:val="24"/>
          <w:szCs w:val="24"/>
        </w:rPr>
        <w:tab/>
        <w:t>Preferences</w:t>
      </w:r>
    </w:p>
    <w:p w:rsidR="009B2D01" w:rsidRPr="00FB48CE" w:rsidRDefault="009B2D01" w:rsidP="009B2D01">
      <w:pPr>
        <w:autoSpaceDE w:val="0"/>
        <w:autoSpaceDN w:val="0"/>
        <w:adjustRightInd w:val="0"/>
        <w:ind w:left="720" w:hanging="720"/>
        <w:rPr>
          <w:color w:val="000000"/>
          <w:sz w:val="24"/>
          <w:szCs w:val="24"/>
        </w:rPr>
      </w:pPr>
      <w:r w:rsidRPr="00B24C84">
        <w:rPr>
          <w:bCs/>
          <w:sz w:val="24"/>
          <w:szCs w:val="24"/>
        </w:rPr>
        <w:t>3.3</w:t>
      </w:r>
      <w:r>
        <w:rPr>
          <w:bCs/>
          <w:sz w:val="24"/>
          <w:szCs w:val="24"/>
        </w:rPr>
        <w:t>0</w:t>
      </w:r>
      <w:r w:rsidRPr="00B24C84">
        <w:rPr>
          <w:bCs/>
          <w:sz w:val="24"/>
          <w:szCs w:val="24"/>
        </w:rPr>
        <w:t xml:space="preserve">.1 </w:t>
      </w:r>
      <w:r w:rsidRPr="00B24C84">
        <w:rPr>
          <w:bCs/>
          <w:sz w:val="24"/>
          <w:szCs w:val="24"/>
        </w:rPr>
        <w:tab/>
      </w:r>
      <w:r w:rsidRPr="00B24C84">
        <w:rPr>
          <w:color w:val="000000"/>
          <w:sz w:val="24"/>
          <w:szCs w:val="24"/>
        </w:rPr>
        <w:t xml:space="preserve">Subject to availability and </w:t>
      </w:r>
      <w:r w:rsidR="003F2D39" w:rsidRPr="00B24C84">
        <w:rPr>
          <w:color w:val="000000"/>
          <w:sz w:val="24"/>
          <w:szCs w:val="24"/>
        </w:rPr>
        <w:t>realization</w:t>
      </w:r>
      <w:r w:rsidRPr="00B24C84">
        <w:rPr>
          <w:color w:val="000000"/>
          <w:sz w:val="24"/>
          <w:szCs w:val="24"/>
        </w:rPr>
        <w:t xml:space="preserve"> of the applicable international or local standards, only such manufactured articles, materials or supplies wholly mined and </w:t>
      </w:r>
      <w:r w:rsidRPr="00FB48CE">
        <w:rPr>
          <w:color w:val="000000"/>
          <w:sz w:val="24"/>
          <w:szCs w:val="24"/>
        </w:rPr>
        <w:t>produced in Kenya shall be subject to preferential procurement.</w:t>
      </w:r>
    </w:p>
    <w:p w:rsidR="009B2D01" w:rsidRPr="00FB48CE" w:rsidRDefault="009B2D01" w:rsidP="009B2D01">
      <w:pPr>
        <w:autoSpaceDE w:val="0"/>
        <w:autoSpaceDN w:val="0"/>
        <w:adjustRightInd w:val="0"/>
        <w:ind w:left="720" w:hanging="720"/>
        <w:rPr>
          <w:color w:val="000000"/>
          <w:sz w:val="24"/>
          <w:szCs w:val="24"/>
        </w:rPr>
      </w:pPr>
    </w:p>
    <w:p w:rsidR="009B2D01" w:rsidRPr="00B24C84" w:rsidRDefault="009B2D01" w:rsidP="009B2D01">
      <w:pPr>
        <w:autoSpaceDE w:val="0"/>
        <w:autoSpaceDN w:val="0"/>
        <w:adjustRightInd w:val="0"/>
        <w:rPr>
          <w:sz w:val="24"/>
          <w:szCs w:val="24"/>
        </w:rPr>
      </w:pPr>
      <w:r w:rsidRPr="00FB48CE">
        <w:rPr>
          <w:color w:val="000000"/>
          <w:sz w:val="24"/>
          <w:szCs w:val="24"/>
        </w:rPr>
        <w:t>3.3</w:t>
      </w:r>
      <w:r>
        <w:rPr>
          <w:color w:val="000000"/>
          <w:sz w:val="24"/>
          <w:szCs w:val="24"/>
        </w:rPr>
        <w:t>0</w:t>
      </w:r>
      <w:r w:rsidRPr="00FB48CE">
        <w:rPr>
          <w:color w:val="000000"/>
          <w:sz w:val="24"/>
          <w:szCs w:val="24"/>
        </w:rPr>
        <w:t>.2</w:t>
      </w:r>
      <w:r w:rsidRPr="00FB48CE">
        <w:rPr>
          <w:color w:val="000000"/>
          <w:sz w:val="24"/>
          <w:szCs w:val="24"/>
        </w:rPr>
        <w:tab/>
        <w:t xml:space="preserve">Despite the above provisions, preference shall be given to — </w:t>
      </w:r>
    </w:p>
    <w:p w:rsidR="009B2D01" w:rsidRPr="00B24C84" w:rsidRDefault="009B2D01" w:rsidP="009B2D01">
      <w:pPr>
        <w:numPr>
          <w:ilvl w:val="0"/>
          <w:numId w:val="30"/>
        </w:numPr>
        <w:autoSpaceDE w:val="0"/>
        <w:autoSpaceDN w:val="0"/>
        <w:adjustRightInd w:val="0"/>
        <w:rPr>
          <w:sz w:val="24"/>
          <w:szCs w:val="24"/>
        </w:rPr>
      </w:pPr>
      <w:r w:rsidRPr="00FB48CE">
        <w:rPr>
          <w:color w:val="000000"/>
          <w:sz w:val="24"/>
          <w:szCs w:val="24"/>
        </w:rPr>
        <w:t xml:space="preserve">manufactured articles, materials and supplies partially mined or produced in Kenya or where applicable have been assembled in Kenya; or </w:t>
      </w:r>
    </w:p>
    <w:p w:rsidR="009B2D01" w:rsidRPr="00FB48CE" w:rsidRDefault="009B2D01" w:rsidP="009B2D01">
      <w:pPr>
        <w:numPr>
          <w:ilvl w:val="0"/>
          <w:numId w:val="30"/>
        </w:numPr>
        <w:autoSpaceDE w:val="0"/>
        <w:autoSpaceDN w:val="0"/>
        <w:adjustRightInd w:val="0"/>
        <w:rPr>
          <w:color w:val="000000"/>
          <w:sz w:val="24"/>
          <w:szCs w:val="24"/>
        </w:rPr>
      </w:pPr>
      <w:r w:rsidRPr="00FB48CE">
        <w:rPr>
          <w:color w:val="000000"/>
          <w:sz w:val="24"/>
          <w:szCs w:val="24"/>
        </w:rPr>
        <w:t>firms where Kenyans are shareholders.</w:t>
      </w:r>
    </w:p>
    <w:p w:rsidR="009B2D01" w:rsidRPr="00B24C84" w:rsidRDefault="009B2D01" w:rsidP="009B2D01">
      <w:pPr>
        <w:autoSpaceDE w:val="0"/>
        <w:autoSpaceDN w:val="0"/>
        <w:adjustRightInd w:val="0"/>
        <w:ind w:left="720" w:hanging="720"/>
        <w:rPr>
          <w:bCs/>
          <w:sz w:val="24"/>
          <w:szCs w:val="24"/>
        </w:rPr>
      </w:pPr>
    </w:p>
    <w:p w:rsidR="003F2D39" w:rsidRDefault="009B2D01" w:rsidP="00D159CB">
      <w:pPr>
        <w:autoSpaceDE w:val="0"/>
        <w:autoSpaceDN w:val="0"/>
        <w:adjustRightInd w:val="0"/>
        <w:ind w:left="720" w:hanging="720"/>
        <w:rPr>
          <w:color w:val="000000"/>
          <w:sz w:val="24"/>
          <w:szCs w:val="24"/>
        </w:rPr>
      </w:pPr>
      <w:r w:rsidRPr="00FB48CE">
        <w:rPr>
          <w:color w:val="000000"/>
          <w:sz w:val="24"/>
          <w:szCs w:val="24"/>
        </w:rPr>
        <w:t>3.3</w:t>
      </w:r>
      <w:r>
        <w:rPr>
          <w:color w:val="000000"/>
          <w:sz w:val="24"/>
          <w:szCs w:val="24"/>
        </w:rPr>
        <w:t>0</w:t>
      </w:r>
      <w:r w:rsidRPr="00FB48CE">
        <w:rPr>
          <w:color w:val="000000"/>
          <w:sz w:val="24"/>
          <w:szCs w:val="24"/>
        </w:rPr>
        <w:t>.3</w:t>
      </w:r>
      <w:r w:rsidRPr="00FB48CE">
        <w:rPr>
          <w:color w:val="000000"/>
          <w:sz w:val="24"/>
          <w:szCs w:val="24"/>
        </w:rPr>
        <w:tab/>
        <w:t>The threshold for the provision under 3.3</w:t>
      </w:r>
      <w:r>
        <w:rPr>
          <w:color w:val="000000"/>
          <w:sz w:val="24"/>
          <w:szCs w:val="24"/>
        </w:rPr>
        <w:t>0</w:t>
      </w:r>
      <w:r w:rsidRPr="00FB48CE">
        <w:rPr>
          <w:color w:val="000000"/>
          <w:sz w:val="24"/>
          <w:szCs w:val="24"/>
        </w:rPr>
        <w:t>.2 (b) shall be above fifty-one percent of Kenyan shareholders.</w:t>
      </w:r>
    </w:p>
    <w:p w:rsidR="009B2D01" w:rsidRDefault="009B2D01" w:rsidP="009B2D01">
      <w:pPr>
        <w:autoSpaceDE w:val="0"/>
        <w:autoSpaceDN w:val="0"/>
        <w:adjustRightInd w:val="0"/>
        <w:ind w:left="720" w:hanging="720"/>
        <w:rPr>
          <w:color w:val="000000"/>
          <w:sz w:val="24"/>
          <w:szCs w:val="24"/>
        </w:rPr>
      </w:pPr>
    </w:p>
    <w:p w:rsidR="009B2D01" w:rsidRPr="00FB48CE" w:rsidRDefault="009B2D01" w:rsidP="009B2D01">
      <w:pPr>
        <w:autoSpaceDE w:val="0"/>
        <w:autoSpaceDN w:val="0"/>
        <w:adjustRightInd w:val="0"/>
        <w:ind w:left="720" w:hanging="720"/>
        <w:rPr>
          <w:color w:val="000000"/>
          <w:sz w:val="24"/>
          <w:szCs w:val="24"/>
        </w:rPr>
      </w:pPr>
      <w:r w:rsidRPr="00FB48CE">
        <w:rPr>
          <w:color w:val="000000"/>
          <w:sz w:val="24"/>
          <w:szCs w:val="24"/>
        </w:rPr>
        <w:t>3.3</w:t>
      </w:r>
      <w:r>
        <w:rPr>
          <w:color w:val="000000"/>
          <w:sz w:val="24"/>
          <w:szCs w:val="24"/>
        </w:rPr>
        <w:t>0</w:t>
      </w:r>
      <w:r w:rsidRPr="00FB48CE">
        <w:rPr>
          <w:color w:val="000000"/>
          <w:sz w:val="24"/>
          <w:szCs w:val="24"/>
        </w:rPr>
        <w:t>.4</w:t>
      </w:r>
      <w:r w:rsidRPr="00FB48CE">
        <w:rPr>
          <w:color w:val="000000"/>
          <w:sz w:val="24"/>
          <w:szCs w:val="24"/>
        </w:rPr>
        <w:tab/>
        <w:t>Where a person is entitled to more than one preference scheme, the scheme with the highest advantage to the person shall be applied.</w:t>
      </w:r>
    </w:p>
    <w:p w:rsidR="009B2D01" w:rsidRDefault="009B2D01" w:rsidP="009B2D01">
      <w:pPr>
        <w:autoSpaceDE w:val="0"/>
        <w:autoSpaceDN w:val="0"/>
        <w:adjustRightInd w:val="0"/>
        <w:ind w:left="720" w:hanging="720"/>
        <w:rPr>
          <w:bCs/>
          <w:sz w:val="24"/>
          <w:szCs w:val="24"/>
        </w:rPr>
      </w:pPr>
    </w:p>
    <w:p w:rsidR="009B2D01" w:rsidRDefault="009B2D01" w:rsidP="009B2D01">
      <w:pPr>
        <w:spacing w:line="288" w:lineRule="auto"/>
        <w:ind w:left="720" w:hanging="810"/>
        <w:jc w:val="both"/>
        <w:rPr>
          <w:bCs/>
          <w:sz w:val="24"/>
        </w:rPr>
      </w:pPr>
      <w:r>
        <w:rPr>
          <w:iCs/>
          <w:sz w:val="24"/>
          <w:szCs w:val="24"/>
        </w:rPr>
        <w:t>3.30.5</w:t>
      </w:r>
      <w:r>
        <w:rPr>
          <w:iCs/>
          <w:sz w:val="24"/>
          <w:szCs w:val="24"/>
        </w:rPr>
        <w:tab/>
      </w:r>
      <w:r w:rsidRPr="00DD31BD">
        <w:rPr>
          <w:iCs/>
          <w:sz w:val="24"/>
          <w:szCs w:val="24"/>
        </w:rPr>
        <w:t>In the evaluation of tenders, e</w:t>
      </w:r>
      <w:r w:rsidRPr="00DD31BD">
        <w:rPr>
          <w:bCs/>
          <w:iCs/>
          <w:sz w:val="24"/>
          <w:szCs w:val="24"/>
        </w:rPr>
        <w:t>xclusive preference shall firstly be given to citizen contractors where the</w:t>
      </w:r>
      <w:r w:rsidRPr="00DD31BD">
        <w:rPr>
          <w:bCs/>
          <w:sz w:val="24"/>
          <w:szCs w:val="24"/>
        </w:rPr>
        <w:t xml:space="preserve"> amount of the tender as evaluated is below</w:t>
      </w:r>
      <w:r>
        <w:rPr>
          <w:bCs/>
          <w:sz w:val="24"/>
          <w:szCs w:val="24"/>
        </w:rPr>
        <w:t xml:space="preserve"> Ksh. 500 Million</w:t>
      </w:r>
      <w:r>
        <w:rPr>
          <w:bCs/>
          <w:sz w:val="24"/>
        </w:rPr>
        <w:t xml:space="preserve"> </w:t>
      </w:r>
      <w:r w:rsidRPr="00DD31BD">
        <w:rPr>
          <w:bCs/>
          <w:sz w:val="24"/>
        </w:rPr>
        <w:t xml:space="preserve">in respect of </w:t>
      </w:r>
      <w:r>
        <w:rPr>
          <w:bCs/>
          <w:sz w:val="24"/>
        </w:rPr>
        <w:t xml:space="preserve">works, goods and services. </w:t>
      </w:r>
      <w:r w:rsidRPr="00DD31BD">
        <w:rPr>
          <w:bCs/>
          <w:sz w:val="24"/>
        </w:rPr>
        <w:t xml:space="preserve"> </w:t>
      </w:r>
    </w:p>
    <w:p w:rsidR="009B2D01" w:rsidRPr="00DD31BD" w:rsidRDefault="009B2D01" w:rsidP="009B2D01">
      <w:pPr>
        <w:spacing w:line="288" w:lineRule="auto"/>
        <w:ind w:left="720" w:hanging="810"/>
        <w:jc w:val="both"/>
        <w:rPr>
          <w:bCs/>
          <w:sz w:val="24"/>
        </w:rPr>
      </w:pPr>
    </w:p>
    <w:p w:rsidR="009B2D01" w:rsidRPr="00256143" w:rsidRDefault="009B2D01" w:rsidP="009B2D01">
      <w:pPr>
        <w:spacing w:line="288" w:lineRule="auto"/>
        <w:ind w:left="851" w:hanging="851"/>
        <w:jc w:val="both"/>
        <w:rPr>
          <w:bCs/>
          <w:sz w:val="24"/>
        </w:rPr>
      </w:pPr>
      <w:r w:rsidRPr="00DD31BD">
        <w:rPr>
          <w:sz w:val="24"/>
          <w:szCs w:val="24"/>
        </w:rPr>
        <w:t>3.3</w:t>
      </w:r>
      <w:r>
        <w:rPr>
          <w:sz w:val="24"/>
          <w:szCs w:val="24"/>
        </w:rPr>
        <w:t>0</w:t>
      </w:r>
      <w:r w:rsidRPr="00DD31BD">
        <w:rPr>
          <w:sz w:val="24"/>
          <w:szCs w:val="24"/>
        </w:rPr>
        <w:t>.</w:t>
      </w:r>
      <w:r>
        <w:rPr>
          <w:sz w:val="24"/>
          <w:szCs w:val="24"/>
        </w:rPr>
        <w:t>6</w:t>
      </w:r>
      <w:r w:rsidRPr="00DD31BD">
        <w:rPr>
          <w:sz w:val="24"/>
          <w:szCs w:val="24"/>
        </w:rPr>
        <w:t xml:space="preserve">    For purposes of this paragraph the Tenderer shall submit with its Tender, a valid copy of certificate of Confirmation of Directorships and Shareholding issued </w:t>
      </w:r>
      <w:r w:rsidRPr="00DD31BD">
        <w:rPr>
          <w:b/>
          <w:sz w:val="24"/>
          <w:szCs w:val="24"/>
        </w:rPr>
        <w:t>and signed</w:t>
      </w:r>
      <w:r w:rsidRPr="00DD31BD">
        <w:rPr>
          <w:sz w:val="24"/>
          <w:szCs w:val="24"/>
        </w:rPr>
        <w:t xml:space="preserve"> by either the Registrar of Companies or Registrar of Business Names. This certificate must not be more than three (3) months old from the Date of the Tender Document. Kenya Power reserves the right to subject the certificate to authentication</w:t>
      </w:r>
      <w:r w:rsidRPr="00DD31BD">
        <w:rPr>
          <w:bCs/>
          <w:i/>
          <w:sz w:val="24"/>
        </w:rPr>
        <w:t>.</w:t>
      </w:r>
    </w:p>
    <w:p w:rsidR="009B2D01" w:rsidRPr="00256143" w:rsidRDefault="009B2D01" w:rsidP="009B2D01">
      <w:pPr>
        <w:spacing w:line="288" w:lineRule="auto"/>
        <w:ind w:left="-90"/>
        <w:jc w:val="both"/>
        <w:rPr>
          <w:b/>
          <w:sz w:val="24"/>
          <w:szCs w:val="24"/>
        </w:rPr>
      </w:pPr>
      <w:r w:rsidRPr="00256143">
        <w:rPr>
          <w:b/>
          <w:bCs/>
          <w:sz w:val="24"/>
          <w:szCs w:val="24"/>
        </w:rPr>
        <w:t>3.3</w:t>
      </w:r>
      <w:r>
        <w:rPr>
          <w:b/>
          <w:bCs/>
          <w:sz w:val="24"/>
          <w:szCs w:val="24"/>
        </w:rPr>
        <w:t>1</w:t>
      </w:r>
      <w:r w:rsidRPr="00256143">
        <w:rPr>
          <w:sz w:val="24"/>
          <w:szCs w:val="24"/>
        </w:rPr>
        <w:tab/>
      </w:r>
      <w:r w:rsidRPr="00256143">
        <w:rPr>
          <w:b/>
          <w:sz w:val="24"/>
          <w:szCs w:val="24"/>
        </w:rPr>
        <w:t xml:space="preserve">Debarment of a Tenderer </w:t>
      </w:r>
    </w:p>
    <w:p w:rsidR="009B2D01" w:rsidRPr="00256143" w:rsidRDefault="009B2D01" w:rsidP="009B2D01">
      <w:pPr>
        <w:spacing w:line="288" w:lineRule="auto"/>
        <w:ind w:left="720"/>
        <w:jc w:val="both"/>
        <w:rPr>
          <w:sz w:val="24"/>
          <w:szCs w:val="24"/>
        </w:rPr>
      </w:pPr>
      <w:r w:rsidRPr="00256143">
        <w:rPr>
          <w:sz w:val="24"/>
          <w:szCs w:val="24"/>
        </w:rPr>
        <w:t xml:space="preserve">A Tenderer who gives false information in the Tender about its qualification or who refuses to enter into a contract after notification of contract award shall be considered for debarment from participating in future public procurement. </w:t>
      </w:r>
    </w:p>
    <w:p w:rsidR="009B2D01" w:rsidRDefault="009B2D01" w:rsidP="009B2D01">
      <w:pPr>
        <w:spacing w:line="288" w:lineRule="auto"/>
        <w:jc w:val="both"/>
        <w:rPr>
          <w:b/>
          <w:bCs/>
          <w:sz w:val="24"/>
          <w:szCs w:val="24"/>
        </w:rPr>
      </w:pPr>
    </w:p>
    <w:p w:rsidR="009B2D01" w:rsidRPr="00256143" w:rsidRDefault="009B2D01" w:rsidP="009B2D01">
      <w:pPr>
        <w:spacing w:line="288" w:lineRule="auto"/>
        <w:ind w:left="720" w:hanging="810"/>
        <w:jc w:val="both"/>
        <w:rPr>
          <w:bCs/>
          <w:i/>
          <w:iCs/>
          <w:sz w:val="24"/>
          <w:szCs w:val="24"/>
        </w:rPr>
      </w:pPr>
      <w:r w:rsidRPr="00256143">
        <w:rPr>
          <w:b/>
          <w:bCs/>
          <w:sz w:val="24"/>
          <w:szCs w:val="24"/>
        </w:rPr>
        <w:t>3.3</w:t>
      </w:r>
      <w:r>
        <w:rPr>
          <w:b/>
          <w:bCs/>
          <w:sz w:val="24"/>
          <w:szCs w:val="24"/>
        </w:rPr>
        <w:t>2</w:t>
      </w:r>
      <w:r w:rsidRPr="00256143">
        <w:rPr>
          <w:sz w:val="24"/>
          <w:szCs w:val="24"/>
        </w:rPr>
        <w:tab/>
      </w:r>
      <w:r w:rsidRPr="00256143">
        <w:rPr>
          <w:b/>
          <w:sz w:val="24"/>
          <w:szCs w:val="24"/>
        </w:rPr>
        <w:t>Confirmation of Qualification for Award</w:t>
      </w:r>
      <w:r w:rsidRPr="00256143">
        <w:rPr>
          <w:bCs/>
          <w:i/>
          <w:iCs/>
          <w:sz w:val="24"/>
          <w:szCs w:val="24"/>
        </w:rPr>
        <w:t xml:space="preserve"> </w:t>
      </w:r>
    </w:p>
    <w:p w:rsidR="009B2D01" w:rsidRPr="00256143" w:rsidRDefault="009B2D01" w:rsidP="009B2D01">
      <w:pPr>
        <w:spacing w:line="288" w:lineRule="auto"/>
        <w:ind w:left="720" w:hanging="810"/>
        <w:jc w:val="both"/>
        <w:rPr>
          <w:sz w:val="24"/>
          <w:szCs w:val="24"/>
        </w:rPr>
      </w:pPr>
      <w:r w:rsidRPr="00256143">
        <w:rPr>
          <w:sz w:val="24"/>
          <w:szCs w:val="24"/>
        </w:rPr>
        <w:t>3.3</w:t>
      </w:r>
      <w:r>
        <w:rPr>
          <w:sz w:val="24"/>
          <w:szCs w:val="24"/>
        </w:rPr>
        <w:t>2</w:t>
      </w:r>
      <w:r w:rsidRPr="00256143">
        <w:rPr>
          <w:sz w:val="24"/>
          <w:szCs w:val="24"/>
        </w:rPr>
        <w:t xml:space="preserve">.1 </w:t>
      </w:r>
      <w:r w:rsidRPr="00256143">
        <w:rPr>
          <w:sz w:val="24"/>
          <w:szCs w:val="24"/>
        </w:rPr>
        <w:tab/>
        <w:t>KPLC may confirm to its satisfaction whether the Tenderer that is selected as having submitted the lowest evaluated responsive tender is qualified to perform the contract satisfactorily.</w:t>
      </w:r>
    </w:p>
    <w:p w:rsidR="009B2D01" w:rsidRPr="00256143" w:rsidRDefault="009B2D01" w:rsidP="009B2D01">
      <w:pPr>
        <w:spacing w:line="288" w:lineRule="auto"/>
        <w:ind w:left="720" w:hanging="810"/>
        <w:jc w:val="both"/>
        <w:rPr>
          <w:sz w:val="24"/>
          <w:szCs w:val="24"/>
        </w:rPr>
      </w:pPr>
      <w:r w:rsidRPr="00256143">
        <w:rPr>
          <w:sz w:val="24"/>
          <w:szCs w:val="24"/>
        </w:rPr>
        <w:t>3.3</w:t>
      </w:r>
      <w:r>
        <w:rPr>
          <w:sz w:val="24"/>
          <w:szCs w:val="24"/>
        </w:rPr>
        <w:t>2</w:t>
      </w:r>
      <w:r w:rsidRPr="00256143">
        <w:rPr>
          <w:sz w:val="24"/>
          <w:szCs w:val="24"/>
        </w:rPr>
        <w:t xml:space="preserve">.2 </w:t>
      </w:r>
      <w:r w:rsidRPr="00256143">
        <w:rPr>
          <w:sz w:val="24"/>
          <w:szCs w:val="24"/>
        </w:rPr>
        <w:tab/>
        <w:t xml:space="preserve">The confirmation will take into account the Tenderer’s financial, technical, and production capabilities. It will be based upon an examination of the documentary evidence of the Tenderer’s qualifications submitted by the Tenderer, pursuant to paragraph 3.13 as well as confirmation of such other </w:t>
      </w:r>
      <w:r w:rsidR="00DD1384" w:rsidRPr="00256143">
        <w:rPr>
          <w:sz w:val="24"/>
          <w:szCs w:val="24"/>
        </w:rPr>
        <w:t>information,</w:t>
      </w:r>
      <w:r w:rsidRPr="00256143">
        <w:rPr>
          <w:sz w:val="24"/>
          <w:szCs w:val="24"/>
        </w:rPr>
        <w:t xml:space="preserve"> as KPLC deems necessary and appropriate. This may include factory and other facilities inspection and audits.</w:t>
      </w:r>
    </w:p>
    <w:p w:rsidR="009B2D01" w:rsidRDefault="009B2D01" w:rsidP="009B2D01">
      <w:pPr>
        <w:spacing w:line="288" w:lineRule="auto"/>
        <w:ind w:left="720" w:hanging="810"/>
        <w:jc w:val="both"/>
        <w:rPr>
          <w:sz w:val="24"/>
          <w:szCs w:val="24"/>
        </w:rPr>
      </w:pPr>
      <w:r w:rsidRPr="00256143">
        <w:rPr>
          <w:sz w:val="24"/>
          <w:szCs w:val="24"/>
        </w:rPr>
        <w:t>3.3</w:t>
      </w:r>
      <w:r>
        <w:rPr>
          <w:sz w:val="24"/>
          <w:szCs w:val="24"/>
        </w:rPr>
        <w:t>2</w:t>
      </w:r>
      <w:r w:rsidRPr="00256143">
        <w:rPr>
          <w:sz w:val="24"/>
          <w:szCs w:val="24"/>
        </w:rPr>
        <w:t xml:space="preserve">.3 </w:t>
      </w:r>
      <w:r w:rsidRPr="00256143">
        <w:rPr>
          <w:sz w:val="24"/>
          <w:szCs w:val="24"/>
        </w:rPr>
        <w:tab/>
        <w:t>An affirmative confirmation will be a prerequisite for award of the contract to the Tenderer. A negative confirmation will result in rejection of the Tenderer’s Tender, in which event KPLC will proceed to the next lowest evaluated responsive tender to make a similar confirmation of that Tenderer’s capabilities to perform satisfactorily.</w:t>
      </w:r>
    </w:p>
    <w:p w:rsidR="00F54480" w:rsidRDefault="00F54480" w:rsidP="009B2D01">
      <w:pPr>
        <w:spacing w:line="288" w:lineRule="auto"/>
        <w:ind w:left="720" w:hanging="810"/>
        <w:jc w:val="both"/>
        <w:rPr>
          <w:sz w:val="24"/>
          <w:szCs w:val="24"/>
        </w:rPr>
      </w:pPr>
    </w:p>
    <w:p w:rsidR="00F54480" w:rsidRDefault="00F54480" w:rsidP="009B2D01">
      <w:pPr>
        <w:spacing w:line="288" w:lineRule="auto"/>
        <w:ind w:left="720" w:hanging="810"/>
        <w:jc w:val="both"/>
        <w:rPr>
          <w:sz w:val="24"/>
          <w:szCs w:val="24"/>
        </w:rPr>
      </w:pPr>
    </w:p>
    <w:p w:rsidR="00F54480" w:rsidRDefault="00F54480" w:rsidP="009B2D01">
      <w:pPr>
        <w:spacing w:line="288" w:lineRule="auto"/>
        <w:ind w:left="720" w:hanging="810"/>
        <w:jc w:val="both"/>
        <w:rPr>
          <w:sz w:val="24"/>
          <w:szCs w:val="24"/>
        </w:rPr>
      </w:pPr>
    </w:p>
    <w:p w:rsidR="00F54480" w:rsidRDefault="00F54480" w:rsidP="009B2D01">
      <w:pPr>
        <w:spacing w:line="288" w:lineRule="auto"/>
        <w:ind w:left="720" w:hanging="810"/>
        <w:jc w:val="both"/>
        <w:rPr>
          <w:sz w:val="24"/>
          <w:szCs w:val="24"/>
        </w:rPr>
      </w:pPr>
    </w:p>
    <w:p w:rsidR="00F54480" w:rsidRPr="00256143" w:rsidRDefault="00F54480"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b/>
          <w:bCs/>
          <w:sz w:val="24"/>
          <w:szCs w:val="24"/>
        </w:rPr>
      </w:pPr>
      <w:r w:rsidRPr="00256143">
        <w:rPr>
          <w:b/>
          <w:bCs/>
          <w:sz w:val="24"/>
          <w:szCs w:val="24"/>
        </w:rPr>
        <w:t>3.3</w:t>
      </w:r>
      <w:r>
        <w:rPr>
          <w:b/>
          <w:bCs/>
          <w:sz w:val="24"/>
          <w:szCs w:val="24"/>
        </w:rPr>
        <w:t>3</w:t>
      </w:r>
      <w:r w:rsidRPr="00256143">
        <w:rPr>
          <w:b/>
          <w:bCs/>
          <w:sz w:val="24"/>
          <w:szCs w:val="24"/>
        </w:rPr>
        <w:tab/>
        <w:t xml:space="preserve">Award of Contract  </w:t>
      </w:r>
    </w:p>
    <w:p w:rsidR="00D159CB" w:rsidRDefault="009B2D01" w:rsidP="00F54480">
      <w:pPr>
        <w:spacing w:line="288" w:lineRule="auto"/>
        <w:ind w:left="720" w:hanging="810"/>
        <w:jc w:val="both"/>
        <w:rPr>
          <w:sz w:val="24"/>
          <w:szCs w:val="24"/>
        </w:rPr>
      </w:pPr>
      <w:r w:rsidRPr="00256143">
        <w:rPr>
          <w:sz w:val="24"/>
          <w:szCs w:val="24"/>
        </w:rPr>
        <w:t>3.3</w:t>
      </w:r>
      <w:r>
        <w:rPr>
          <w:sz w:val="24"/>
          <w:szCs w:val="24"/>
        </w:rPr>
        <w:t>3</w:t>
      </w:r>
      <w:r w:rsidRPr="00256143">
        <w:rPr>
          <w:sz w:val="24"/>
          <w:szCs w:val="24"/>
        </w:rPr>
        <w:t xml:space="preserve">.1 </w:t>
      </w:r>
      <w:r w:rsidRPr="00256143">
        <w:rPr>
          <w:sz w:val="24"/>
          <w:szCs w:val="24"/>
        </w:rPr>
        <w:tab/>
        <w:t xml:space="preserve">KPLC will award the contract to the successful Tenderer whose Tender has been determined to be substantially responsive, technically compliant and has been determined to be the lowest evaluated tender, and further, where deemed necessary, </w:t>
      </w:r>
    </w:p>
    <w:p w:rsidR="003F2D39" w:rsidRPr="00256143" w:rsidRDefault="00D159CB" w:rsidP="00D159CB">
      <w:pPr>
        <w:spacing w:line="288" w:lineRule="auto"/>
        <w:ind w:left="720" w:hanging="810"/>
        <w:jc w:val="both"/>
        <w:rPr>
          <w:sz w:val="24"/>
          <w:szCs w:val="24"/>
        </w:rPr>
      </w:pPr>
      <w:r>
        <w:rPr>
          <w:sz w:val="24"/>
          <w:szCs w:val="24"/>
        </w:rPr>
        <w:tab/>
      </w:r>
      <w:r w:rsidR="009B2D01" w:rsidRPr="00256143">
        <w:rPr>
          <w:sz w:val="24"/>
          <w:szCs w:val="24"/>
        </w:rPr>
        <w:t xml:space="preserve">that the Tenderer is confirmed to be technically and financially qualified to perform the contract satisfactorily. </w:t>
      </w:r>
    </w:p>
    <w:p w:rsidR="009B2D01" w:rsidRPr="00256143" w:rsidRDefault="009B2D01" w:rsidP="009B2D01">
      <w:pPr>
        <w:spacing w:line="288" w:lineRule="auto"/>
        <w:ind w:left="720" w:hanging="810"/>
        <w:jc w:val="both"/>
        <w:rPr>
          <w:sz w:val="24"/>
          <w:szCs w:val="24"/>
        </w:rPr>
      </w:pPr>
      <w:r w:rsidRPr="00256143">
        <w:rPr>
          <w:sz w:val="24"/>
          <w:szCs w:val="24"/>
        </w:rPr>
        <w:t>3.3</w:t>
      </w:r>
      <w:r>
        <w:rPr>
          <w:sz w:val="24"/>
          <w:szCs w:val="24"/>
        </w:rPr>
        <w:t>3</w:t>
      </w:r>
      <w:r w:rsidRPr="00256143">
        <w:rPr>
          <w:sz w:val="24"/>
          <w:szCs w:val="24"/>
        </w:rPr>
        <w:t xml:space="preserve">.2 </w:t>
      </w:r>
      <w:r w:rsidRPr="00256143">
        <w:rPr>
          <w:sz w:val="24"/>
          <w:szCs w:val="24"/>
        </w:rPr>
        <w:tab/>
        <w:t xml:space="preserve">Award will be done as indicated in the Appendix to Instructions to Tenderers.  </w:t>
      </w:r>
    </w:p>
    <w:p w:rsidR="009B2D01" w:rsidRPr="00256143" w:rsidRDefault="009B2D01" w:rsidP="003F2D39">
      <w:pPr>
        <w:spacing w:line="288" w:lineRule="auto"/>
        <w:jc w:val="both"/>
        <w:rPr>
          <w:sz w:val="24"/>
          <w:szCs w:val="24"/>
        </w:rPr>
      </w:pPr>
    </w:p>
    <w:p w:rsidR="009B2D01" w:rsidRPr="00256143" w:rsidRDefault="003F2D39" w:rsidP="009B2D01">
      <w:pPr>
        <w:spacing w:line="288" w:lineRule="auto"/>
        <w:ind w:left="720" w:hanging="810"/>
        <w:jc w:val="both"/>
        <w:rPr>
          <w:b/>
          <w:bCs/>
          <w:sz w:val="24"/>
          <w:szCs w:val="24"/>
        </w:rPr>
      </w:pPr>
      <w:r w:rsidRPr="00256143">
        <w:rPr>
          <w:b/>
          <w:bCs/>
          <w:sz w:val="24"/>
          <w:szCs w:val="24"/>
        </w:rPr>
        <w:t>3.3</w:t>
      </w:r>
      <w:r>
        <w:rPr>
          <w:b/>
          <w:bCs/>
          <w:sz w:val="24"/>
          <w:szCs w:val="24"/>
        </w:rPr>
        <w:t>4</w:t>
      </w:r>
      <w:r w:rsidRPr="00256143">
        <w:rPr>
          <w:b/>
          <w:bCs/>
          <w:sz w:val="24"/>
          <w:szCs w:val="24"/>
        </w:rPr>
        <w:t xml:space="preserve"> </w:t>
      </w:r>
      <w:r w:rsidRPr="00256143">
        <w:rPr>
          <w:b/>
          <w:bCs/>
          <w:sz w:val="24"/>
          <w:szCs w:val="24"/>
        </w:rPr>
        <w:tab/>
      </w:r>
      <w:r w:rsidR="009B2D01" w:rsidRPr="00256143">
        <w:rPr>
          <w:b/>
          <w:bCs/>
          <w:sz w:val="24"/>
          <w:szCs w:val="24"/>
        </w:rPr>
        <w:t xml:space="preserve">Termination of Procurement Proceedings </w:t>
      </w:r>
    </w:p>
    <w:p w:rsidR="009B2D01" w:rsidRPr="00256143" w:rsidRDefault="009B2D01" w:rsidP="009B2D01">
      <w:pPr>
        <w:spacing w:line="288" w:lineRule="auto"/>
        <w:ind w:left="720" w:hanging="810"/>
        <w:jc w:val="both"/>
        <w:rPr>
          <w:sz w:val="24"/>
          <w:szCs w:val="24"/>
        </w:rPr>
      </w:pPr>
      <w:r w:rsidRPr="00256143">
        <w:rPr>
          <w:sz w:val="24"/>
          <w:szCs w:val="24"/>
        </w:rPr>
        <w:t>3.3</w:t>
      </w:r>
      <w:r>
        <w:rPr>
          <w:sz w:val="24"/>
          <w:szCs w:val="24"/>
        </w:rPr>
        <w:t>4</w:t>
      </w:r>
      <w:r w:rsidRPr="00256143">
        <w:rPr>
          <w:sz w:val="24"/>
          <w:szCs w:val="24"/>
        </w:rPr>
        <w:t xml:space="preserve">6.1 </w:t>
      </w:r>
      <w:r w:rsidRPr="00256143">
        <w:rPr>
          <w:sz w:val="24"/>
          <w:szCs w:val="24"/>
        </w:rPr>
        <w:tab/>
        <w:t xml:space="preserve">KPLC may at any time terminate procurement proceedings before entering into a contract and shall not be liable to any person for the termination. </w:t>
      </w:r>
    </w:p>
    <w:p w:rsidR="009B2D01" w:rsidRPr="00256143" w:rsidRDefault="009B2D01" w:rsidP="009B2D01">
      <w:pPr>
        <w:spacing w:line="288" w:lineRule="auto"/>
        <w:ind w:left="720" w:hanging="810"/>
        <w:jc w:val="both"/>
        <w:rPr>
          <w:sz w:val="24"/>
          <w:szCs w:val="24"/>
        </w:rPr>
      </w:pPr>
      <w:r w:rsidRPr="00256143">
        <w:rPr>
          <w:sz w:val="24"/>
          <w:szCs w:val="24"/>
        </w:rPr>
        <w:t>3.3</w:t>
      </w:r>
      <w:r>
        <w:rPr>
          <w:sz w:val="24"/>
          <w:szCs w:val="24"/>
        </w:rPr>
        <w:t>4</w:t>
      </w:r>
      <w:r w:rsidRPr="00256143">
        <w:rPr>
          <w:sz w:val="24"/>
          <w:szCs w:val="24"/>
        </w:rPr>
        <w:t xml:space="preserve">.2 </w:t>
      </w:r>
      <w:r w:rsidRPr="00256143">
        <w:rPr>
          <w:sz w:val="24"/>
          <w:szCs w:val="24"/>
        </w:rPr>
        <w:tab/>
        <w:t>KPLC shall give prompt notice of the termination to the Tenderers, and, on request from any Tenderer, give its reasons for termination within fourteen (14) days of such request.</w:t>
      </w: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90"/>
        <w:jc w:val="both"/>
        <w:rPr>
          <w:b/>
          <w:sz w:val="24"/>
          <w:szCs w:val="24"/>
        </w:rPr>
      </w:pPr>
      <w:r w:rsidRPr="00256143">
        <w:rPr>
          <w:b/>
          <w:bCs/>
          <w:sz w:val="24"/>
          <w:szCs w:val="24"/>
        </w:rPr>
        <w:t>3.3</w:t>
      </w:r>
      <w:r>
        <w:rPr>
          <w:b/>
          <w:bCs/>
          <w:sz w:val="24"/>
          <w:szCs w:val="24"/>
        </w:rPr>
        <w:t>5</w:t>
      </w:r>
      <w:r w:rsidRPr="00256143">
        <w:rPr>
          <w:sz w:val="24"/>
          <w:szCs w:val="24"/>
        </w:rPr>
        <w:tab/>
      </w:r>
      <w:r w:rsidRPr="00256143">
        <w:rPr>
          <w:b/>
          <w:sz w:val="24"/>
          <w:szCs w:val="24"/>
        </w:rPr>
        <w:t>Notification of Award</w:t>
      </w:r>
    </w:p>
    <w:p w:rsidR="009B2D01" w:rsidRPr="00256143" w:rsidRDefault="009B2D01" w:rsidP="009B2D01">
      <w:pPr>
        <w:spacing w:line="288" w:lineRule="auto"/>
        <w:ind w:left="720" w:hanging="810"/>
        <w:jc w:val="both"/>
        <w:rPr>
          <w:sz w:val="24"/>
          <w:szCs w:val="24"/>
        </w:rPr>
      </w:pPr>
      <w:r w:rsidRPr="00256143">
        <w:rPr>
          <w:bCs/>
          <w:sz w:val="24"/>
          <w:szCs w:val="24"/>
        </w:rPr>
        <w:t>3.3</w:t>
      </w:r>
      <w:r>
        <w:rPr>
          <w:bCs/>
          <w:sz w:val="24"/>
          <w:szCs w:val="24"/>
        </w:rPr>
        <w:t>5</w:t>
      </w:r>
      <w:r w:rsidRPr="00256143">
        <w:rPr>
          <w:bCs/>
          <w:sz w:val="24"/>
          <w:szCs w:val="24"/>
        </w:rPr>
        <w:t xml:space="preserve">.1 </w:t>
      </w:r>
      <w:r w:rsidRPr="00256143">
        <w:rPr>
          <w:bCs/>
          <w:sz w:val="24"/>
          <w:szCs w:val="24"/>
        </w:rPr>
        <w:tab/>
      </w:r>
      <w:r w:rsidRPr="00256143">
        <w:rPr>
          <w:sz w:val="24"/>
          <w:szCs w:val="24"/>
        </w:rPr>
        <w:t>Prior to the expiration of the period of tender validity, KPLC shall notify the successful Tenderer in writing that its Tender has been accepted.</w:t>
      </w:r>
    </w:p>
    <w:p w:rsidR="009B2D01" w:rsidRPr="00256143" w:rsidRDefault="009B2D01" w:rsidP="009B2D01">
      <w:pPr>
        <w:spacing w:line="288" w:lineRule="auto"/>
        <w:ind w:left="720" w:hanging="810"/>
        <w:jc w:val="both"/>
        <w:rPr>
          <w:sz w:val="24"/>
          <w:szCs w:val="24"/>
        </w:rPr>
      </w:pPr>
      <w:r w:rsidRPr="00256143">
        <w:rPr>
          <w:sz w:val="24"/>
          <w:szCs w:val="24"/>
        </w:rPr>
        <w:t>3.3</w:t>
      </w:r>
      <w:r>
        <w:rPr>
          <w:sz w:val="24"/>
          <w:szCs w:val="24"/>
        </w:rPr>
        <w:t>5</w:t>
      </w:r>
      <w:r w:rsidRPr="00256143">
        <w:rPr>
          <w:sz w:val="24"/>
          <w:szCs w:val="24"/>
        </w:rPr>
        <w:t xml:space="preserve">.2 </w:t>
      </w:r>
      <w:r w:rsidRPr="00256143">
        <w:rPr>
          <w:sz w:val="24"/>
          <w:szCs w:val="24"/>
        </w:rPr>
        <w:tab/>
        <w:t>The notification of award shall not constitute the formation of the contract until one is finally signed by both parties.</w:t>
      </w:r>
    </w:p>
    <w:p w:rsidR="009B2D01" w:rsidRPr="00256143" w:rsidRDefault="009B2D01" w:rsidP="009B2D01">
      <w:pPr>
        <w:spacing w:line="288" w:lineRule="auto"/>
        <w:ind w:left="720" w:hanging="810"/>
        <w:jc w:val="both"/>
        <w:rPr>
          <w:sz w:val="24"/>
          <w:szCs w:val="24"/>
        </w:rPr>
      </w:pPr>
      <w:r w:rsidRPr="00256143">
        <w:rPr>
          <w:sz w:val="24"/>
          <w:szCs w:val="24"/>
        </w:rPr>
        <w:t>3.3</w:t>
      </w:r>
      <w:r>
        <w:rPr>
          <w:sz w:val="24"/>
          <w:szCs w:val="24"/>
        </w:rPr>
        <w:t>5</w:t>
      </w:r>
      <w:r w:rsidRPr="00256143">
        <w:rPr>
          <w:sz w:val="24"/>
          <w:szCs w:val="24"/>
        </w:rPr>
        <w:t xml:space="preserve">.3 </w:t>
      </w:r>
      <w:r w:rsidRPr="00256143">
        <w:rPr>
          <w:sz w:val="24"/>
          <w:szCs w:val="24"/>
        </w:rPr>
        <w:tab/>
        <w:t>Simultaneously, and without prejudice to the contents of paragraph 3.</w:t>
      </w:r>
      <w:r>
        <w:rPr>
          <w:sz w:val="24"/>
          <w:szCs w:val="24"/>
        </w:rPr>
        <w:t>35</w:t>
      </w:r>
      <w:r w:rsidRPr="00256143">
        <w:rPr>
          <w:sz w:val="24"/>
          <w:szCs w:val="24"/>
        </w:rPr>
        <w:t xml:space="preserve">, on issuance of Notification of Award to the successful Tenderer, KPLC shall notify each unsuccessful Tenderer. </w:t>
      </w:r>
    </w:p>
    <w:p w:rsidR="009B2D01" w:rsidRPr="00256143" w:rsidRDefault="009B2D01" w:rsidP="009B2D01">
      <w:pPr>
        <w:spacing w:line="288" w:lineRule="auto"/>
        <w:ind w:left="720" w:hanging="810"/>
        <w:jc w:val="both"/>
        <w:rPr>
          <w:sz w:val="24"/>
          <w:szCs w:val="24"/>
        </w:rPr>
      </w:pPr>
      <w:r w:rsidRPr="00256143">
        <w:rPr>
          <w:sz w:val="24"/>
          <w:szCs w:val="24"/>
        </w:rPr>
        <w:t>3.3</w:t>
      </w:r>
      <w:r>
        <w:rPr>
          <w:sz w:val="24"/>
          <w:szCs w:val="24"/>
        </w:rPr>
        <w:t>5</w:t>
      </w:r>
      <w:r w:rsidRPr="00256143">
        <w:rPr>
          <w:sz w:val="24"/>
          <w:szCs w:val="24"/>
        </w:rPr>
        <w:t xml:space="preserve">.4 </w:t>
      </w:r>
      <w:r w:rsidRPr="00256143">
        <w:rPr>
          <w:sz w:val="24"/>
          <w:szCs w:val="24"/>
        </w:rPr>
        <w:tab/>
        <w:t xml:space="preserve">A notification of the tender outcome does not reduce the validity period for any tender security whether the Tenderer is successful or not, except where such tender security is officially released to the Bank and/or the Tenderer and such Bank discharged of all its obligations by KPLC prior to the expiry of its stated validity period.  </w:t>
      </w: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b/>
          <w:sz w:val="24"/>
          <w:szCs w:val="24"/>
        </w:rPr>
      </w:pPr>
      <w:r w:rsidRPr="00256143">
        <w:rPr>
          <w:b/>
          <w:bCs/>
          <w:sz w:val="24"/>
          <w:szCs w:val="24"/>
        </w:rPr>
        <w:t>3.3</w:t>
      </w:r>
      <w:r>
        <w:rPr>
          <w:b/>
          <w:bCs/>
          <w:sz w:val="24"/>
          <w:szCs w:val="24"/>
        </w:rPr>
        <w:t>6</w:t>
      </w:r>
      <w:r w:rsidRPr="00256143">
        <w:rPr>
          <w:sz w:val="24"/>
          <w:szCs w:val="24"/>
        </w:rPr>
        <w:tab/>
      </w:r>
      <w:r w:rsidRPr="00256143">
        <w:rPr>
          <w:b/>
          <w:sz w:val="24"/>
          <w:szCs w:val="24"/>
        </w:rPr>
        <w:t>Signing of Contract</w:t>
      </w:r>
    </w:p>
    <w:p w:rsidR="009B2D01" w:rsidRPr="00256143" w:rsidRDefault="009B2D01" w:rsidP="009B2D01">
      <w:pPr>
        <w:spacing w:line="288" w:lineRule="auto"/>
        <w:ind w:left="720" w:hanging="810"/>
        <w:jc w:val="both"/>
        <w:rPr>
          <w:sz w:val="24"/>
          <w:szCs w:val="24"/>
        </w:rPr>
      </w:pPr>
      <w:r w:rsidRPr="00256143">
        <w:rPr>
          <w:sz w:val="24"/>
          <w:szCs w:val="24"/>
        </w:rPr>
        <w:t>3.3</w:t>
      </w:r>
      <w:r>
        <w:rPr>
          <w:sz w:val="24"/>
          <w:szCs w:val="24"/>
        </w:rPr>
        <w:t>6</w:t>
      </w:r>
      <w:r w:rsidRPr="00256143">
        <w:rPr>
          <w:sz w:val="24"/>
          <w:szCs w:val="24"/>
        </w:rPr>
        <w:t xml:space="preserve">.1 </w:t>
      </w:r>
      <w:r w:rsidRPr="00256143">
        <w:rPr>
          <w:sz w:val="24"/>
          <w:szCs w:val="24"/>
        </w:rPr>
        <w:tab/>
        <w:t>At the same time as KPLC notifies the successful Tenderer that its Tender has been accepted, KPLC will send the Tenderer the Contract Agreement provided in the Tender Document together with any other necessary documents incorporating all agreements between the Parties.</w:t>
      </w:r>
    </w:p>
    <w:p w:rsidR="009B2D01" w:rsidRPr="00334594" w:rsidRDefault="009B2D01" w:rsidP="009B2D01">
      <w:pPr>
        <w:spacing w:line="288" w:lineRule="auto"/>
        <w:ind w:left="720" w:hanging="810"/>
        <w:jc w:val="both"/>
        <w:rPr>
          <w:sz w:val="24"/>
          <w:szCs w:val="24"/>
        </w:rPr>
      </w:pPr>
      <w:r w:rsidRPr="00256143">
        <w:rPr>
          <w:sz w:val="24"/>
          <w:szCs w:val="24"/>
        </w:rPr>
        <w:t>3.3</w:t>
      </w:r>
      <w:r>
        <w:rPr>
          <w:sz w:val="24"/>
          <w:szCs w:val="24"/>
        </w:rPr>
        <w:t>6</w:t>
      </w:r>
      <w:r w:rsidRPr="00256143">
        <w:rPr>
          <w:sz w:val="24"/>
          <w:szCs w:val="24"/>
        </w:rPr>
        <w:t xml:space="preserve">.2 </w:t>
      </w:r>
      <w:r w:rsidRPr="00256143">
        <w:rPr>
          <w:sz w:val="24"/>
          <w:szCs w:val="24"/>
        </w:rPr>
        <w:tab/>
      </w:r>
      <w:r w:rsidRPr="00334594">
        <w:rPr>
          <w:sz w:val="24"/>
          <w:szCs w:val="24"/>
        </w:rPr>
        <w:t xml:space="preserve">Within </w:t>
      </w:r>
      <w:r>
        <w:rPr>
          <w:sz w:val="24"/>
          <w:szCs w:val="24"/>
        </w:rPr>
        <w:t>fourteen</w:t>
      </w:r>
      <w:r w:rsidRPr="00334594">
        <w:rPr>
          <w:sz w:val="24"/>
          <w:szCs w:val="24"/>
        </w:rPr>
        <w:t xml:space="preserve"> (</w:t>
      </w:r>
      <w:r>
        <w:rPr>
          <w:sz w:val="24"/>
          <w:szCs w:val="24"/>
        </w:rPr>
        <w:t>14</w:t>
      </w:r>
      <w:r w:rsidRPr="00334594">
        <w:rPr>
          <w:sz w:val="24"/>
          <w:szCs w:val="24"/>
        </w:rPr>
        <w:t xml:space="preserve">) days of the date of notification of award, the successful Tenderer shall only sign the Contract Form and all the documents specified in that Form and return them to KPLC within that period of </w:t>
      </w:r>
      <w:r>
        <w:rPr>
          <w:sz w:val="24"/>
          <w:szCs w:val="24"/>
        </w:rPr>
        <w:t>fourteen</w:t>
      </w:r>
      <w:r w:rsidRPr="00334594">
        <w:rPr>
          <w:sz w:val="24"/>
          <w:szCs w:val="24"/>
        </w:rPr>
        <w:t xml:space="preserve"> (</w:t>
      </w:r>
      <w:r>
        <w:rPr>
          <w:sz w:val="24"/>
          <w:szCs w:val="24"/>
        </w:rPr>
        <w:t>14</w:t>
      </w:r>
      <w:r w:rsidRPr="00334594">
        <w:rPr>
          <w:sz w:val="24"/>
          <w:szCs w:val="24"/>
        </w:rPr>
        <w:t>) days.</w:t>
      </w:r>
    </w:p>
    <w:p w:rsidR="00F54480" w:rsidRDefault="009B2D01" w:rsidP="009B2D01">
      <w:pPr>
        <w:spacing w:line="288" w:lineRule="auto"/>
        <w:ind w:left="720" w:hanging="810"/>
        <w:jc w:val="both"/>
        <w:rPr>
          <w:sz w:val="24"/>
          <w:szCs w:val="24"/>
        </w:rPr>
      </w:pPr>
      <w:r w:rsidRPr="00334594">
        <w:rPr>
          <w:sz w:val="24"/>
          <w:szCs w:val="24"/>
        </w:rPr>
        <w:t>3.</w:t>
      </w:r>
      <w:r>
        <w:rPr>
          <w:sz w:val="24"/>
          <w:szCs w:val="24"/>
        </w:rPr>
        <w:t>36</w:t>
      </w:r>
      <w:r w:rsidRPr="00334594">
        <w:rPr>
          <w:sz w:val="24"/>
          <w:szCs w:val="24"/>
        </w:rPr>
        <w:t xml:space="preserve">.3 </w:t>
      </w:r>
      <w:r w:rsidRPr="00334594">
        <w:rPr>
          <w:sz w:val="24"/>
          <w:szCs w:val="24"/>
        </w:rPr>
        <w:tab/>
        <w:t xml:space="preserve">KPLC shall sign and date the Contract not earlier than </w:t>
      </w:r>
      <w:r>
        <w:rPr>
          <w:sz w:val="24"/>
          <w:szCs w:val="24"/>
        </w:rPr>
        <w:t>fourteen</w:t>
      </w:r>
      <w:r w:rsidRPr="00334594">
        <w:rPr>
          <w:sz w:val="24"/>
          <w:szCs w:val="24"/>
        </w:rPr>
        <w:t xml:space="preserve"> (</w:t>
      </w:r>
      <w:r>
        <w:rPr>
          <w:sz w:val="24"/>
          <w:szCs w:val="24"/>
        </w:rPr>
        <w:t>14</w:t>
      </w:r>
      <w:r w:rsidRPr="00334594">
        <w:rPr>
          <w:sz w:val="24"/>
          <w:szCs w:val="24"/>
        </w:rPr>
        <w:t xml:space="preserve">) days from the date of notification of contract award. Further, KPLC shall not sign the contract </w:t>
      </w:r>
    </w:p>
    <w:p w:rsidR="00F54480" w:rsidRDefault="00F54480" w:rsidP="009B2D01">
      <w:pPr>
        <w:spacing w:line="288" w:lineRule="auto"/>
        <w:ind w:left="720" w:hanging="810"/>
        <w:jc w:val="both"/>
        <w:rPr>
          <w:sz w:val="24"/>
          <w:szCs w:val="24"/>
        </w:rPr>
      </w:pPr>
    </w:p>
    <w:p w:rsidR="00D159CB" w:rsidRPr="00256143" w:rsidRDefault="00F54480" w:rsidP="00F54480">
      <w:pPr>
        <w:spacing w:line="288" w:lineRule="auto"/>
        <w:ind w:left="720" w:hanging="810"/>
        <w:jc w:val="both"/>
        <w:rPr>
          <w:sz w:val="24"/>
          <w:szCs w:val="24"/>
        </w:rPr>
      </w:pPr>
      <w:r>
        <w:rPr>
          <w:sz w:val="24"/>
          <w:szCs w:val="24"/>
        </w:rPr>
        <w:tab/>
      </w:r>
      <w:r w:rsidR="009B2D01" w:rsidRPr="00334594">
        <w:rPr>
          <w:sz w:val="24"/>
          <w:szCs w:val="24"/>
        </w:rPr>
        <w:t>until and unless the authentic performance security is received in accordance with</w:t>
      </w:r>
      <w:r w:rsidR="009B2D01">
        <w:rPr>
          <w:sz w:val="24"/>
          <w:szCs w:val="24"/>
        </w:rPr>
        <w:t xml:space="preserve"> </w:t>
      </w:r>
      <w:r w:rsidR="009B2D01" w:rsidRPr="00256143">
        <w:rPr>
          <w:sz w:val="24"/>
          <w:szCs w:val="24"/>
        </w:rPr>
        <w:t>paragraph 3.3</w:t>
      </w:r>
      <w:r w:rsidR="009B2D01">
        <w:rPr>
          <w:sz w:val="24"/>
          <w:szCs w:val="24"/>
        </w:rPr>
        <w:t>5</w:t>
      </w:r>
      <w:r w:rsidR="009B2D01" w:rsidRPr="00256143">
        <w:rPr>
          <w:sz w:val="24"/>
          <w:szCs w:val="24"/>
        </w:rPr>
        <w:t xml:space="preserve">.   </w:t>
      </w:r>
    </w:p>
    <w:p w:rsidR="009B2D01" w:rsidRPr="00256143" w:rsidRDefault="009B2D01" w:rsidP="009B2D01">
      <w:pPr>
        <w:spacing w:line="288" w:lineRule="auto"/>
        <w:ind w:left="720" w:hanging="810"/>
        <w:jc w:val="both"/>
        <w:rPr>
          <w:sz w:val="24"/>
          <w:szCs w:val="24"/>
        </w:rPr>
      </w:pPr>
      <w:r w:rsidRPr="00256143">
        <w:rPr>
          <w:sz w:val="24"/>
          <w:szCs w:val="24"/>
        </w:rPr>
        <w:t>3.3</w:t>
      </w:r>
      <w:r>
        <w:rPr>
          <w:sz w:val="24"/>
          <w:szCs w:val="24"/>
        </w:rPr>
        <w:t>6</w:t>
      </w:r>
      <w:r w:rsidRPr="00256143">
        <w:rPr>
          <w:sz w:val="24"/>
          <w:szCs w:val="24"/>
        </w:rPr>
        <w:t xml:space="preserve">.4 </w:t>
      </w:r>
      <w:r w:rsidRPr="00256143">
        <w:rPr>
          <w:sz w:val="24"/>
          <w:szCs w:val="24"/>
        </w:rPr>
        <w:tab/>
        <w:t>Failure of the successful Tenderer to sign the Contract, the award shall be annulled and its tender security forfeited in which event KPLC shall notify the next lowest evaluated Tenderer that its Tender has been accepted.</w:t>
      </w:r>
    </w:p>
    <w:p w:rsidR="009B2D01" w:rsidRDefault="009B2D01" w:rsidP="00352144">
      <w:pPr>
        <w:spacing w:line="288" w:lineRule="auto"/>
        <w:ind w:left="720" w:hanging="810"/>
        <w:jc w:val="both"/>
        <w:rPr>
          <w:sz w:val="24"/>
          <w:szCs w:val="24"/>
        </w:rPr>
      </w:pPr>
      <w:r w:rsidRPr="00256143">
        <w:rPr>
          <w:sz w:val="24"/>
          <w:szCs w:val="24"/>
        </w:rPr>
        <w:t>3.3</w:t>
      </w:r>
      <w:r>
        <w:rPr>
          <w:sz w:val="24"/>
          <w:szCs w:val="24"/>
        </w:rPr>
        <w:t>6</w:t>
      </w:r>
      <w:r w:rsidRPr="00256143">
        <w:rPr>
          <w:sz w:val="24"/>
          <w:szCs w:val="24"/>
        </w:rPr>
        <w:t xml:space="preserve">.5 </w:t>
      </w:r>
      <w:r w:rsidRPr="00256143">
        <w:rPr>
          <w:sz w:val="24"/>
          <w:szCs w:val="24"/>
        </w:rPr>
        <w:tab/>
        <w:t>Paragraph 3.36 together with the provisions of this paragraph 3.3</w:t>
      </w:r>
      <w:r>
        <w:rPr>
          <w:sz w:val="24"/>
          <w:szCs w:val="24"/>
        </w:rPr>
        <w:t>5</w:t>
      </w:r>
      <w:r w:rsidRPr="00256143">
        <w:rPr>
          <w:sz w:val="24"/>
          <w:szCs w:val="24"/>
        </w:rPr>
        <w:t xml:space="preserve"> will apply with necessary modifications with respect to the Tenderer notified under sub-paragraph 3.3</w:t>
      </w:r>
      <w:r>
        <w:rPr>
          <w:sz w:val="24"/>
          <w:szCs w:val="24"/>
        </w:rPr>
        <w:t>5</w:t>
      </w:r>
      <w:r w:rsidR="00352144">
        <w:rPr>
          <w:sz w:val="24"/>
          <w:szCs w:val="24"/>
        </w:rPr>
        <w:t xml:space="preserve">.4. </w:t>
      </w:r>
    </w:p>
    <w:p w:rsidR="009B2D01" w:rsidRPr="00D159CB" w:rsidRDefault="009B2D01" w:rsidP="009B2D01">
      <w:pPr>
        <w:spacing w:line="288" w:lineRule="auto"/>
        <w:ind w:left="720" w:hanging="810"/>
        <w:jc w:val="both"/>
        <w:rPr>
          <w:b/>
          <w:sz w:val="24"/>
          <w:szCs w:val="24"/>
        </w:rPr>
      </w:pPr>
      <w:r w:rsidRPr="00D159CB">
        <w:rPr>
          <w:b/>
          <w:bCs/>
          <w:sz w:val="24"/>
          <w:szCs w:val="24"/>
        </w:rPr>
        <w:t>3.37</w:t>
      </w:r>
      <w:r w:rsidRPr="00D159CB">
        <w:rPr>
          <w:sz w:val="24"/>
          <w:szCs w:val="24"/>
        </w:rPr>
        <w:t xml:space="preserve"> </w:t>
      </w:r>
      <w:r w:rsidRPr="00D159CB">
        <w:rPr>
          <w:sz w:val="24"/>
          <w:szCs w:val="24"/>
        </w:rPr>
        <w:tab/>
      </w:r>
      <w:r w:rsidRPr="00D159CB">
        <w:rPr>
          <w:b/>
          <w:sz w:val="24"/>
          <w:szCs w:val="24"/>
        </w:rPr>
        <w:t xml:space="preserve">Performance Security </w:t>
      </w:r>
    </w:p>
    <w:p w:rsidR="009B2D01" w:rsidRPr="00D159CB" w:rsidRDefault="009B2D01" w:rsidP="009B2D01">
      <w:pPr>
        <w:spacing w:line="288" w:lineRule="auto"/>
        <w:ind w:left="720" w:hanging="810"/>
        <w:jc w:val="both"/>
        <w:rPr>
          <w:sz w:val="24"/>
          <w:szCs w:val="24"/>
        </w:rPr>
      </w:pPr>
      <w:r w:rsidRPr="00D159CB">
        <w:rPr>
          <w:bCs/>
          <w:sz w:val="24"/>
          <w:szCs w:val="24"/>
        </w:rPr>
        <w:t xml:space="preserve">3.37.1 </w:t>
      </w:r>
      <w:r w:rsidRPr="00D159CB">
        <w:rPr>
          <w:bCs/>
          <w:sz w:val="24"/>
          <w:szCs w:val="24"/>
        </w:rPr>
        <w:tab/>
        <w:t>W</w:t>
      </w:r>
      <w:r w:rsidRPr="00D159CB">
        <w:rPr>
          <w:sz w:val="24"/>
          <w:szCs w:val="24"/>
        </w:rPr>
        <w:t xml:space="preserve">ithin fourteen (14) days of the date of notification of award from KPLC, the successful Tenderer shall furnish KPLC with a Performance </w:t>
      </w:r>
      <w:r w:rsidR="00DD1384" w:rsidRPr="00D159CB">
        <w:rPr>
          <w:sz w:val="24"/>
          <w:szCs w:val="24"/>
        </w:rPr>
        <w:t>Security, which</w:t>
      </w:r>
      <w:r w:rsidRPr="00D159CB">
        <w:rPr>
          <w:sz w:val="24"/>
          <w:szCs w:val="24"/>
        </w:rPr>
        <w:t xml:space="preserve"> shall be either one or a combination of the following:</w:t>
      </w:r>
    </w:p>
    <w:p w:rsidR="009B2D01" w:rsidRPr="00D159CB" w:rsidRDefault="009B2D01" w:rsidP="009B2D01">
      <w:pPr>
        <w:spacing w:line="288" w:lineRule="auto"/>
        <w:ind w:left="1440" w:hanging="720"/>
        <w:jc w:val="both"/>
        <w:rPr>
          <w:sz w:val="24"/>
          <w:szCs w:val="24"/>
        </w:rPr>
      </w:pPr>
      <w:r w:rsidRPr="00D159CB">
        <w:rPr>
          <w:sz w:val="24"/>
          <w:szCs w:val="24"/>
        </w:rPr>
        <w:t>a)</w:t>
      </w:r>
      <w:r w:rsidRPr="00D159CB">
        <w:rPr>
          <w:sz w:val="24"/>
          <w:szCs w:val="24"/>
        </w:rPr>
        <w:tab/>
        <w:t xml:space="preserve">an original Bank Guarantee that is strictly in the form and content as prescribed in the Performance Security Form (Bank Guarantee) in the Tender Document.  </w:t>
      </w:r>
    </w:p>
    <w:p w:rsidR="009B2D01" w:rsidRPr="00256143" w:rsidRDefault="009B2D01" w:rsidP="009B2D01">
      <w:pPr>
        <w:spacing w:line="288" w:lineRule="auto"/>
        <w:ind w:left="1440" w:hanging="720"/>
        <w:jc w:val="both"/>
        <w:rPr>
          <w:sz w:val="24"/>
          <w:szCs w:val="24"/>
        </w:rPr>
      </w:pPr>
      <w:r w:rsidRPr="00D159CB">
        <w:rPr>
          <w:sz w:val="24"/>
          <w:szCs w:val="24"/>
        </w:rPr>
        <w:t>b)</w:t>
      </w:r>
      <w:r w:rsidRPr="00D159CB">
        <w:rPr>
          <w:sz w:val="24"/>
          <w:szCs w:val="24"/>
        </w:rPr>
        <w:tab/>
        <w:t>For Local bidders, Standby Letters of Credit (LC). All costs, expenses and charges levied by all banks party to the LC shall be prepaid/borne by the Tenderer. The LC must contain all the mandatory conditions of payment to KPLC as prescribed in the Tender Security (Letters of Credit) provided in the Tender Document.</w:t>
      </w:r>
      <w:r w:rsidRPr="00256143">
        <w:rPr>
          <w:sz w:val="24"/>
          <w:szCs w:val="24"/>
        </w:rPr>
        <w:t xml:space="preserve"> </w:t>
      </w:r>
    </w:p>
    <w:p w:rsidR="009B2D01" w:rsidRPr="00256143" w:rsidRDefault="009B2D01" w:rsidP="009B2D01">
      <w:pPr>
        <w:spacing w:line="288" w:lineRule="auto"/>
        <w:ind w:left="1440" w:hanging="720"/>
        <w:jc w:val="both"/>
        <w:rPr>
          <w:sz w:val="24"/>
          <w:szCs w:val="24"/>
        </w:rPr>
      </w:pPr>
      <w:r w:rsidRPr="00256143">
        <w:rPr>
          <w:sz w:val="24"/>
          <w:szCs w:val="24"/>
        </w:rPr>
        <w:t>c)</w:t>
      </w:r>
      <w:r w:rsidRPr="00256143">
        <w:rPr>
          <w:sz w:val="24"/>
          <w:szCs w:val="24"/>
        </w:rPr>
        <w:tab/>
        <w:t>For Foreign bidders, Standby Letters of Credit (LC) confirmed by a bank in Kenya. All costs, expenses and charges levied by all banks party to the LC including confirmation charges shall be prepaid</w:t>
      </w:r>
      <w:r>
        <w:rPr>
          <w:sz w:val="24"/>
          <w:szCs w:val="24"/>
        </w:rPr>
        <w:t>/borne</w:t>
      </w:r>
      <w:r w:rsidRPr="00256143">
        <w:rPr>
          <w:sz w:val="24"/>
          <w:szCs w:val="24"/>
        </w:rPr>
        <w:t xml:space="preserve"> by the Tenderer. The LC must contain all the mandatory conditions of payment to KPLC as prescribed in the Tender Security (Letters of Credit) provided in the Tender Document. </w:t>
      </w:r>
    </w:p>
    <w:p w:rsidR="009B2D01" w:rsidRPr="00256143" w:rsidRDefault="009B2D01" w:rsidP="009B2D01">
      <w:pPr>
        <w:spacing w:line="288" w:lineRule="auto"/>
        <w:ind w:left="720" w:hanging="810"/>
        <w:jc w:val="both"/>
        <w:rPr>
          <w:b/>
          <w:color w:val="FF0000"/>
          <w:sz w:val="24"/>
          <w:szCs w:val="24"/>
        </w:rPr>
      </w:pPr>
      <w:r w:rsidRPr="00256143">
        <w:rPr>
          <w:sz w:val="24"/>
          <w:szCs w:val="24"/>
        </w:rPr>
        <w:t>3.3</w:t>
      </w:r>
      <w:r>
        <w:rPr>
          <w:sz w:val="24"/>
          <w:szCs w:val="24"/>
        </w:rPr>
        <w:t>7</w:t>
      </w:r>
      <w:r w:rsidRPr="00256143">
        <w:rPr>
          <w:sz w:val="24"/>
          <w:szCs w:val="24"/>
        </w:rPr>
        <w:t>.2</w:t>
      </w:r>
      <w:r w:rsidRPr="00256143">
        <w:rPr>
          <w:b/>
          <w:sz w:val="24"/>
          <w:szCs w:val="24"/>
        </w:rPr>
        <w:tab/>
        <w:t xml:space="preserve"> </w:t>
      </w:r>
      <w:r w:rsidRPr="00256143">
        <w:rPr>
          <w:sz w:val="24"/>
          <w:szCs w:val="24"/>
        </w:rPr>
        <w:t xml:space="preserve">The Performance Security shall be denominated in Kenya Shillings or in another freely convertible currency in Kenya. A Performance Security in form of a Bank Guarantee or a Standby Letter of Credit issued on behalf of local </w:t>
      </w:r>
      <w:r w:rsidR="00DD1384" w:rsidRPr="00256143">
        <w:rPr>
          <w:sz w:val="24"/>
          <w:szCs w:val="24"/>
        </w:rPr>
        <w:t>bidders</w:t>
      </w:r>
      <w:r w:rsidRPr="00256143">
        <w:rPr>
          <w:sz w:val="24"/>
          <w:szCs w:val="24"/>
        </w:rPr>
        <w:t xml:space="preserve"> should be from a commercial bank licensed by the Central Bank of Kenya.  A Performance Security in form of a Standby Letter of Credit issued on behalf of foreign bidders by foreign banks should be confirmed by a commercial bank licensed by the Central Bank of Kenya.</w:t>
      </w:r>
    </w:p>
    <w:p w:rsidR="009B2D01" w:rsidRPr="00256143" w:rsidRDefault="009B2D01" w:rsidP="009B2D01">
      <w:pPr>
        <w:spacing w:line="288" w:lineRule="auto"/>
        <w:ind w:left="720" w:hanging="810"/>
        <w:jc w:val="both"/>
        <w:rPr>
          <w:sz w:val="24"/>
          <w:szCs w:val="24"/>
        </w:rPr>
      </w:pPr>
      <w:r w:rsidRPr="00256143">
        <w:rPr>
          <w:sz w:val="24"/>
          <w:szCs w:val="24"/>
        </w:rPr>
        <w:t>3.3</w:t>
      </w:r>
      <w:r>
        <w:rPr>
          <w:sz w:val="24"/>
          <w:szCs w:val="24"/>
        </w:rPr>
        <w:t>7</w:t>
      </w:r>
      <w:r w:rsidRPr="00256143">
        <w:rPr>
          <w:sz w:val="24"/>
          <w:szCs w:val="24"/>
        </w:rPr>
        <w:t xml:space="preserve">.3 </w:t>
      </w:r>
      <w:r w:rsidRPr="00256143">
        <w:rPr>
          <w:sz w:val="24"/>
          <w:szCs w:val="24"/>
        </w:rPr>
        <w:tab/>
      </w:r>
      <w:r w:rsidRPr="00DD31BD">
        <w:rPr>
          <w:sz w:val="24"/>
        </w:rPr>
        <w:t xml:space="preserve">The Performance Security shall be the sum of ten percent (10%) of the </w:t>
      </w:r>
      <w:r>
        <w:rPr>
          <w:sz w:val="24"/>
        </w:rPr>
        <w:t xml:space="preserve">contract </w:t>
      </w:r>
      <w:r w:rsidRPr="00DD31BD">
        <w:rPr>
          <w:sz w:val="24"/>
        </w:rPr>
        <w:t>value. It shall be in the currency of the contract price.</w:t>
      </w:r>
      <w:r w:rsidRPr="00256143">
        <w:rPr>
          <w:sz w:val="24"/>
          <w:szCs w:val="24"/>
        </w:rPr>
        <w:t xml:space="preserve"> </w:t>
      </w:r>
    </w:p>
    <w:p w:rsidR="00D159CB" w:rsidRDefault="009B2D01" w:rsidP="00F54480">
      <w:pPr>
        <w:pStyle w:val="BodyTextIndent3"/>
        <w:rPr>
          <w:szCs w:val="24"/>
        </w:rPr>
      </w:pPr>
      <w:r w:rsidRPr="00256143">
        <w:rPr>
          <w:szCs w:val="24"/>
        </w:rPr>
        <w:t>3.3</w:t>
      </w:r>
      <w:r>
        <w:rPr>
          <w:szCs w:val="24"/>
        </w:rPr>
        <w:t>7</w:t>
      </w:r>
      <w:r w:rsidRPr="00256143">
        <w:rPr>
          <w:szCs w:val="24"/>
        </w:rPr>
        <w:t xml:space="preserve">.4 </w:t>
      </w:r>
      <w:r w:rsidRPr="00256143">
        <w:rPr>
          <w:szCs w:val="24"/>
        </w:rPr>
        <w:tab/>
        <w:t xml:space="preserve">KPLC shall seek authentication of the Performance Security from the issuing bank. It is the responsibility of the successful Tenderer to sensitize its issuing bank on the need to respond directly and expeditiously to queries from KPLC. The period for response shall not exceed three (3) days from the date of KPLC’s query. Should </w:t>
      </w:r>
    </w:p>
    <w:p w:rsidR="00D159CB" w:rsidRDefault="00D159CB" w:rsidP="009B2D01">
      <w:pPr>
        <w:pStyle w:val="BodyTextIndent3"/>
        <w:rPr>
          <w:szCs w:val="24"/>
        </w:rPr>
      </w:pPr>
    </w:p>
    <w:p w:rsidR="009B2D01" w:rsidRPr="00256143" w:rsidRDefault="00D159CB" w:rsidP="009B2D01">
      <w:pPr>
        <w:pStyle w:val="BodyTextIndent3"/>
        <w:rPr>
          <w:szCs w:val="24"/>
        </w:rPr>
      </w:pPr>
      <w:r>
        <w:rPr>
          <w:szCs w:val="24"/>
        </w:rPr>
        <w:tab/>
      </w:r>
      <w:r w:rsidR="009B2D01" w:rsidRPr="00256143">
        <w:rPr>
          <w:szCs w:val="24"/>
        </w:rPr>
        <w:t xml:space="preserve">there be no conclusive response by the Bank within this period, such successful Tenderer’s Performance Security may be deemed as invalid. </w:t>
      </w:r>
    </w:p>
    <w:p w:rsidR="009B2D01" w:rsidRPr="00256143" w:rsidRDefault="009B2D01" w:rsidP="009B2D01">
      <w:pPr>
        <w:spacing w:line="288" w:lineRule="auto"/>
        <w:ind w:left="720" w:hanging="810"/>
        <w:jc w:val="both"/>
        <w:rPr>
          <w:sz w:val="24"/>
          <w:szCs w:val="24"/>
        </w:rPr>
      </w:pPr>
      <w:r w:rsidRPr="00256143">
        <w:rPr>
          <w:sz w:val="24"/>
          <w:szCs w:val="24"/>
        </w:rPr>
        <w:t>3.3</w:t>
      </w:r>
      <w:r>
        <w:rPr>
          <w:sz w:val="24"/>
          <w:szCs w:val="24"/>
        </w:rPr>
        <w:t>7</w:t>
      </w:r>
      <w:r w:rsidRPr="00256143">
        <w:rPr>
          <w:sz w:val="24"/>
          <w:szCs w:val="24"/>
        </w:rPr>
        <w:t xml:space="preserve">.5 </w:t>
      </w:r>
      <w:r w:rsidRPr="00256143">
        <w:rPr>
          <w:sz w:val="24"/>
          <w:szCs w:val="24"/>
        </w:rPr>
        <w:tab/>
        <w:t>Failure of the successful Tenderer to furnish an authentic Performance Security, the award shall be annulled and the Tender Security forfeited, in which event KPLC may notify the next lowest evaluated Tenderer that its Tender has been accepted.</w:t>
      </w:r>
    </w:p>
    <w:p w:rsidR="009B2D01" w:rsidRPr="00256143" w:rsidRDefault="009B2D01" w:rsidP="009B2D01">
      <w:pPr>
        <w:spacing w:line="288" w:lineRule="auto"/>
        <w:ind w:left="720" w:hanging="810"/>
        <w:jc w:val="both"/>
        <w:rPr>
          <w:sz w:val="24"/>
          <w:szCs w:val="24"/>
        </w:rPr>
      </w:pPr>
      <w:r w:rsidRPr="00256143">
        <w:rPr>
          <w:sz w:val="24"/>
          <w:szCs w:val="24"/>
        </w:rPr>
        <w:t>3.3</w:t>
      </w:r>
      <w:r>
        <w:rPr>
          <w:sz w:val="24"/>
          <w:szCs w:val="24"/>
        </w:rPr>
        <w:t>7</w:t>
      </w:r>
      <w:r w:rsidRPr="00256143">
        <w:rPr>
          <w:sz w:val="24"/>
          <w:szCs w:val="24"/>
        </w:rPr>
        <w:t xml:space="preserve">.6 </w:t>
      </w:r>
      <w:r w:rsidRPr="00256143">
        <w:rPr>
          <w:sz w:val="24"/>
          <w:szCs w:val="24"/>
        </w:rPr>
        <w:tab/>
        <w:t>Paragraph 3.37, 3.3</w:t>
      </w:r>
      <w:r>
        <w:rPr>
          <w:sz w:val="24"/>
          <w:szCs w:val="24"/>
        </w:rPr>
        <w:t>6</w:t>
      </w:r>
      <w:r w:rsidRPr="00256143">
        <w:rPr>
          <w:sz w:val="24"/>
          <w:szCs w:val="24"/>
        </w:rPr>
        <w:t xml:space="preserve"> together with the provisions of this paragraph 3.39 will apply with necessary modifications, and as far as circumstances permit, with respect to the Tenderer notified under sub-paragraph 3.39.5.</w:t>
      </w: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b/>
          <w:sz w:val="24"/>
          <w:szCs w:val="24"/>
        </w:rPr>
      </w:pPr>
      <w:r w:rsidRPr="00256143">
        <w:rPr>
          <w:b/>
          <w:bCs/>
          <w:sz w:val="24"/>
          <w:szCs w:val="24"/>
        </w:rPr>
        <w:t>3.</w:t>
      </w:r>
      <w:r>
        <w:rPr>
          <w:b/>
          <w:bCs/>
          <w:sz w:val="24"/>
          <w:szCs w:val="24"/>
        </w:rPr>
        <w:t>38</w:t>
      </w:r>
      <w:r w:rsidRPr="00256143">
        <w:rPr>
          <w:sz w:val="24"/>
          <w:szCs w:val="24"/>
        </w:rPr>
        <w:tab/>
      </w:r>
      <w:r w:rsidRPr="00256143">
        <w:rPr>
          <w:b/>
          <w:sz w:val="24"/>
          <w:szCs w:val="24"/>
        </w:rPr>
        <w:t xml:space="preserve">Corrupt or Fraudulent Practices </w:t>
      </w:r>
    </w:p>
    <w:p w:rsidR="009B2D01" w:rsidRPr="00256143" w:rsidRDefault="009B2D01" w:rsidP="009B2D01">
      <w:pPr>
        <w:spacing w:line="288" w:lineRule="auto"/>
        <w:ind w:left="720" w:hanging="810"/>
        <w:jc w:val="both"/>
        <w:rPr>
          <w:sz w:val="24"/>
          <w:szCs w:val="24"/>
        </w:rPr>
      </w:pPr>
      <w:r w:rsidRPr="00256143">
        <w:rPr>
          <w:sz w:val="24"/>
          <w:szCs w:val="24"/>
        </w:rPr>
        <w:t>3.</w:t>
      </w:r>
      <w:r>
        <w:rPr>
          <w:sz w:val="24"/>
          <w:szCs w:val="24"/>
        </w:rPr>
        <w:t>38</w:t>
      </w:r>
      <w:r w:rsidRPr="00256143">
        <w:rPr>
          <w:sz w:val="24"/>
          <w:szCs w:val="24"/>
        </w:rPr>
        <w:t xml:space="preserve">.1 </w:t>
      </w:r>
      <w:r w:rsidRPr="00256143">
        <w:rPr>
          <w:sz w:val="24"/>
          <w:szCs w:val="24"/>
        </w:rPr>
        <w:tab/>
        <w:t>KPLC requires that Tenderers observe the highest standard of ethics during the procurement process and execution of contracts. When used in the present Regulations, the following terms are defined as follows: -</w:t>
      </w:r>
    </w:p>
    <w:p w:rsidR="009B2D01" w:rsidRPr="00256143" w:rsidRDefault="009B2D01" w:rsidP="009B2D01">
      <w:pPr>
        <w:spacing w:line="288" w:lineRule="auto"/>
        <w:ind w:left="1440" w:hanging="720"/>
        <w:jc w:val="both"/>
        <w:rPr>
          <w:i/>
          <w:iCs/>
          <w:sz w:val="24"/>
          <w:szCs w:val="24"/>
        </w:rPr>
      </w:pPr>
      <w:r w:rsidRPr="00256143">
        <w:rPr>
          <w:i/>
          <w:iCs/>
          <w:sz w:val="24"/>
          <w:szCs w:val="24"/>
        </w:rPr>
        <w:t xml:space="preserve">a) </w:t>
      </w:r>
      <w:r w:rsidRPr="00256143">
        <w:rPr>
          <w:i/>
          <w:iCs/>
          <w:sz w:val="24"/>
          <w:szCs w:val="24"/>
        </w:rPr>
        <w:tab/>
        <w:t xml:space="preserve">“Corrupt </w:t>
      </w:r>
      <w:r w:rsidR="00D349FD" w:rsidRPr="00256143">
        <w:rPr>
          <w:i/>
          <w:iCs/>
          <w:sz w:val="24"/>
          <w:szCs w:val="24"/>
        </w:rPr>
        <w:t>practice,</w:t>
      </w:r>
      <w:r w:rsidRPr="00256143">
        <w:rPr>
          <w:i/>
          <w:iCs/>
          <w:sz w:val="24"/>
          <w:szCs w:val="24"/>
        </w:rPr>
        <w:t xml:space="preserve">” means the offering, giving, receiving or soliciting of anything of value to influence the action of public official in the procurement process or in contract execution; </w:t>
      </w:r>
    </w:p>
    <w:p w:rsidR="009B2D01" w:rsidRPr="00256143" w:rsidRDefault="009B2D01" w:rsidP="009B2D01">
      <w:pPr>
        <w:spacing w:line="288" w:lineRule="auto"/>
        <w:ind w:left="1440" w:hanging="720"/>
        <w:jc w:val="both"/>
        <w:rPr>
          <w:i/>
          <w:iCs/>
          <w:sz w:val="24"/>
          <w:szCs w:val="24"/>
        </w:rPr>
      </w:pPr>
      <w:r w:rsidRPr="00256143">
        <w:rPr>
          <w:i/>
          <w:iCs/>
          <w:sz w:val="24"/>
          <w:szCs w:val="24"/>
        </w:rPr>
        <w:t xml:space="preserve">b) </w:t>
      </w:r>
      <w:r w:rsidRPr="00256143">
        <w:rPr>
          <w:i/>
          <w:iCs/>
          <w:sz w:val="24"/>
          <w:szCs w:val="24"/>
        </w:rPr>
        <w:tab/>
        <w:t xml:space="preserve">“Fraudulent practice” means a misrepresentation of facts in order to influence a procurement process or the execution of a contract to the detriment of KPLC, and includes collusive practice among Tenderers (prior to or after Tender submission) designed to establish tender prices at artificial non-competitive levels and to deprive KPLC of the benefits of free and open competition. </w:t>
      </w:r>
    </w:p>
    <w:p w:rsidR="009B2D01" w:rsidRPr="00256143" w:rsidRDefault="009B2D01" w:rsidP="009B2D01">
      <w:pPr>
        <w:spacing w:line="288" w:lineRule="auto"/>
        <w:ind w:left="720" w:hanging="810"/>
        <w:jc w:val="both"/>
        <w:rPr>
          <w:sz w:val="24"/>
          <w:szCs w:val="24"/>
        </w:rPr>
      </w:pPr>
      <w:r w:rsidRPr="00256143">
        <w:rPr>
          <w:sz w:val="24"/>
          <w:szCs w:val="24"/>
        </w:rPr>
        <w:t>3.</w:t>
      </w:r>
      <w:r>
        <w:rPr>
          <w:sz w:val="24"/>
          <w:szCs w:val="24"/>
        </w:rPr>
        <w:t>38</w:t>
      </w:r>
      <w:r w:rsidRPr="00256143">
        <w:rPr>
          <w:sz w:val="24"/>
          <w:szCs w:val="24"/>
        </w:rPr>
        <w:t xml:space="preserve">.2 </w:t>
      </w:r>
      <w:r w:rsidRPr="00256143">
        <w:rPr>
          <w:sz w:val="24"/>
          <w:szCs w:val="24"/>
        </w:rPr>
        <w:tab/>
      </w:r>
      <w:r w:rsidRPr="00DD31BD">
        <w:rPr>
          <w:sz w:val="24"/>
        </w:rPr>
        <w:t xml:space="preserve">KPLC will nullify its </w:t>
      </w:r>
      <w:r>
        <w:rPr>
          <w:sz w:val="24"/>
        </w:rPr>
        <w:t xml:space="preserve">notification of award </w:t>
      </w:r>
      <w:r w:rsidRPr="00DD31BD">
        <w:rPr>
          <w:sz w:val="24"/>
        </w:rPr>
        <w:t>if it determines that the Tenderer recommended has engaged in corrupt or fraudulent practices in competing for the contract in question.</w:t>
      </w:r>
      <w:r w:rsidRPr="00256143">
        <w:rPr>
          <w:sz w:val="24"/>
          <w:szCs w:val="24"/>
        </w:rPr>
        <w:t xml:space="preserve"> </w:t>
      </w:r>
    </w:p>
    <w:p w:rsidR="009B2D01" w:rsidRPr="00256143" w:rsidRDefault="009B2D01" w:rsidP="009B2D01">
      <w:pPr>
        <w:spacing w:line="288" w:lineRule="auto"/>
        <w:ind w:left="720" w:hanging="810"/>
        <w:jc w:val="both"/>
        <w:rPr>
          <w:b/>
          <w:sz w:val="24"/>
          <w:szCs w:val="24"/>
        </w:rPr>
      </w:pPr>
      <w:r w:rsidRPr="00256143">
        <w:rPr>
          <w:sz w:val="24"/>
          <w:szCs w:val="24"/>
        </w:rPr>
        <w:t>3.</w:t>
      </w:r>
      <w:r>
        <w:rPr>
          <w:sz w:val="24"/>
          <w:szCs w:val="24"/>
        </w:rPr>
        <w:t>38</w:t>
      </w:r>
      <w:r w:rsidRPr="00256143">
        <w:rPr>
          <w:sz w:val="24"/>
          <w:szCs w:val="24"/>
        </w:rPr>
        <w:t xml:space="preserve">.3 </w:t>
      </w:r>
      <w:r w:rsidRPr="00256143">
        <w:rPr>
          <w:sz w:val="24"/>
          <w:szCs w:val="24"/>
        </w:rPr>
        <w:tab/>
        <w:t>Further, a Tenderer who is found to have indulged in corrupt or fraudulent practices risks being debarred from participating in public procurement in Kenya.</w:t>
      </w:r>
    </w:p>
    <w:p w:rsidR="009B2D01" w:rsidRDefault="009B2D01" w:rsidP="009B2D01">
      <w:pPr>
        <w:spacing w:line="288" w:lineRule="auto"/>
        <w:ind w:left="720" w:hanging="810"/>
        <w:jc w:val="both"/>
        <w:rPr>
          <w:b/>
          <w:sz w:val="24"/>
          <w:szCs w:val="24"/>
        </w:rPr>
      </w:pPr>
    </w:p>
    <w:p w:rsidR="009B2D01" w:rsidRDefault="009B2D01" w:rsidP="009B2D01">
      <w:pPr>
        <w:spacing w:line="288" w:lineRule="auto"/>
        <w:ind w:left="720" w:hanging="810"/>
        <w:jc w:val="both"/>
        <w:rPr>
          <w:b/>
          <w:sz w:val="24"/>
          <w:szCs w:val="24"/>
        </w:rPr>
      </w:pPr>
    </w:p>
    <w:p w:rsidR="009B2D01" w:rsidRDefault="009B2D01" w:rsidP="009B2D01">
      <w:pPr>
        <w:spacing w:line="288" w:lineRule="auto"/>
        <w:ind w:left="720" w:hanging="810"/>
        <w:jc w:val="both"/>
        <w:rPr>
          <w:b/>
          <w:sz w:val="24"/>
          <w:szCs w:val="24"/>
        </w:rPr>
      </w:pPr>
    </w:p>
    <w:p w:rsidR="009B2D01" w:rsidRDefault="009B2D01" w:rsidP="009B2D01">
      <w:pPr>
        <w:spacing w:line="288" w:lineRule="auto"/>
        <w:ind w:left="720" w:hanging="810"/>
        <w:jc w:val="both"/>
        <w:rPr>
          <w:b/>
          <w:sz w:val="24"/>
          <w:szCs w:val="24"/>
        </w:rPr>
      </w:pPr>
    </w:p>
    <w:p w:rsidR="009B2D01" w:rsidRDefault="009B2D01" w:rsidP="009B2D01">
      <w:pPr>
        <w:spacing w:line="288" w:lineRule="auto"/>
        <w:ind w:left="720" w:hanging="810"/>
        <w:jc w:val="both"/>
        <w:rPr>
          <w:b/>
          <w:sz w:val="24"/>
          <w:szCs w:val="24"/>
        </w:rPr>
      </w:pPr>
    </w:p>
    <w:p w:rsidR="009B2D01" w:rsidRDefault="009B2D01" w:rsidP="009B2D01">
      <w:pPr>
        <w:spacing w:line="288" w:lineRule="auto"/>
        <w:ind w:left="720" w:hanging="810"/>
        <w:jc w:val="both"/>
        <w:rPr>
          <w:b/>
          <w:sz w:val="24"/>
          <w:szCs w:val="24"/>
        </w:rPr>
      </w:pPr>
    </w:p>
    <w:p w:rsidR="009B2D01" w:rsidRDefault="009B2D01" w:rsidP="009B2D01">
      <w:pPr>
        <w:spacing w:line="288" w:lineRule="auto"/>
        <w:ind w:left="720" w:hanging="810"/>
        <w:jc w:val="both"/>
        <w:rPr>
          <w:b/>
          <w:sz w:val="24"/>
          <w:szCs w:val="24"/>
        </w:rPr>
      </w:pPr>
    </w:p>
    <w:p w:rsidR="009B2D01" w:rsidRDefault="009B2D01" w:rsidP="009B2D01">
      <w:pPr>
        <w:spacing w:line="288" w:lineRule="auto"/>
        <w:ind w:left="720" w:hanging="810"/>
        <w:jc w:val="both"/>
        <w:rPr>
          <w:b/>
          <w:sz w:val="24"/>
          <w:szCs w:val="24"/>
        </w:rPr>
      </w:pPr>
    </w:p>
    <w:p w:rsidR="009B2D01" w:rsidRDefault="009B2D01" w:rsidP="009B2D01">
      <w:pPr>
        <w:spacing w:line="288" w:lineRule="auto"/>
        <w:ind w:left="720" w:hanging="810"/>
        <w:jc w:val="both"/>
        <w:rPr>
          <w:b/>
          <w:sz w:val="24"/>
          <w:szCs w:val="24"/>
        </w:rPr>
      </w:pPr>
    </w:p>
    <w:p w:rsidR="009B2D01" w:rsidRDefault="009B2D01" w:rsidP="009B2D01">
      <w:pPr>
        <w:spacing w:line="288" w:lineRule="auto"/>
        <w:ind w:left="720" w:hanging="810"/>
        <w:jc w:val="both"/>
        <w:rPr>
          <w:b/>
          <w:sz w:val="24"/>
          <w:szCs w:val="24"/>
        </w:rPr>
      </w:pPr>
    </w:p>
    <w:p w:rsidR="009B2D01" w:rsidRDefault="009B2D01" w:rsidP="00D159CB">
      <w:pPr>
        <w:spacing w:line="288" w:lineRule="auto"/>
        <w:jc w:val="both"/>
        <w:rPr>
          <w:b/>
          <w:sz w:val="24"/>
          <w:szCs w:val="24"/>
        </w:rPr>
      </w:pPr>
    </w:p>
    <w:p w:rsidR="009B2D01" w:rsidRDefault="009B2D01" w:rsidP="009B2D01">
      <w:pPr>
        <w:spacing w:line="288" w:lineRule="auto"/>
        <w:ind w:left="720" w:hanging="810"/>
        <w:jc w:val="both"/>
        <w:rPr>
          <w:b/>
          <w:sz w:val="24"/>
          <w:szCs w:val="24"/>
        </w:rPr>
      </w:pPr>
    </w:p>
    <w:p w:rsidR="009B2D01" w:rsidRDefault="009B2D01" w:rsidP="009B2D01">
      <w:pPr>
        <w:spacing w:line="288" w:lineRule="auto"/>
        <w:ind w:left="-90"/>
        <w:jc w:val="center"/>
        <w:rPr>
          <w:b/>
          <w:sz w:val="24"/>
          <w:szCs w:val="24"/>
        </w:rPr>
      </w:pPr>
    </w:p>
    <w:p w:rsidR="009B2D01" w:rsidRPr="002B539A" w:rsidRDefault="009B2D01" w:rsidP="009B2D01">
      <w:pPr>
        <w:spacing w:line="288" w:lineRule="auto"/>
        <w:ind w:left="-90"/>
        <w:jc w:val="center"/>
        <w:rPr>
          <w:b/>
          <w:sz w:val="24"/>
          <w:szCs w:val="24"/>
        </w:rPr>
      </w:pPr>
      <w:r w:rsidRPr="002B539A">
        <w:rPr>
          <w:b/>
          <w:sz w:val="24"/>
          <w:szCs w:val="24"/>
        </w:rPr>
        <w:t>APPENDIX TO INSTRUCTIONS TO TENDERERS</w:t>
      </w:r>
    </w:p>
    <w:p w:rsidR="009B2D01" w:rsidRPr="002B539A" w:rsidRDefault="009B2D01" w:rsidP="009B2D01">
      <w:pPr>
        <w:spacing w:line="288" w:lineRule="auto"/>
        <w:ind w:left="-90"/>
        <w:jc w:val="both"/>
        <w:rPr>
          <w:sz w:val="24"/>
          <w:szCs w:val="24"/>
        </w:rPr>
      </w:pPr>
    </w:p>
    <w:p w:rsidR="009B2D01" w:rsidRPr="00256143" w:rsidRDefault="009B2D01" w:rsidP="009B2D01">
      <w:pPr>
        <w:spacing w:line="288" w:lineRule="auto"/>
        <w:ind w:left="-90"/>
        <w:jc w:val="both"/>
        <w:rPr>
          <w:sz w:val="24"/>
          <w:szCs w:val="24"/>
        </w:rPr>
      </w:pPr>
      <w:r w:rsidRPr="002B539A">
        <w:rPr>
          <w:sz w:val="24"/>
          <w:szCs w:val="24"/>
        </w:rPr>
        <w:t xml:space="preserve">The following information regarding the particulars of the tender shall complement and or amend the provisions of the Instructions to Tenderers </w:t>
      </w:r>
      <w:r w:rsidRPr="002B539A">
        <w:rPr>
          <w:i/>
          <w:sz w:val="24"/>
          <w:szCs w:val="24"/>
        </w:rPr>
        <w:t>hereinafter abbreviated as ITT</w:t>
      </w:r>
      <w:r w:rsidRPr="002B539A">
        <w:rPr>
          <w:sz w:val="24"/>
          <w:szCs w:val="24"/>
        </w:rPr>
        <w:t>. Wherever there is a conflict between the provisions of the ITT and the Appendix, the provisions of the Appendix herein shall prevail over those of the ITT.</w:t>
      </w:r>
    </w:p>
    <w:p w:rsidR="009B2D01" w:rsidRPr="00256143" w:rsidRDefault="009B2D01" w:rsidP="009B2D01">
      <w:pPr>
        <w:spacing w:line="288" w:lineRule="auto"/>
        <w:ind w:left="-90"/>
        <w:jc w:val="both"/>
        <w:rPr>
          <w:b/>
          <w:sz w:val="24"/>
          <w:szCs w:val="24"/>
          <w:u w:val="single"/>
        </w:rPr>
      </w:pPr>
    </w:p>
    <w:tbl>
      <w:tblPr>
        <w:tblW w:w="955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420"/>
        <w:gridCol w:w="5490"/>
      </w:tblGrid>
      <w:tr w:rsidR="009B2D01" w:rsidRPr="00256143" w:rsidTr="006456C7">
        <w:trPr>
          <w:trHeight w:val="521"/>
        </w:trPr>
        <w:tc>
          <w:tcPr>
            <w:tcW w:w="648" w:type="dxa"/>
          </w:tcPr>
          <w:p w:rsidR="009B2D01" w:rsidRPr="00256143" w:rsidRDefault="009B2D01" w:rsidP="006456C7">
            <w:pPr>
              <w:spacing w:line="288" w:lineRule="auto"/>
              <w:jc w:val="both"/>
              <w:rPr>
                <w:b/>
                <w:sz w:val="24"/>
                <w:szCs w:val="24"/>
              </w:rPr>
            </w:pPr>
            <w:r w:rsidRPr="00256143">
              <w:rPr>
                <w:b/>
                <w:sz w:val="24"/>
                <w:szCs w:val="24"/>
              </w:rPr>
              <w:t xml:space="preserve">No. </w:t>
            </w:r>
          </w:p>
        </w:tc>
        <w:tc>
          <w:tcPr>
            <w:tcW w:w="3420" w:type="dxa"/>
          </w:tcPr>
          <w:p w:rsidR="009B2D01" w:rsidRPr="00256143" w:rsidRDefault="009B2D01" w:rsidP="006456C7">
            <w:pPr>
              <w:spacing w:line="288" w:lineRule="auto"/>
              <w:jc w:val="both"/>
              <w:rPr>
                <w:b/>
                <w:sz w:val="24"/>
                <w:szCs w:val="24"/>
              </w:rPr>
            </w:pPr>
            <w:r w:rsidRPr="00256143">
              <w:rPr>
                <w:b/>
                <w:sz w:val="24"/>
                <w:szCs w:val="24"/>
              </w:rPr>
              <w:t xml:space="preserve">ITT Reference Clause </w:t>
            </w:r>
          </w:p>
        </w:tc>
        <w:tc>
          <w:tcPr>
            <w:tcW w:w="5490" w:type="dxa"/>
          </w:tcPr>
          <w:p w:rsidR="009B2D01" w:rsidRPr="00256143" w:rsidRDefault="009B2D01" w:rsidP="006456C7">
            <w:pPr>
              <w:spacing w:line="288" w:lineRule="auto"/>
              <w:jc w:val="both"/>
              <w:rPr>
                <w:b/>
                <w:sz w:val="24"/>
                <w:szCs w:val="24"/>
              </w:rPr>
            </w:pPr>
            <w:r w:rsidRPr="00256143">
              <w:rPr>
                <w:b/>
                <w:sz w:val="24"/>
                <w:szCs w:val="24"/>
              </w:rPr>
              <w:t xml:space="preserve">Particulars of Appendix </w:t>
            </w:r>
          </w:p>
        </w:tc>
      </w:tr>
      <w:tr w:rsidR="009B2D01" w:rsidRPr="00256143" w:rsidTr="006456C7">
        <w:tc>
          <w:tcPr>
            <w:tcW w:w="648" w:type="dxa"/>
          </w:tcPr>
          <w:p w:rsidR="009B2D01" w:rsidRPr="00256143" w:rsidRDefault="009B2D01" w:rsidP="006456C7">
            <w:pPr>
              <w:spacing w:line="288" w:lineRule="auto"/>
              <w:jc w:val="both"/>
              <w:rPr>
                <w:bCs/>
                <w:sz w:val="24"/>
                <w:szCs w:val="24"/>
              </w:rPr>
            </w:pPr>
            <w:r w:rsidRPr="00256143">
              <w:rPr>
                <w:bCs/>
                <w:sz w:val="24"/>
                <w:szCs w:val="24"/>
              </w:rPr>
              <w:t>1.</w:t>
            </w:r>
          </w:p>
        </w:tc>
        <w:tc>
          <w:tcPr>
            <w:tcW w:w="3420" w:type="dxa"/>
          </w:tcPr>
          <w:p w:rsidR="009B2D01" w:rsidRPr="00256143" w:rsidRDefault="009B2D01" w:rsidP="000A6DAD">
            <w:pPr>
              <w:spacing w:line="288" w:lineRule="auto"/>
              <w:jc w:val="both"/>
              <w:rPr>
                <w:b/>
                <w:sz w:val="24"/>
                <w:szCs w:val="24"/>
              </w:rPr>
            </w:pPr>
            <w:r w:rsidRPr="00256143">
              <w:rPr>
                <w:b/>
                <w:sz w:val="24"/>
                <w:szCs w:val="24"/>
              </w:rPr>
              <w:t>3.</w:t>
            </w:r>
            <w:r w:rsidR="000A6DAD">
              <w:rPr>
                <w:b/>
                <w:sz w:val="24"/>
                <w:szCs w:val="24"/>
              </w:rPr>
              <w:t>2</w:t>
            </w:r>
            <w:r>
              <w:rPr>
                <w:b/>
                <w:sz w:val="24"/>
                <w:szCs w:val="24"/>
              </w:rPr>
              <w:t>.1</w:t>
            </w:r>
            <w:r w:rsidRPr="00256143">
              <w:rPr>
                <w:b/>
                <w:sz w:val="24"/>
                <w:szCs w:val="24"/>
              </w:rPr>
              <w:t xml:space="preserve"> Eligible Tenderers </w:t>
            </w:r>
          </w:p>
        </w:tc>
        <w:tc>
          <w:tcPr>
            <w:tcW w:w="5490" w:type="dxa"/>
          </w:tcPr>
          <w:p w:rsidR="009B2D01" w:rsidRPr="00534886" w:rsidRDefault="009B2D01" w:rsidP="00E105B6">
            <w:pPr>
              <w:spacing w:line="288" w:lineRule="auto"/>
              <w:jc w:val="both"/>
              <w:rPr>
                <w:bCs/>
                <w:i/>
                <w:iCs/>
                <w:sz w:val="24"/>
                <w:szCs w:val="28"/>
              </w:rPr>
            </w:pPr>
            <w:r w:rsidRPr="00E82398">
              <w:rPr>
                <w:bCs/>
                <w:i/>
                <w:iCs/>
                <w:sz w:val="24"/>
                <w:szCs w:val="28"/>
              </w:rPr>
              <w:t>This Invitation to Tender is open to Manufacturers or local Agents/</w:t>
            </w:r>
            <w:r w:rsidR="00E82398" w:rsidRPr="00E82398">
              <w:rPr>
                <w:bCs/>
                <w:i/>
                <w:iCs/>
                <w:sz w:val="24"/>
                <w:szCs w:val="28"/>
              </w:rPr>
              <w:t>Authorized</w:t>
            </w:r>
            <w:r w:rsidRPr="00E82398">
              <w:rPr>
                <w:bCs/>
                <w:i/>
                <w:iCs/>
                <w:sz w:val="24"/>
                <w:szCs w:val="28"/>
              </w:rPr>
              <w:t xml:space="preserve"> suppliers. A manufacturer </w:t>
            </w:r>
            <w:r w:rsidR="00E82398">
              <w:rPr>
                <w:bCs/>
                <w:i/>
                <w:iCs/>
                <w:sz w:val="24"/>
                <w:szCs w:val="28"/>
              </w:rPr>
              <w:t xml:space="preserve">can quote directly OR authorize </w:t>
            </w:r>
            <w:r w:rsidRPr="00E82398">
              <w:rPr>
                <w:bCs/>
                <w:i/>
                <w:iCs/>
                <w:sz w:val="24"/>
                <w:szCs w:val="28"/>
              </w:rPr>
              <w:t>Agents/</w:t>
            </w:r>
            <w:r w:rsidR="002026F9" w:rsidRPr="00E82398">
              <w:rPr>
                <w:bCs/>
                <w:i/>
                <w:iCs/>
                <w:sz w:val="24"/>
                <w:szCs w:val="28"/>
              </w:rPr>
              <w:t>Authorized</w:t>
            </w:r>
            <w:r w:rsidRPr="00E82398">
              <w:rPr>
                <w:bCs/>
                <w:i/>
                <w:iCs/>
                <w:sz w:val="24"/>
                <w:szCs w:val="28"/>
              </w:rPr>
              <w:t xml:space="preserve"> Suppliers to quote products from their factory.</w:t>
            </w:r>
          </w:p>
        </w:tc>
      </w:tr>
      <w:tr w:rsidR="009B2D01" w:rsidRPr="00256143" w:rsidTr="006456C7">
        <w:tc>
          <w:tcPr>
            <w:tcW w:w="648" w:type="dxa"/>
          </w:tcPr>
          <w:p w:rsidR="009B2D01" w:rsidRPr="00256143" w:rsidRDefault="009B2D01" w:rsidP="006456C7">
            <w:pPr>
              <w:spacing w:line="288" w:lineRule="auto"/>
              <w:jc w:val="both"/>
              <w:rPr>
                <w:bCs/>
                <w:sz w:val="24"/>
                <w:szCs w:val="24"/>
              </w:rPr>
            </w:pPr>
            <w:r w:rsidRPr="00256143">
              <w:rPr>
                <w:bCs/>
                <w:sz w:val="24"/>
                <w:szCs w:val="24"/>
              </w:rPr>
              <w:t xml:space="preserve">2. </w:t>
            </w:r>
          </w:p>
        </w:tc>
        <w:tc>
          <w:tcPr>
            <w:tcW w:w="3420" w:type="dxa"/>
          </w:tcPr>
          <w:p w:rsidR="009B2D01" w:rsidRPr="00256143" w:rsidRDefault="009B2D01" w:rsidP="006456C7">
            <w:pPr>
              <w:spacing w:line="288" w:lineRule="auto"/>
              <w:jc w:val="both"/>
              <w:rPr>
                <w:b/>
                <w:sz w:val="24"/>
                <w:szCs w:val="24"/>
              </w:rPr>
            </w:pPr>
            <w:r w:rsidRPr="00256143">
              <w:rPr>
                <w:b/>
                <w:sz w:val="24"/>
                <w:szCs w:val="24"/>
              </w:rPr>
              <w:t>3.3.</w:t>
            </w:r>
            <w:r>
              <w:rPr>
                <w:b/>
                <w:sz w:val="24"/>
                <w:szCs w:val="24"/>
              </w:rPr>
              <w:t>2</w:t>
            </w:r>
            <w:r w:rsidRPr="00256143">
              <w:rPr>
                <w:b/>
                <w:sz w:val="24"/>
                <w:szCs w:val="24"/>
              </w:rPr>
              <w:t xml:space="preserve"> Origin of Eligible goods</w:t>
            </w:r>
          </w:p>
        </w:tc>
        <w:tc>
          <w:tcPr>
            <w:tcW w:w="5490" w:type="dxa"/>
          </w:tcPr>
          <w:p w:rsidR="009B2D01" w:rsidRPr="00D159CB" w:rsidRDefault="009B2D01" w:rsidP="006456C7">
            <w:pPr>
              <w:spacing w:line="288" w:lineRule="auto"/>
              <w:jc w:val="both"/>
              <w:rPr>
                <w:bCs/>
                <w:i/>
                <w:iCs/>
                <w:sz w:val="24"/>
                <w:szCs w:val="28"/>
              </w:rPr>
            </w:pPr>
            <w:r w:rsidRPr="00534886">
              <w:rPr>
                <w:bCs/>
                <w:i/>
                <w:iCs/>
                <w:sz w:val="24"/>
                <w:szCs w:val="28"/>
              </w:rPr>
              <w:t xml:space="preserve">All countries </w:t>
            </w:r>
            <w:r w:rsidR="00D159CB">
              <w:rPr>
                <w:bCs/>
                <w:i/>
                <w:iCs/>
                <w:sz w:val="24"/>
                <w:szCs w:val="28"/>
              </w:rPr>
              <w:t xml:space="preserve">are eligible source countries. </w:t>
            </w:r>
          </w:p>
        </w:tc>
      </w:tr>
      <w:tr w:rsidR="009B2D01" w:rsidRPr="00256143" w:rsidTr="006456C7">
        <w:tc>
          <w:tcPr>
            <w:tcW w:w="648" w:type="dxa"/>
          </w:tcPr>
          <w:p w:rsidR="009B2D01" w:rsidRPr="00256143" w:rsidRDefault="009B2D01" w:rsidP="006456C7">
            <w:pPr>
              <w:spacing w:line="288" w:lineRule="auto"/>
              <w:jc w:val="both"/>
              <w:rPr>
                <w:bCs/>
                <w:sz w:val="24"/>
                <w:szCs w:val="24"/>
              </w:rPr>
            </w:pPr>
            <w:r w:rsidRPr="00256143">
              <w:rPr>
                <w:bCs/>
                <w:sz w:val="24"/>
                <w:szCs w:val="24"/>
              </w:rPr>
              <w:t xml:space="preserve">3. </w:t>
            </w:r>
          </w:p>
        </w:tc>
        <w:tc>
          <w:tcPr>
            <w:tcW w:w="3420" w:type="dxa"/>
          </w:tcPr>
          <w:p w:rsidR="009B2D01" w:rsidRPr="00256143" w:rsidRDefault="009B2D01" w:rsidP="006456C7">
            <w:pPr>
              <w:spacing w:line="288" w:lineRule="auto"/>
              <w:jc w:val="both"/>
              <w:rPr>
                <w:b/>
                <w:sz w:val="24"/>
                <w:szCs w:val="24"/>
              </w:rPr>
            </w:pPr>
            <w:r w:rsidRPr="00256143">
              <w:rPr>
                <w:b/>
                <w:sz w:val="24"/>
                <w:szCs w:val="24"/>
              </w:rPr>
              <w:t xml:space="preserve">3.9 (e) Documents Comprising the Tender – List of Previous Customers </w:t>
            </w:r>
          </w:p>
        </w:tc>
        <w:tc>
          <w:tcPr>
            <w:tcW w:w="5490" w:type="dxa"/>
          </w:tcPr>
          <w:p w:rsidR="009B2D01" w:rsidRPr="00534886" w:rsidRDefault="009B2D01" w:rsidP="006456C7">
            <w:pPr>
              <w:spacing w:line="288" w:lineRule="auto"/>
              <w:jc w:val="both"/>
              <w:rPr>
                <w:i/>
                <w:iCs/>
                <w:sz w:val="24"/>
                <w:szCs w:val="24"/>
              </w:rPr>
            </w:pPr>
            <w:r w:rsidRPr="00534886">
              <w:rPr>
                <w:bCs/>
                <w:i/>
                <w:iCs/>
                <w:sz w:val="24"/>
                <w:szCs w:val="24"/>
              </w:rPr>
              <w:t>The Tenderer shall</w:t>
            </w:r>
            <w:r w:rsidRPr="00534886">
              <w:rPr>
                <w:i/>
                <w:iCs/>
                <w:sz w:val="24"/>
                <w:szCs w:val="24"/>
              </w:rPr>
              <w:t xml:space="preserve"> submit at least four (4) names with full contact as well as physical addresses of previous customers of similar goods together with a letter from each of them confirming completion of the contracts on schedule.</w:t>
            </w:r>
          </w:p>
        </w:tc>
      </w:tr>
      <w:tr w:rsidR="009B2D01" w:rsidRPr="00256143" w:rsidTr="006456C7">
        <w:tc>
          <w:tcPr>
            <w:tcW w:w="648" w:type="dxa"/>
          </w:tcPr>
          <w:p w:rsidR="009B2D01" w:rsidRPr="00256143" w:rsidRDefault="009B2D01" w:rsidP="006456C7">
            <w:pPr>
              <w:spacing w:line="288" w:lineRule="auto"/>
              <w:jc w:val="both"/>
              <w:rPr>
                <w:bCs/>
                <w:sz w:val="24"/>
                <w:szCs w:val="24"/>
              </w:rPr>
            </w:pPr>
            <w:r w:rsidRPr="00256143">
              <w:rPr>
                <w:bCs/>
                <w:sz w:val="24"/>
                <w:szCs w:val="24"/>
              </w:rPr>
              <w:t xml:space="preserve">4. </w:t>
            </w:r>
          </w:p>
        </w:tc>
        <w:tc>
          <w:tcPr>
            <w:tcW w:w="3420" w:type="dxa"/>
          </w:tcPr>
          <w:p w:rsidR="009B2D01" w:rsidRPr="00256143" w:rsidRDefault="009B2D01" w:rsidP="006456C7">
            <w:pPr>
              <w:spacing w:line="288" w:lineRule="auto"/>
              <w:jc w:val="both"/>
              <w:rPr>
                <w:b/>
                <w:sz w:val="24"/>
                <w:szCs w:val="24"/>
              </w:rPr>
            </w:pPr>
            <w:r w:rsidRPr="00256143">
              <w:rPr>
                <w:b/>
                <w:sz w:val="24"/>
                <w:szCs w:val="24"/>
              </w:rPr>
              <w:t>3.13.3 (a) Manufacturer’s Authorization</w:t>
            </w:r>
          </w:p>
        </w:tc>
        <w:tc>
          <w:tcPr>
            <w:tcW w:w="5490" w:type="dxa"/>
          </w:tcPr>
          <w:p w:rsidR="009B2D01" w:rsidRPr="00534886" w:rsidRDefault="009B2D01" w:rsidP="006456C7">
            <w:pPr>
              <w:spacing w:line="288" w:lineRule="auto"/>
              <w:jc w:val="both"/>
              <w:rPr>
                <w:bCs/>
                <w:i/>
                <w:iCs/>
                <w:sz w:val="24"/>
                <w:szCs w:val="24"/>
              </w:rPr>
            </w:pPr>
            <w:r w:rsidRPr="00534886">
              <w:rPr>
                <w:bCs/>
                <w:i/>
                <w:iCs/>
                <w:sz w:val="24"/>
                <w:szCs w:val="28"/>
              </w:rPr>
              <w:t>Manufacturer’s authorization is mandatory if the bidder is not the manufacturer.</w:t>
            </w:r>
          </w:p>
        </w:tc>
      </w:tr>
      <w:tr w:rsidR="009B2D01" w:rsidRPr="00256143" w:rsidTr="006456C7">
        <w:tc>
          <w:tcPr>
            <w:tcW w:w="648" w:type="dxa"/>
          </w:tcPr>
          <w:p w:rsidR="009B2D01" w:rsidRPr="00256143" w:rsidRDefault="009B2D01" w:rsidP="006456C7">
            <w:pPr>
              <w:spacing w:line="288" w:lineRule="auto"/>
              <w:jc w:val="both"/>
              <w:rPr>
                <w:bCs/>
                <w:sz w:val="24"/>
                <w:szCs w:val="24"/>
              </w:rPr>
            </w:pPr>
            <w:r w:rsidRPr="00256143">
              <w:rPr>
                <w:bCs/>
                <w:sz w:val="24"/>
                <w:szCs w:val="24"/>
              </w:rPr>
              <w:t>5.</w:t>
            </w:r>
          </w:p>
        </w:tc>
        <w:tc>
          <w:tcPr>
            <w:tcW w:w="3420" w:type="dxa"/>
          </w:tcPr>
          <w:p w:rsidR="009B2D01" w:rsidRPr="00256143" w:rsidRDefault="009B2D01" w:rsidP="006456C7">
            <w:pPr>
              <w:spacing w:line="288" w:lineRule="auto"/>
              <w:jc w:val="both"/>
              <w:rPr>
                <w:b/>
                <w:sz w:val="24"/>
                <w:szCs w:val="24"/>
              </w:rPr>
            </w:pPr>
            <w:r w:rsidRPr="00256143">
              <w:rPr>
                <w:b/>
                <w:sz w:val="24"/>
                <w:szCs w:val="24"/>
              </w:rPr>
              <w:t>3.13.3 (b) Documentary evidence of financial capability</w:t>
            </w:r>
          </w:p>
        </w:tc>
        <w:tc>
          <w:tcPr>
            <w:tcW w:w="5490" w:type="dxa"/>
          </w:tcPr>
          <w:p w:rsidR="009B2D01" w:rsidRPr="00854411" w:rsidRDefault="009B2D01" w:rsidP="006456C7">
            <w:pPr>
              <w:spacing w:line="288" w:lineRule="auto"/>
              <w:jc w:val="both"/>
              <w:rPr>
                <w:bCs/>
                <w:i/>
                <w:iCs/>
                <w:sz w:val="24"/>
                <w:szCs w:val="24"/>
              </w:rPr>
            </w:pPr>
            <w:r w:rsidRPr="00854411">
              <w:rPr>
                <w:bCs/>
                <w:i/>
                <w:iCs/>
                <w:sz w:val="24"/>
                <w:szCs w:val="24"/>
              </w:rPr>
              <w:t>The audited financial statements required must be those that are reported within eighteen (18) calendar months of the date of the tender document.</w:t>
            </w:r>
          </w:p>
          <w:p w:rsidR="009B2D01" w:rsidRPr="00854411" w:rsidRDefault="009B2D01" w:rsidP="006456C7">
            <w:pPr>
              <w:spacing w:line="288" w:lineRule="auto"/>
              <w:jc w:val="both"/>
              <w:rPr>
                <w:bCs/>
                <w:i/>
                <w:iCs/>
                <w:sz w:val="24"/>
                <w:szCs w:val="24"/>
                <w:highlight w:val="yellow"/>
              </w:rPr>
            </w:pPr>
            <w:r w:rsidRPr="00854411">
              <w:rPr>
                <w:bCs/>
                <w:i/>
                <w:iCs/>
                <w:szCs w:val="24"/>
              </w:rPr>
              <w:t>(For companies or firms that are registered or incorporated within the last one calendar year of the Date of the Tender Document, they should submit certified copies of bank statements covering a period of at least six months prior to the date of the tender document. The copies should be certified by the Bank issuing the statements. The certification should be original).</w:t>
            </w:r>
          </w:p>
        </w:tc>
      </w:tr>
      <w:tr w:rsidR="009B2D01" w:rsidRPr="00256143" w:rsidTr="006456C7">
        <w:tc>
          <w:tcPr>
            <w:tcW w:w="648" w:type="dxa"/>
          </w:tcPr>
          <w:p w:rsidR="009B2D01" w:rsidRPr="00256143" w:rsidRDefault="009B2D01" w:rsidP="006456C7">
            <w:pPr>
              <w:spacing w:line="288" w:lineRule="auto"/>
              <w:jc w:val="both"/>
              <w:rPr>
                <w:bCs/>
                <w:sz w:val="24"/>
                <w:szCs w:val="24"/>
              </w:rPr>
            </w:pPr>
            <w:r w:rsidRPr="00256143">
              <w:rPr>
                <w:bCs/>
                <w:sz w:val="24"/>
                <w:szCs w:val="24"/>
              </w:rPr>
              <w:t>6.</w:t>
            </w:r>
          </w:p>
        </w:tc>
        <w:tc>
          <w:tcPr>
            <w:tcW w:w="3420" w:type="dxa"/>
          </w:tcPr>
          <w:p w:rsidR="009B2D01" w:rsidRPr="00256143" w:rsidRDefault="009B2D01" w:rsidP="006456C7">
            <w:pPr>
              <w:spacing w:line="288" w:lineRule="auto"/>
              <w:jc w:val="both"/>
              <w:rPr>
                <w:b/>
                <w:sz w:val="24"/>
                <w:szCs w:val="24"/>
              </w:rPr>
            </w:pPr>
            <w:r w:rsidRPr="00256143">
              <w:rPr>
                <w:b/>
                <w:sz w:val="24"/>
                <w:szCs w:val="24"/>
              </w:rPr>
              <w:t xml:space="preserve">3.13.3 (c) and (d) Documents of evidence of eligibility </w:t>
            </w:r>
          </w:p>
        </w:tc>
        <w:tc>
          <w:tcPr>
            <w:tcW w:w="5490" w:type="dxa"/>
          </w:tcPr>
          <w:p w:rsidR="009B2D01" w:rsidRDefault="009B2D01" w:rsidP="006456C7">
            <w:pPr>
              <w:spacing w:line="288" w:lineRule="auto"/>
              <w:ind w:left="-90"/>
              <w:jc w:val="both"/>
              <w:rPr>
                <w:i/>
                <w:sz w:val="24"/>
                <w:szCs w:val="24"/>
              </w:rPr>
            </w:pPr>
            <w:r w:rsidRPr="00E82398">
              <w:rPr>
                <w:i/>
                <w:sz w:val="24"/>
                <w:szCs w:val="24"/>
              </w:rPr>
              <w:t xml:space="preserve">Type Test Certificates and their Reports and or Test Certificates and their Reports, </w:t>
            </w:r>
            <w:r w:rsidR="00D159CB" w:rsidRPr="00E82398">
              <w:rPr>
                <w:i/>
                <w:sz w:val="24"/>
                <w:szCs w:val="24"/>
              </w:rPr>
              <w:t>copy</w:t>
            </w:r>
            <w:r w:rsidRPr="00E82398">
              <w:rPr>
                <w:i/>
                <w:sz w:val="24"/>
                <w:szCs w:val="24"/>
              </w:rPr>
              <w:t xml:space="preserve"> of accreditation certificate for the testing laboratory as </w:t>
            </w:r>
            <w:r w:rsidR="00D159CB" w:rsidRPr="00E82398">
              <w:rPr>
                <w:i/>
                <w:sz w:val="24"/>
                <w:szCs w:val="24"/>
              </w:rPr>
              <w:t>per ISO</w:t>
            </w:r>
            <w:r w:rsidRPr="00E82398">
              <w:rPr>
                <w:i/>
                <w:sz w:val="24"/>
                <w:szCs w:val="24"/>
              </w:rPr>
              <w:t>/ IEC 17025 and the Valid and current ISO 9001 Certificates or for locally manufactured or produced goods, valid Diamond Mark of Quality Certificate or Standardization Mark Certificates from the Kenya Bureau of Standards (KEBS).</w:t>
            </w:r>
            <w:r>
              <w:rPr>
                <w:i/>
                <w:sz w:val="24"/>
                <w:szCs w:val="24"/>
              </w:rPr>
              <w:t xml:space="preserve"> </w:t>
            </w:r>
          </w:p>
        </w:tc>
      </w:tr>
      <w:tr w:rsidR="009B2D01" w:rsidRPr="00256143" w:rsidTr="006456C7">
        <w:tc>
          <w:tcPr>
            <w:tcW w:w="648" w:type="dxa"/>
          </w:tcPr>
          <w:p w:rsidR="009B2D01" w:rsidRPr="00256143" w:rsidRDefault="009B2D01" w:rsidP="006456C7">
            <w:pPr>
              <w:spacing w:line="288" w:lineRule="auto"/>
              <w:jc w:val="both"/>
              <w:rPr>
                <w:bCs/>
                <w:sz w:val="24"/>
                <w:szCs w:val="24"/>
              </w:rPr>
            </w:pPr>
            <w:r w:rsidRPr="00256143">
              <w:rPr>
                <w:bCs/>
                <w:sz w:val="24"/>
                <w:szCs w:val="24"/>
              </w:rPr>
              <w:t>7.</w:t>
            </w:r>
          </w:p>
        </w:tc>
        <w:tc>
          <w:tcPr>
            <w:tcW w:w="3420" w:type="dxa"/>
          </w:tcPr>
          <w:p w:rsidR="009B2D01" w:rsidRPr="00256143" w:rsidRDefault="009B2D01" w:rsidP="000A6DAD">
            <w:pPr>
              <w:spacing w:line="288" w:lineRule="auto"/>
              <w:jc w:val="both"/>
              <w:rPr>
                <w:b/>
                <w:sz w:val="24"/>
                <w:szCs w:val="24"/>
              </w:rPr>
            </w:pPr>
            <w:r w:rsidRPr="00256143">
              <w:rPr>
                <w:b/>
                <w:sz w:val="24"/>
                <w:szCs w:val="24"/>
              </w:rPr>
              <w:t>3.1</w:t>
            </w:r>
            <w:r w:rsidR="000A6DAD">
              <w:rPr>
                <w:b/>
                <w:sz w:val="24"/>
                <w:szCs w:val="24"/>
              </w:rPr>
              <w:t>5</w:t>
            </w:r>
            <w:r w:rsidRPr="00256143">
              <w:rPr>
                <w:b/>
                <w:sz w:val="24"/>
                <w:szCs w:val="24"/>
              </w:rPr>
              <w:t xml:space="preserve">.3 (a) Catalogues, Manufacturer’s Drawings  </w:t>
            </w:r>
          </w:p>
        </w:tc>
        <w:tc>
          <w:tcPr>
            <w:tcW w:w="5490" w:type="dxa"/>
          </w:tcPr>
          <w:p w:rsidR="009B2D01" w:rsidRDefault="009B2D01" w:rsidP="006456C7">
            <w:pPr>
              <w:spacing w:line="288" w:lineRule="auto"/>
              <w:jc w:val="both"/>
              <w:rPr>
                <w:bCs/>
                <w:i/>
                <w:iCs/>
                <w:sz w:val="24"/>
                <w:szCs w:val="24"/>
              </w:rPr>
            </w:pPr>
            <w:r>
              <w:rPr>
                <w:bCs/>
                <w:i/>
                <w:iCs/>
                <w:sz w:val="24"/>
                <w:szCs w:val="24"/>
              </w:rPr>
              <w:t xml:space="preserve">A detailed description of the essential technical and performance characteristics of the goods whether in brochures, catalogues, drawings or otherwise,  </w:t>
            </w:r>
          </w:p>
          <w:p w:rsidR="009B2D01" w:rsidRDefault="009B2D01" w:rsidP="006456C7">
            <w:pPr>
              <w:spacing w:line="288" w:lineRule="auto"/>
              <w:jc w:val="both"/>
              <w:rPr>
                <w:bCs/>
                <w:i/>
                <w:iCs/>
                <w:sz w:val="24"/>
                <w:szCs w:val="24"/>
              </w:rPr>
            </w:pPr>
            <w:r>
              <w:rPr>
                <w:bCs/>
                <w:i/>
                <w:iCs/>
                <w:sz w:val="24"/>
                <w:szCs w:val="24"/>
              </w:rPr>
              <w:t xml:space="preserve">ii) a list giving full particulars, including available source and current prices of spare parts, special tools and other incidental apparatus necessary for the proper and continuing functioning of the goods for a minimum period of two (2) years, following commencement of the use of the goods by Kenya </w:t>
            </w:r>
            <w:r w:rsidR="00D159CB">
              <w:rPr>
                <w:bCs/>
                <w:i/>
                <w:iCs/>
                <w:sz w:val="24"/>
                <w:szCs w:val="24"/>
              </w:rPr>
              <w:t>Power, and</w:t>
            </w:r>
            <w:r>
              <w:rPr>
                <w:bCs/>
                <w:i/>
                <w:iCs/>
                <w:sz w:val="24"/>
                <w:szCs w:val="24"/>
              </w:rPr>
              <w:t xml:space="preserve">,  </w:t>
            </w:r>
          </w:p>
          <w:p w:rsidR="009B2D01" w:rsidRDefault="009B2D01" w:rsidP="006456C7">
            <w:pPr>
              <w:spacing w:line="288" w:lineRule="auto"/>
              <w:jc w:val="both"/>
              <w:rPr>
                <w:bCs/>
                <w:i/>
                <w:iCs/>
                <w:sz w:val="24"/>
                <w:szCs w:val="24"/>
              </w:rPr>
            </w:pPr>
            <w:r>
              <w:rPr>
                <w:bCs/>
                <w:i/>
                <w:iCs/>
                <w:sz w:val="24"/>
                <w:szCs w:val="24"/>
              </w:rPr>
              <w:t>iii) Duly completed Schedule of Guaranteed Technical Particulars (GTP) as per Tender Specifications demonstrating substantial responsiveness of the goods and service to those specifications and, if any, a statement of deviations and exceptions to the provisions of the Technical Specifications</w:t>
            </w:r>
          </w:p>
        </w:tc>
      </w:tr>
      <w:tr w:rsidR="009B2D01" w:rsidRPr="00256143" w:rsidTr="006456C7">
        <w:tc>
          <w:tcPr>
            <w:tcW w:w="648" w:type="dxa"/>
          </w:tcPr>
          <w:p w:rsidR="009B2D01" w:rsidRPr="00256143" w:rsidRDefault="009B2D01" w:rsidP="006456C7">
            <w:pPr>
              <w:spacing w:line="288" w:lineRule="auto"/>
              <w:jc w:val="both"/>
              <w:rPr>
                <w:bCs/>
                <w:sz w:val="24"/>
                <w:szCs w:val="24"/>
              </w:rPr>
            </w:pPr>
            <w:r w:rsidRPr="00256143">
              <w:rPr>
                <w:bCs/>
                <w:sz w:val="24"/>
                <w:szCs w:val="24"/>
              </w:rPr>
              <w:t>8.</w:t>
            </w:r>
          </w:p>
        </w:tc>
        <w:tc>
          <w:tcPr>
            <w:tcW w:w="3420" w:type="dxa"/>
          </w:tcPr>
          <w:p w:rsidR="009B2D01" w:rsidRPr="00256143" w:rsidRDefault="009B2D01" w:rsidP="000A6DAD">
            <w:pPr>
              <w:spacing w:line="288" w:lineRule="auto"/>
              <w:jc w:val="both"/>
              <w:rPr>
                <w:b/>
                <w:sz w:val="24"/>
                <w:szCs w:val="24"/>
              </w:rPr>
            </w:pPr>
            <w:r w:rsidRPr="00256143">
              <w:rPr>
                <w:b/>
                <w:sz w:val="24"/>
                <w:szCs w:val="24"/>
              </w:rPr>
              <w:t>3.1</w:t>
            </w:r>
            <w:r w:rsidR="000A6DAD">
              <w:rPr>
                <w:b/>
                <w:sz w:val="24"/>
                <w:szCs w:val="24"/>
              </w:rPr>
              <w:t>6</w:t>
            </w:r>
            <w:r w:rsidRPr="00256143">
              <w:rPr>
                <w:b/>
                <w:sz w:val="24"/>
                <w:szCs w:val="24"/>
              </w:rPr>
              <w:t>.1 Sample(s)</w:t>
            </w:r>
          </w:p>
        </w:tc>
        <w:tc>
          <w:tcPr>
            <w:tcW w:w="5490" w:type="dxa"/>
          </w:tcPr>
          <w:p w:rsidR="009B2D01" w:rsidRPr="00534886" w:rsidRDefault="009B2D01" w:rsidP="006456C7">
            <w:pPr>
              <w:spacing w:line="288" w:lineRule="auto"/>
              <w:jc w:val="both"/>
              <w:rPr>
                <w:bCs/>
                <w:i/>
                <w:iCs/>
                <w:sz w:val="24"/>
                <w:szCs w:val="24"/>
              </w:rPr>
            </w:pPr>
            <w:r w:rsidRPr="00E82398">
              <w:rPr>
                <w:bCs/>
                <w:i/>
                <w:iCs/>
                <w:sz w:val="24"/>
                <w:szCs w:val="28"/>
              </w:rPr>
              <w:t>Not required.</w:t>
            </w:r>
          </w:p>
        </w:tc>
      </w:tr>
      <w:tr w:rsidR="009B2D01" w:rsidRPr="00256143" w:rsidTr="006456C7">
        <w:tc>
          <w:tcPr>
            <w:tcW w:w="648" w:type="dxa"/>
          </w:tcPr>
          <w:p w:rsidR="009B2D01" w:rsidRPr="00256143" w:rsidRDefault="009B2D01" w:rsidP="006456C7">
            <w:pPr>
              <w:spacing w:line="288" w:lineRule="auto"/>
              <w:jc w:val="both"/>
              <w:rPr>
                <w:bCs/>
                <w:sz w:val="24"/>
                <w:szCs w:val="24"/>
              </w:rPr>
            </w:pPr>
            <w:r w:rsidRPr="00256143">
              <w:rPr>
                <w:bCs/>
                <w:sz w:val="24"/>
                <w:szCs w:val="24"/>
              </w:rPr>
              <w:t xml:space="preserve">9. </w:t>
            </w:r>
          </w:p>
        </w:tc>
        <w:tc>
          <w:tcPr>
            <w:tcW w:w="3420" w:type="dxa"/>
          </w:tcPr>
          <w:p w:rsidR="009B2D01" w:rsidRPr="00256143" w:rsidRDefault="009B2D01" w:rsidP="006456C7">
            <w:pPr>
              <w:spacing w:line="288" w:lineRule="auto"/>
              <w:jc w:val="both"/>
              <w:rPr>
                <w:b/>
                <w:sz w:val="24"/>
                <w:szCs w:val="24"/>
              </w:rPr>
            </w:pPr>
            <w:r w:rsidRPr="00256143">
              <w:rPr>
                <w:b/>
                <w:sz w:val="24"/>
                <w:szCs w:val="24"/>
              </w:rPr>
              <w:t>3.1</w:t>
            </w:r>
            <w:r>
              <w:rPr>
                <w:b/>
                <w:sz w:val="24"/>
                <w:szCs w:val="24"/>
              </w:rPr>
              <w:t>7</w:t>
            </w:r>
            <w:r w:rsidRPr="00256143">
              <w:rPr>
                <w:b/>
                <w:sz w:val="24"/>
                <w:szCs w:val="24"/>
              </w:rPr>
              <w:t>.</w:t>
            </w:r>
            <w:r>
              <w:rPr>
                <w:b/>
                <w:sz w:val="24"/>
                <w:szCs w:val="24"/>
              </w:rPr>
              <w:t>1&amp;</w:t>
            </w:r>
            <w:r w:rsidRPr="00256143">
              <w:rPr>
                <w:b/>
                <w:sz w:val="24"/>
                <w:szCs w:val="24"/>
              </w:rPr>
              <w:t>2 Warranty – Period of</w:t>
            </w:r>
          </w:p>
        </w:tc>
        <w:tc>
          <w:tcPr>
            <w:tcW w:w="5490" w:type="dxa"/>
          </w:tcPr>
          <w:p w:rsidR="009B2D01" w:rsidRPr="00534886" w:rsidRDefault="009B2D01" w:rsidP="006456C7">
            <w:pPr>
              <w:spacing w:line="288" w:lineRule="auto"/>
              <w:jc w:val="both"/>
              <w:rPr>
                <w:bCs/>
                <w:i/>
                <w:iCs/>
                <w:sz w:val="24"/>
                <w:szCs w:val="24"/>
              </w:rPr>
            </w:pPr>
            <w:r w:rsidRPr="00534886">
              <w:rPr>
                <w:bCs/>
                <w:i/>
                <w:iCs/>
                <w:sz w:val="24"/>
                <w:szCs w:val="24"/>
              </w:rPr>
              <w:t>Shall be as the one in the ITT and the GCC.</w:t>
            </w:r>
            <w:bookmarkStart w:id="3" w:name="_GoBack"/>
            <w:bookmarkEnd w:id="3"/>
          </w:p>
        </w:tc>
      </w:tr>
      <w:tr w:rsidR="009B2D01" w:rsidRPr="00256143" w:rsidTr="006456C7">
        <w:trPr>
          <w:trHeight w:val="467"/>
        </w:trPr>
        <w:tc>
          <w:tcPr>
            <w:tcW w:w="648" w:type="dxa"/>
          </w:tcPr>
          <w:p w:rsidR="009B2D01" w:rsidRPr="00256143" w:rsidRDefault="009B2D01" w:rsidP="006456C7">
            <w:pPr>
              <w:spacing w:line="288" w:lineRule="auto"/>
              <w:jc w:val="both"/>
              <w:rPr>
                <w:bCs/>
                <w:sz w:val="24"/>
                <w:szCs w:val="24"/>
              </w:rPr>
            </w:pPr>
            <w:r w:rsidRPr="00256143">
              <w:rPr>
                <w:bCs/>
                <w:sz w:val="24"/>
                <w:szCs w:val="24"/>
              </w:rPr>
              <w:t>10.</w:t>
            </w:r>
          </w:p>
        </w:tc>
        <w:tc>
          <w:tcPr>
            <w:tcW w:w="3420" w:type="dxa"/>
          </w:tcPr>
          <w:p w:rsidR="009B2D01" w:rsidRPr="00256143" w:rsidRDefault="009B2D01" w:rsidP="006456C7">
            <w:pPr>
              <w:spacing w:line="288" w:lineRule="auto"/>
              <w:jc w:val="both"/>
              <w:rPr>
                <w:b/>
                <w:sz w:val="24"/>
                <w:szCs w:val="24"/>
              </w:rPr>
            </w:pPr>
            <w:r w:rsidRPr="00256143">
              <w:rPr>
                <w:b/>
                <w:sz w:val="24"/>
                <w:szCs w:val="24"/>
              </w:rPr>
              <w:t>3.1</w:t>
            </w:r>
            <w:r>
              <w:rPr>
                <w:b/>
                <w:sz w:val="24"/>
                <w:szCs w:val="24"/>
              </w:rPr>
              <w:t>8</w:t>
            </w:r>
            <w:r w:rsidRPr="00256143">
              <w:rPr>
                <w:b/>
                <w:sz w:val="24"/>
                <w:szCs w:val="24"/>
              </w:rPr>
              <w:t>.1</w:t>
            </w:r>
            <w:r w:rsidRPr="00256143">
              <w:rPr>
                <w:b/>
                <w:sz w:val="24"/>
                <w:szCs w:val="24"/>
              </w:rPr>
              <w:tab/>
              <w:t>Tender Security</w:t>
            </w:r>
          </w:p>
        </w:tc>
        <w:tc>
          <w:tcPr>
            <w:tcW w:w="5490" w:type="dxa"/>
          </w:tcPr>
          <w:p w:rsidR="009B2D01" w:rsidRPr="00854411" w:rsidRDefault="009B2D01" w:rsidP="009D6136">
            <w:pPr>
              <w:spacing w:line="288" w:lineRule="auto"/>
              <w:jc w:val="both"/>
              <w:rPr>
                <w:bCs/>
                <w:i/>
                <w:iCs/>
                <w:sz w:val="24"/>
                <w:szCs w:val="24"/>
                <w:highlight w:val="yellow"/>
              </w:rPr>
            </w:pPr>
            <w:r>
              <w:rPr>
                <w:bCs/>
                <w:i/>
                <w:iCs/>
                <w:sz w:val="24"/>
                <w:szCs w:val="24"/>
              </w:rPr>
              <w:t xml:space="preserve">Shall be </w:t>
            </w:r>
            <w:r w:rsidRPr="009D6136">
              <w:rPr>
                <w:b/>
                <w:bCs/>
                <w:i/>
                <w:iCs/>
                <w:sz w:val="24"/>
                <w:szCs w:val="24"/>
              </w:rPr>
              <w:t>Kshs.</w:t>
            </w:r>
            <w:r w:rsidR="009D6136">
              <w:rPr>
                <w:b/>
                <w:bCs/>
                <w:i/>
                <w:iCs/>
                <w:sz w:val="24"/>
                <w:szCs w:val="24"/>
              </w:rPr>
              <w:t>50,000</w:t>
            </w:r>
            <w:r w:rsidRPr="00DF793A">
              <w:rPr>
                <w:b/>
                <w:bCs/>
                <w:i/>
                <w:iCs/>
                <w:sz w:val="24"/>
                <w:szCs w:val="24"/>
              </w:rPr>
              <w:t>/-</w:t>
            </w:r>
            <w:r>
              <w:rPr>
                <w:bCs/>
                <w:i/>
                <w:iCs/>
                <w:sz w:val="24"/>
                <w:szCs w:val="24"/>
              </w:rPr>
              <w:t xml:space="preserve"> or equivalent in another freely convertible currency in Kenya using the selling exchange rate ruling on the tender closing date as provided by the Central Bank of Kenya (see Central Bank of Kenya website-www.centralbank.go.ke)</w:t>
            </w:r>
          </w:p>
        </w:tc>
      </w:tr>
      <w:tr w:rsidR="00F54480" w:rsidRPr="00256143" w:rsidTr="006456C7">
        <w:trPr>
          <w:trHeight w:val="467"/>
        </w:trPr>
        <w:tc>
          <w:tcPr>
            <w:tcW w:w="648" w:type="dxa"/>
          </w:tcPr>
          <w:p w:rsidR="00F54480" w:rsidRPr="00256143" w:rsidRDefault="00F54480" w:rsidP="006456C7">
            <w:pPr>
              <w:spacing w:line="288" w:lineRule="auto"/>
              <w:jc w:val="both"/>
              <w:rPr>
                <w:bCs/>
                <w:sz w:val="24"/>
                <w:szCs w:val="24"/>
              </w:rPr>
            </w:pPr>
            <w:r>
              <w:rPr>
                <w:bCs/>
                <w:sz w:val="24"/>
                <w:szCs w:val="24"/>
              </w:rPr>
              <w:t>11.</w:t>
            </w:r>
          </w:p>
        </w:tc>
        <w:tc>
          <w:tcPr>
            <w:tcW w:w="3420" w:type="dxa"/>
          </w:tcPr>
          <w:p w:rsidR="00F54480" w:rsidRPr="00256143" w:rsidRDefault="00F54480" w:rsidP="006456C7">
            <w:pPr>
              <w:spacing w:line="288" w:lineRule="auto"/>
              <w:jc w:val="both"/>
              <w:rPr>
                <w:b/>
                <w:sz w:val="24"/>
                <w:szCs w:val="24"/>
              </w:rPr>
            </w:pPr>
            <w:r>
              <w:rPr>
                <w:b/>
                <w:sz w:val="24"/>
                <w:szCs w:val="24"/>
              </w:rPr>
              <w:t>3.19.1 Validity of Tender</w:t>
            </w:r>
          </w:p>
        </w:tc>
        <w:tc>
          <w:tcPr>
            <w:tcW w:w="5490" w:type="dxa"/>
          </w:tcPr>
          <w:p w:rsidR="00F54480" w:rsidRDefault="00F54480" w:rsidP="00DE4618">
            <w:pPr>
              <w:spacing w:line="288" w:lineRule="auto"/>
              <w:jc w:val="both"/>
              <w:rPr>
                <w:bCs/>
                <w:i/>
                <w:iCs/>
                <w:sz w:val="24"/>
                <w:szCs w:val="24"/>
              </w:rPr>
            </w:pPr>
            <w:r>
              <w:rPr>
                <w:bCs/>
                <w:i/>
                <w:iCs/>
                <w:sz w:val="24"/>
                <w:szCs w:val="24"/>
              </w:rPr>
              <w:t xml:space="preserve">The tender will be valid for </w:t>
            </w:r>
            <w:r w:rsidR="00DE4618">
              <w:rPr>
                <w:bCs/>
                <w:i/>
                <w:iCs/>
                <w:sz w:val="24"/>
                <w:szCs w:val="24"/>
              </w:rPr>
              <w:t>One Hundred</w:t>
            </w:r>
            <w:r>
              <w:rPr>
                <w:bCs/>
                <w:i/>
                <w:iCs/>
                <w:sz w:val="24"/>
                <w:szCs w:val="24"/>
              </w:rPr>
              <w:t xml:space="preserve"> and </w:t>
            </w:r>
            <w:r w:rsidR="00DE4618">
              <w:rPr>
                <w:bCs/>
                <w:i/>
                <w:iCs/>
                <w:sz w:val="24"/>
                <w:szCs w:val="24"/>
              </w:rPr>
              <w:t xml:space="preserve">Eighty </w:t>
            </w:r>
            <w:r w:rsidR="00DD1384">
              <w:rPr>
                <w:bCs/>
                <w:i/>
                <w:iCs/>
                <w:sz w:val="24"/>
                <w:szCs w:val="24"/>
              </w:rPr>
              <w:t>(</w:t>
            </w:r>
            <w:r w:rsidR="00DE4618">
              <w:rPr>
                <w:bCs/>
                <w:i/>
                <w:iCs/>
                <w:sz w:val="24"/>
                <w:szCs w:val="24"/>
              </w:rPr>
              <w:t>180</w:t>
            </w:r>
            <w:r w:rsidR="00DD1384">
              <w:rPr>
                <w:bCs/>
                <w:i/>
                <w:iCs/>
                <w:sz w:val="24"/>
                <w:szCs w:val="24"/>
              </w:rPr>
              <w:t>) days</w:t>
            </w:r>
            <w:r>
              <w:rPr>
                <w:bCs/>
                <w:i/>
                <w:iCs/>
                <w:sz w:val="24"/>
                <w:szCs w:val="24"/>
              </w:rPr>
              <w:t>.</w:t>
            </w:r>
          </w:p>
        </w:tc>
      </w:tr>
      <w:tr w:rsidR="009B2D01" w:rsidRPr="00256143" w:rsidTr="006456C7">
        <w:tc>
          <w:tcPr>
            <w:tcW w:w="648" w:type="dxa"/>
          </w:tcPr>
          <w:p w:rsidR="009B2D01" w:rsidRPr="00256143" w:rsidRDefault="009B2D01" w:rsidP="00DE4618">
            <w:pPr>
              <w:spacing w:line="288" w:lineRule="auto"/>
              <w:jc w:val="both"/>
              <w:rPr>
                <w:bCs/>
                <w:sz w:val="24"/>
                <w:szCs w:val="24"/>
              </w:rPr>
            </w:pPr>
            <w:r w:rsidRPr="00256143">
              <w:rPr>
                <w:bCs/>
                <w:sz w:val="24"/>
                <w:szCs w:val="24"/>
              </w:rPr>
              <w:t>1</w:t>
            </w:r>
            <w:r w:rsidR="00DE4618">
              <w:rPr>
                <w:bCs/>
                <w:sz w:val="24"/>
                <w:szCs w:val="24"/>
              </w:rPr>
              <w:t>2</w:t>
            </w:r>
            <w:r w:rsidRPr="00256143">
              <w:rPr>
                <w:bCs/>
                <w:sz w:val="24"/>
                <w:szCs w:val="24"/>
              </w:rPr>
              <w:t xml:space="preserve">. </w:t>
            </w:r>
          </w:p>
        </w:tc>
        <w:tc>
          <w:tcPr>
            <w:tcW w:w="3420" w:type="dxa"/>
          </w:tcPr>
          <w:p w:rsidR="009B2D01" w:rsidRPr="00256143" w:rsidRDefault="009B2D01" w:rsidP="000A6DAD">
            <w:pPr>
              <w:spacing w:line="288" w:lineRule="auto"/>
              <w:jc w:val="both"/>
              <w:rPr>
                <w:b/>
                <w:sz w:val="24"/>
                <w:szCs w:val="24"/>
              </w:rPr>
            </w:pPr>
            <w:r w:rsidRPr="00256143">
              <w:rPr>
                <w:b/>
                <w:sz w:val="24"/>
                <w:szCs w:val="24"/>
              </w:rPr>
              <w:t>3.3</w:t>
            </w:r>
            <w:r>
              <w:rPr>
                <w:b/>
                <w:sz w:val="24"/>
                <w:szCs w:val="24"/>
              </w:rPr>
              <w:t>3</w:t>
            </w:r>
            <w:r w:rsidRPr="00256143">
              <w:rPr>
                <w:b/>
                <w:sz w:val="24"/>
                <w:szCs w:val="24"/>
              </w:rPr>
              <w:t>.</w:t>
            </w:r>
            <w:r w:rsidR="000A6DAD">
              <w:rPr>
                <w:b/>
                <w:sz w:val="24"/>
                <w:szCs w:val="24"/>
              </w:rPr>
              <w:t>1</w:t>
            </w:r>
            <w:r w:rsidRPr="00256143">
              <w:rPr>
                <w:b/>
                <w:sz w:val="24"/>
                <w:szCs w:val="24"/>
              </w:rPr>
              <w:t xml:space="preserve"> Award of Contract  </w:t>
            </w:r>
          </w:p>
        </w:tc>
        <w:tc>
          <w:tcPr>
            <w:tcW w:w="5490" w:type="dxa"/>
          </w:tcPr>
          <w:p w:rsidR="009B2D01" w:rsidRPr="00534886" w:rsidRDefault="009B2D01" w:rsidP="006456C7">
            <w:pPr>
              <w:spacing w:line="288" w:lineRule="auto"/>
              <w:jc w:val="both"/>
              <w:rPr>
                <w:bCs/>
                <w:i/>
                <w:iCs/>
                <w:color w:val="C00000"/>
                <w:sz w:val="24"/>
                <w:szCs w:val="28"/>
              </w:rPr>
            </w:pPr>
            <w:r w:rsidRPr="002026F9">
              <w:rPr>
                <w:i/>
                <w:sz w:val="24"/>
              </w:rPr>
              <w:t>The award shall be based on the lowest evaluated bidder.</w:t>
            </w:r>
          </w:p>
        </w:tc>
      </w:tr>
    </w:tbl>
    <w:p w:rsidR="009B2D01" w:rsidRPr="00256143" w:rsidRDefault="009B2D01" w:rsidP="009B2D01">
      <w:pPr>
        <w:spacing w:line="288" w:lineRule="auto"/>
        <w:ind w:left="-90"/>
        <w:jc w:val="both"/>
        <w:rPr>
          <w:b/>
          <w:sz w:val="24"/>
          <w:szCs w:val="24"/>
          <w:u w:val="single"/>
        </w:rPr>
      </w:pPr>
    </w:p>
    <w:p w:rsidR="009B2D01" w:rsidRPr="00256143" w:rsidRDefault="009B2D01" w:rsidP="009B2D01">
      <w:pPr>
        <w:spacing w:line="288" w:lineRule="auto"/>
        <w:jc w:val="both"/>
        <w:rPr>
          <w:bCs/>
          <w:i/>
          <w:iCs/>
          <w:sz w:val="24"/>
          <w:szCs w:val="24"/>
        </w:rPr>
      </w:pPr>
    </w:p>
    <w:p w:rsidR="009B2D01" w:rsidRPr="00256143" w:rsidRDefault="009B2D01" w:rsidP="009B2D01">
      <w:pPr>
        <w:spacing w:line="288" w:lineRule="auto"/>
        <w:jc w:val="both"/>
        <w:rPr>
          <w:bCs/>
          <w:sz w:val="24"/>
          <w:szCs w:val="24"/>
        </w:rPr>
      </w:pPr>
    </w:p>
    <w:p w:rsidR="009B2D01" w:rsidRPr="00256143" w:rsidRDefault="009B2D01" w:rsidP="009B2D01">
      <w:pPr>
        <w:spacing w:line="288" w:lineRule="auto"/>
        <w:jc w:val="both"/>
        <w:rPr>
          <w:bCs/>
          <w:sz w:val="24"/>
          <w:szCs w:val="24"/>
        </w:rPr>
      </w:pPr>
    </w:p>
    <w:p w:rsidR="009B2D01" w:rsidRPr="00256143" w:rsidRDefault="009B2D01" w:rsidP="009B2D01">
      <w:pPr>
        <w:spacing w:line="288" w:lineRule="auto"/>
        <w:jc w:val="both"/>
        <w:rPr>
          <w:bCs/>
          <w:sz w:val="24"/>
          <w:szCs w:val="24"/>
        </w:rPr>
      </w:pPr>
    </w:p>
    <w:p w:rsidR="009B2D01" w:rsidRDefault="009B2D01" w:rsidP="009B2D01">
      <w:pPr>
        <w:spacing w:line="288" w:lineRule="auto"/>
        <w:jc w:val="both"/>
        <w:rPr>
          <w:bCs/>
          <w:sz w:val="24"/>
          <w:szCs w:val="24"/>
        </w:rPr>
      </w:pPr>
    </w:p>
    <w:p w:rsidR="009B2D01" w:rsidRDefault="009B2D01" w:rsidP="009B2D01">
      <w:pPr>
        <w:spacing w:line="288" w:lineRule="auto"/>
        <w:jc w:val="both"/>
        <w:rPr>
          <w:bCs/>
          <w:sz w:val="24"/>
          <w:szCs w:val="24"/>
        </w:rPr>
      </w:pPr>
    </w:p>
    <w:p w:rsidR="009B2D01" w:rsidRDefault="009B2D01" w:rsidP="009B2D01">
      <w:pPr>
        <w:spacing w:line="288" w:lineRule="auto"/>
        <w:jc w:val="both"/>
        <w:rPr>
          <w:bCs/>
          <w:sz w:val="24"/>
          <w:szCs w:val="24"/>
        </w:rPr>
      </w:pPr>
    </w:p>
    <w:p w:rsidR="009B2D01" w:rsidRDefault="009B2D01" w:rsidP="009B2D01">
      <w:pPr>
        <w:spacing w:line="288" w:lineRule="auto"/>
        <w:jc w:val="both"/>
        <w:rPr>
          <w:bCs/>
          <w:sz w:val="24"/>
          <w:szCs w:val="24"/>
        </w:rPr>
      </w:pPr>
    </w:p>
    <w:p w:rsidR="009B2D01" w:rsidRDefault="009B2D01" w:rsidP="009B2D01">
      <w:pPr>
        <w:spacing w:line="288" w:lineRule="auto"/>
        <w:jc w:val="both"/>
        <w:rPr>
          <w:bCs/>
          <w:sz w:val="24"/>
          <w:szCs w:val="24"/>
        </w:rPr>
      </w:pPr>
    </w:p>
    <w:p w:rsidR="009B2D01" w:rsidRDefault="009B2D01" w:rsidP="009B2D01">
      <w:pPr>
        <w:spacing w:line="288" w:lineRule="auto"/>
        <w:jc w:val="both"/>
        <w:rPr>
          <w:bCs/>
          <w:sz w:val="24"/>
          <w:szCs w:val="24"/>
        </w:rPr>
      </w:pPr>
    </w:p>
    <w:p w:rsidR="007711C8" w:rsidRDefault="007711C8" w:rsidP="009B2D01">
      <w:pPr>
        <w:spacing w:line="288" w:lineRule="auto"/>
        <w:jc w:val="both"/>
        <w:rPr>
          <w:bCs/>
          <w:sz w:val="24"/>
          <w:szCs w:val="24"/>
        </w:rPr>
      </w:pPr>
    </w:p>
    <w:p w:rsidR="009B2D01" w:rsidRDefault="009B2D01" w:rsidP="009B2D01">
      <w:pPr>
        <w:spacing w:line="288" w:lineRule="auto"/>
        <w:jc w:val="both"/>
        <w:rPr>
          <w:bCs/>
          <w:sz w:val="24"/>
          <w:szCs w:val="24"/>
        </w:rPr>
      </w:pPr>
    </w:p>
    <w:p w:rsidR="00823711" w:rsidRDefault="00823711" w:rsidP="009B2D01">
      <w:pPr>
        <w:spacing w:line="288" w:lineRule="auto"/>
        <w:jc w:val="both"/>
        <w:rPr>
          <w:bCs/>
          <w:sz w:val="24"/>
          <w:szCs w:val="24"/>
        </w:rPr>
      </w:pPr>
    </w:p>
    <w:p w:rsidR="009B2D01" w:rsidRPr="00BA2326" w:rsidRDefault="009B2D01" w:rsidP="009B2D01">
      <w:pPr>
        <w:spacing w:line="288" w:lineRule="auto"/>
        <w:ind w:left="-90"/>
        <w:jc w:val="center"/>
        <w:rPr>
          <w:b/>
          <w:sz w:val="24"/>
          <w:szCs w:val="24"/>
          <w:u w:val="single"/>
        </w:rPr>
      </w:pPr>
      <w:r w:rsidRPr="00BA2326">
        <w:rPr>
          <w:b/>
          <w:sz w:val="24"/>
          <w:szCs w:val="24"/>
          <w:u w:val="single"/>
        </w:rPr>
        <w:t>SECTION IV - SCHEDULE OF REQUIREMENTS</w:t>
      </w:r>
    </w:p>
    <w:p w:rsidR="009B2D01" w:rsidRPr="00BA2326" w:rsidRDefault="009B2D01" w:rsidP="009B2D01">
      <w:pPr>
        <w:spacing w:line="288" w:lineRule="auto"/>
        <w:ind w:left="-90"/>
        <w:jc w:val="both"/>
        <w:rPr>
          <w:b/>
          <w:sz w:val="24"/>
          <w:szCs w:val="24"/>
        </w:rPr>
      </w:pPr>
    </w:p>
    <w:p w:rsidR="009B2D01" w:rsidRPr="00BA2326" w:rsidRDefault="009B2D01" w:rsidP="009B2D01">
      <w:pPr>
        <w:spacing w:line="288" w:lineRule="auto"/>
        <w:ind w:left="-90"/>
        <w:jc w:val="both"/>
        <w:rPr>
          <w:b/>
          <w:i/>
          <w:iCs/>
          <w:sz w:val="24"/>
          <w:szCs w:val="24"/>
        </w:rPr>
      </w:pPr>
      <w:r w:rsidRPr="00BA2326">
        <w:rPr>
          <w:b/>
          <w:i/>
          <w:iCs/>
          <w:sz w:val="24"/>
          <w:szCs w:val="24"/>
        </w:rPr>
        <w:t xml:space="preserve">Part A - Brief Schedule </w:t>
      </w:r>
      <w:r w:rsidR="006511F5" w:rsidRPr="00BA2326">
        <w:rPr>
          <w:b/>
          <w:i/>
          <w:iCs/>
          <w:sz w:val="24"/>
          <w:szCs w:val="24"/>
        </w:rPr>
        <w:t>of</w:t>
      </w:r>
      <w:r w:rsidRPr="00BA2326">
        <w:rPr>
          <w:b/>
          <w:i/>
          <w:iCs/>
          <w:sz w:val="24"/>
          <w:szCs w:val="24"/>
        </w:rPr>
        <w:t xml:space="preserve"> Details On Goods Required  </w:t>
      </w:r>
    </w:p>
    <w:p w:rsidR="009B2D01" w:rsidRPr="00BA2326" w:rsidRDefault="009B2D01" w:rsidP="009B2D01">
      <w:pPr>
        <w:spacing w:line="288" w:lineRule="auto"/>
        <w:ind w:left="-90"/>
        <w:jc w:val="both"/>
        <w:rPr>
          <w:b/>
          <w:i/>
          <w:iCs/>
          <w:sz w:val="24"/>
          <w:szCs w:val="24"/>
        </w:rPr>
      </w:pPr>
    </w:p>
    <w:p w:rsidR="009B2D01" w:rsidRDefault="009B2D01" w:rsidP="009B2D01">
      <w:pPr>
        <w:spacing w:line="288" w:lineRule="auto"/>
        <w:ind w:left="-90"/>
        <w:jc w:val="both"/>
        <w:rPr>
          <w:b/>
          <w:bCs/>
          <w:sz w:val="24"/>
          <w:szCs w:val="24"/>
        </w:rPr>
      </w:pPr>
      <w:r w:rsidRPr="00BA2326">
        <w:rPr>
          <w:b/>
          <w:sz w:val="24"/>
          <w:szCs w:val="24"/>
        </w:rPr>
        <w:t>For Supply of</w:t>
      </w:r>
      <w:r w:rsidRPr="00BA2326">
        <w:rPr>
          <w:b/>
          <w:bCs/>
          <w:sz w:val="24"/>
          <w:szCs w:val="24"/>
        </w:rPr>
        <w:t xml:space="preserve"> </w:t>
      </w:r>
      <w:r w:rsidR="000A6DAD" w:rsidRPr="00BA2326">
        <w:rPr>
          <w:b/>
          <w:szCs w:val="24"/>
        </w:rPr>
        <w:t>Battery Chargers &amp; Batteries</w:t>
      </w:r>
      <w:r w:rsidRPr="00BA2326">
        <w:rPr>
          <w:b/>
          <w:bCs/>
          <w:sz w:val="24"/>
          <w:szCs w:val="24"/>
        </w:rPr>
        <w:t>, Tender No.KP1/9A</w:t>
      </w:r>
      <w:r w:rsidR="00105AA1" w:rsidRPr="00BA2326">
        <w:rPr>
          <w:b/>
          <w:bCs/>
          <w:sz w:val="24"/>
          <w:szCs w:val="24"/>
        </w:rPr>
        <w:t>.</w:t>
      </w:r>
      <w:r w:rsidRPr="00BA2326">
        <w:rPr>
          <w:b/>
          <w:bCs/>
          <w:sz w:val="24"/>
          <w:szCs w:val="24"/>
        </w:rPr>
        <w:t>3/OT/</w:t>
      </w:r>
      <w:r w:rsidR="000A6DAD" w:rsidRPr="00BA2326">
        <w:rPr>
          <w:b/>
          <w:bCs/>
          <w:sz w:val="24"/>
          <w:szCs w:val="24"/>
        </w:rPr>
        <w:t>21</w:t>
      </w:r>
      <w:r w:rsidRPr="00BA2326">
        <w:rPr>
          <w:b/>
          <w:bCs/>
          <w:sz w:val="24"/>
          <w:szCs w:val="24"/>
        </w:rPr>
        <w:t>/</w:t>
      </w:r>
      <w:r w:rsidR="00105AA1" w:rsidRPr="00BA2326">
        <w:rPr>
          <w:b/>
          <w:bCs/>
          <w:sz w:val="24"/>
          <w:szCs w:val="24"/>
        </w:rPr>
        <w:t>19</w:t>
      </w:r>
      <w:r w:rsidRPr="00BA2326">
        <w:rPr>
          <w:b/>
          <w:bCs/>
          <w:sz w:val="24"/>
          <w:szCs w:val="24"/>
        </w:rPr>
        <w:t>-</w:t>
      </w:r>
      <w:r w:rsidR="00105AA1" w:rsidRPr="00BA2326">
        <w:rPr>
          <w:b/>
          <w:bCs/>
          <w:sz w:val="24"/>
          <w:szCs w:val="24"/>
        </w:rPr>
        <w:t>20</w:t>
      </w:r>
      <w:r w:rsidRPr="000C633C">
        <w:rPr>
          <w:b/>
          <w:bCs/>
          <w:sz w:val="24"/>
          <w:szCs w:val="24"/>
        </w:rPr>
        <w:t xml:space="preserve">     </w:t>
      </w:r>
    </w:p>
    <w:p w:rsidR="009B2D01" w:rsidRDefault="009B2D01" w:rsidP="009B2D01">
      <w:pPr>
        <w:spacing w:line="288" w:lineRule="auto"/>
        <w:ind w:left="-90"/>
        <w:jc w:val="both"/>
        <w:rPr>
          <w:b/>
          <w:bCs/>
          <w:sz w:val="24"/>
          <w:szCs w:val="24"/>
        </w:rPr>
      </w:pPr>
    </w:p>
    <w:tbl>
      <w:tblPr>
        <w:tblW w:w="9483" w:type="dxa"/>
        <w:tblInd w:w="113" w:type="dxa"/>
        <w:tblLayout w:type="fixed"/>
        <w:tblLook w:val="04A0" w:firstRow="1" w:lastRow="0" w:firstColumn="1" w:lastColumn="0" w:noHBand="0" w:noVBand="1"/>
      </w:tblPr>
      <w:tblGrid>
        <w:gridCol w:w="606"/>
        <w:gridCol w:w="913"/>
        <w:gridCol w:w="2886"/>
        <w:gridCol w:w="1170"/>
        <w:gridCol w:w="1170"/>
        <w:gridCol w:w="1576"/>
        <w:gridCol w:w="240"/>
        <w:gridCol w:w="922"/>
      </w:tblGrid>
      <w:tr w:rsidR="009B2D01" w:rsidRPr="00F24D8A" w:rsidTr="006456C7">
        <w:trPr>
          <w:trHeight w:val="250"/>
        </w:trPr>
        <w:tc>
          <w:tcPr>
            <w:tcW w:w="606" w:type="dxa"/>
            <w:tcBorders>
              <w:top w:val="single" w:sz="4" w:space="0" w:color="auto"/>
              <w:left w:val="single" w:sz="4" w:space="0" w:color="auto"/>
              <w:bottom w:val="single" w:sz="4" w:space="0" w:color="auto"/>
              <w:right w:val="single" w:sz="4" w:space="0" w:color="auto"/>
            </w:tcBorders>
          </w:tcPr>
          <w:p w:rsidR="009B2D01" w:rsidRPr="00256143" w:rsidRDefault="009B2D01" w:rsidP="006456C7">
            <w:pPr>
              <w:spacing w:line="288" w:lineRule="auto"/>
              <w:ind w:left="-90"/>
              <w:jc w:val="both"/>
              <w:rPr>
                <w:b/>
                <w:sz w:val="24"/>
                <w:szCs w:val="24"/>
              </w:rPr>
            </w:pPr>
            <w:r w:rsidRPr="00256143">
              <w:rPr>
                <w:b/>
                <w:sz w:val="24"/>
                <w:szCs w:val="24"/>
              </w:rPr>
              <w:t xml:space="preserve">Item No. </w:t>
            </w:r>
          </w:p>
        </w:tc>
        <w:tc>
          <w:tcPr>
            <w:tcW w:w="913" w:type="dxa"/>
            <w:tcBorders>
              <w:top w:val="single" w:sz="4" w:space="0" w:color="auto"/>
              <w:left w:val="single" w:sz="4" w:space="0" w:color="auto"/>
              <w:bottom w:val="single" w:sz="4" w:space="0" w:color="auto"/>
              <w:right w:val="single" w:sz="4" w:space="0" w:color="auto"/>
            </w:tcBorders>
            <w:shd w:val="clear" w:color="auto" w:fill="auto"/>
            <w:noWrap/>
          </w:tcPr>
          <w:p w:rsidR="009B2D01" w:rsidRPr="00256143" w:rsidRDefault="009B2D01" w:rsidP="006456C7">
            <w:pPr>
              <w:spacing w:line="288" w:lineRule="auto"/>
              <w:ind w:left="-90"/>
              <w:jc w:val="both"/>
              <w:rPr>
                <w:b/>
                <w:sz w:val="24"/>
                <w:szCs w:val="24"/>
              </w:rPr>
            </w:pPr>
            <w:r w:rsidRPr="00256143">
              <w:rPr>
                <w:b/>
                <w:sz w:val="24"/>
                <w:szCs w:val="24"/>
              </w:rPr>
              <w:t xml:space="preserve">*KPLC Code </w:t>
            </w:r>
          </w:p>
        </w:tc>
        <w:tc>
          <w:tcPr>
            <w:tcW w:w="2886" w:type="dxa"/>
            <w:tcBorders>
              <w:top w:val="single" w:sz="4" w:space="0" w:color="auto"/>
              <w:left w:val="nil"/>
              <w:bottom w:val="single" w:sz="4" w:space="0" w:color="auto"/>
              <w:right w:val="single" w:sz="4" w:space="0" w:color="auto"/>
            </w:tcBorders>
            <w:shd w:val="clear" w:color="auto" w:fill="auto"/>
            <w:noWrap/>
          </w:tcPr>
          <w:p w:rsidR="009B2D01" w:rsidRPr="00256143" w:rsidRDefault="009B2D01" w:rsidP="006456C7">
            <w:pPr>
              <w:spacing w:line="288" w:lineRule="auto"/>
              <w:ind w:left="-90"/>
              <w:jc w:val="both"/>
              <w:rPr>
                <w:b/>
                <w:sz w:val="24"/>
                <w:szCs w:val="24"/>
              </w:rPr>
            </w:pPr>
            <w:r w:rsidRPr="00256143">
              <w:rPr>
                <w:b/>
                <w:sz w:val="24"/>
                <w:szCs w:val="24"/>
              </w:rPr>
              <w:t xml:space="preserve">Brief Description </w:t>
            </w:r>
          </w:p>
        </w:tc>
        <w:tc>
          <w:tcPr>
            <w:tcW w:w="1170" w:type="dxa"/>
            <w:tcBorders>
              <w:top w:val="single" w:sz="4" w:space="0" w:color="auto"/>
              <w:left w:val="nil"/>
              <w:bottom w:val="single" w:sz="4" w:space="0" w:color="auto"/>
              <w:right w:val="single" w:sz="4" w:space="0" w:color="auto"/>
            </w:tcBorders>
            <w:shd w:val="clear" w:color="auto" w:fill="auto"/>
            <w:noWrap/>
          </w:tcPr>
          <w:p w:rsidR="009B2D01" w:rsidRPr="00256143" w:rsidRDefault="009B2D01" w:rsidP="006456C7">
            <w:pPr>
              <w:tabs>
                <w:tab w:val="left" w:pos="1584"/>
              </w:tabs>
              <w:spacing w:line="288" w:lineRule="auto"/>
              <w:ind w:left="-90" w:right="-18"/>
              <w:jc w:val="both"/>
              <w:rPr>
                <w:b/>
                <w:sz w:val="24"/>
                <w:szCs w:val="24"/>
              </w:rPr>
            </w:pPr>
            <w:r w:rsidRPr="00256143">
              <w:rPr>
                <w:b/>
                <w:sz w:val="24"/>
                <w:szCs w:val="24"/>
              </w:rPr>
              <w:t xml:space="preserve">Unit of Measure  </w:t>
            </w:r>
          </w:p>
        </w:tc>
        <w:tc>
          <w:tcPr>
            <w:tcW w:w="1170" w:type="dxa"/>
            <w:tcBorders>
              <w:top w:val="single" w:sz="4" w:space="0" w:color="auto"/>
              <w:left w:val="nil"/>
              <w:bottom w:val="single" w:sz="4" w:space="0" w:color="auto"/>
              <w:right w:val="single" w:sz="4" w:space="0" w:color="auto"/>
            </w:tcBorders>
            <w:shd w:val="clear" w:color="auto" w:fill="auto"/>
            <w:noWrap/>
          </w:tcPr>
          <w:p w:rsidR="009B2D01" w:rsidRPr="00256143" w:rsidRDefault="009B2D01" w:rsidP="006456C7">
            <w:pPr>
              <w:spacing w:line="288" w:lineRule="auto"/>
              <w:ind w:left="-90"/>
              <w:jc w:val="both"/>
              <w:rPr>
                <w:b/>
                <w:sz w:val="24"/>
                <w:szCs w:val="24"/>
              </w:rPr>
            </w:pPr>
            <w:r w:rsidRPr="00256143">
              <w:rPr>
                <w:b/>
                <w:sz w:val="24"/>
                <w:szCs w:val="24"/>
              </w:rPr>
              <w:t xml:space="preserve">Quantity </w:t>
            </w:r>
          </w:p>
        </w:tc>
        <w:tc>
          <w:tcPr>
            <w:tcW w:w="1576" w:type="dxa"/>
            <w:tcBorders>
              <w:top w:val="single" w:sz="4" w:space="0" w:color="auto"/>
              <w:left w:val="nil"/>
              <w:bottom w:val="single" w:sz="4" w:space="0" w:color="auto"/>
              <w:right w:val="nil"/>
            </w:tcBorders>
          </w:tcPr>
          <w:p w:rsidR="009B2D01" w:rsidRPr="000A6DAD" w:rsidRDefault="009B2D01" w:rsidP="000A6DAD">
            <w:pPr>
              <w:rPr>
                <w:rStyle w:val="Strong"/>
              </w:rPr>
            </w:pPr>
            <w:r w:rsidRPr="000A6DAD">
              <w:rPr>
                <w:rStyle w:val="Strong"/>
              </w:rPr>
              <w:t>Tick Item offered</w:t>
            </w:r>
          </w:p>
        </w:tc>
        <w:tc>
          <w:tcPr>
            <w:tcW w:w="240" w:type="dxa"/>
            <w:tcBorders>
              <w:top w:val="single" w:sz="4" w:space="0" w:color="auto"/>
              <w:left w:val="nil"/>
              <w:bottom w:val="single" w:sz="4" w:space="0" w:color="auto"/>
              <w:right w:val="single" w:sz="4" w:space="0" w:color="auto"/>
            </w:tcBorders>
          </w:tcPr>
          <w:p w:rsidR="009B2D01" w:rsidRPr="000A6DAD" w:rsidRDefault="009B2D01" w:rsidP="000A6DAD">
            <w:pPr>
              <w:rPr>
                <w:rStyle w:val="Strong"/>
              </w:rPr>
            </w:pPr>
          </w:p>
        </w:tc>
        <w:tc>
          <w:tcPr>
            <w:tcW w:w="922" w:type="dxa"/>
            <w:tcBorders>
              <w:top w:val="single" w:sz="4" w:space="0" w:color="auto"/>
              <w:left w:val="nil"/>
              <w:bottom w:val="single" w:sz="4" w:space="0" w:color="auto"/>
              <w:right w:val="single" w:sz="4" w:space="0" w:color="auto"/>
            </w:tcBorders>
          </w:tcPr>
          <w:p w:rsidR="009B2D01" w:rsidRPr="000A6DAD" w:rsidRDefault="009B2D01" w:rsidP="006456C7">
            <w:pPr>
              <w:spacing w:line="288" w:lineRule="auto"/>
              <w:ind w:left="-90"/>
              <w:jc w:val="both"/>
              <w:rPr>
                <w:rStyle w:val="Strong"/>
              </w:rPr>
            </w:pPr>
            <w:r w:rsidRPr="000A6DAD">
              <w:rPr>
                <w:rStyle w:val="Strong"/>
              </w:rPr>
              <w:t>Please indicate ex-stock</w:t>
            </w:r>
          </w:p>
        </w:tc>
      </w:tr>
      <w:tr w:rsidR="009B2D01" w:rsidRPr="00F24D8A" w:rsidTr="000A6DAD">
        <w:trPr>
          <w:trHeight w:val="250"/>
        </w:trPr>
        <w:tc>
          <w:tcPr>
            <w:tcW w:w="606" w:type="dxa"/>
            <w:tcBorders>
              <w:top w:val="single" w:sz="4" w:space="0" w:color="auto"/>
              <w:left w:val="single" w:sz="4" w:space="0" w:color="auto"/>
              <w:bottom w:val="single" w:sz="4" w:space="0" w:color="auto"/>
              <w:right w:val="single" w:sz="4" w:space="0" w:color="auto"/>
            </w:tcBorders>
          </w:tcPr>
          <w:p w:rsidR="009B2D01" w:rsidRPr="00F24D8A" w:rsidRDefault="000A6DAD" w:rsidP="006456C7">
            <w:pPr>
              <w:jc w:val="center"/>
              <w:rPr>
                <w:rFonts w:ascii="Century Gothic" w:hAnsi="Century Gothic"/>
              </w:rPr>
            </w:pPr>
            <w:r>
              <w:rPr>
                <w:rFonts w:ascii="Century Gothic" w:hAnsi="Century Gothic"/>
              </w:rPr>
              <w:t>1.</w:t>
            </w:r>
          </w:p>
        </w:tc>
        <w:tc>
          <w:tcPr>
            <w:tcW w:w="913" w:type="dxa"/>
            <w:tcBorders>
              <w:top w:val="single" w:sz="4" w:space="0" w:color="auto"/>
              <w:left w:val="single" w:sz="4" w:space="0" w:color="auto"/>
              <w:bottom w:val="single" w:sz="4" w:space="0" w:color="auto"/>
              <w:right w:val="single" w:sz="4" w:space="0" w:color="auto"/>
            </w:tcBorders>
            <w:shd w:val="clear" w:color="auto" w:fill="auto"/>
            <w:noWrap/>
          </w:tcPr>
          <w:p w:rsidR="009B2D01" w:rsidRPr="00F24D8A" w:rsidRDefault="000A6DAD" w:rsidP="000A6DAD">
            <w:pPr>
              <w:rPr>
                <w:rFonts w:ascii="Century Gothic" w:hAnsi="Century Gothic"/>
              </w:rPr>
            </w:pPr>
            <w:r>
              <w:rPr>
                <w:rFonts w:ascii="Century Gothic" w:hAnsi="Century Gothic"/>
              </w:rPr>
              <w:t>197085</w:t>
            </w:r>
          </w:p>
        </w:tc>
        <w:tc>
          <w:tcPr>
            <w:tcW w:w="2886" w:type="dxa"/>
            <w:tcBorders>
              <w:top w:val="single" w:sz="4" w:space="0" w:color="auto"/>
              <w:left w:val="nil"/>
              <w:bottom w:val="single" w:sz="4" w:space="0" w:color="auto"/>
              <w:right w:val="single" w:sz="4" w:space="0" w:color="auto"/>
            </w:tcBorders>
            <w:shd w:val="clear" w:color="auto" w:fill="auto"/>
            <w:noWrap/>
            <w:vAlign w:val="bottom"/>
          </w:tcPr>
          <w:p w:rsidR="009B2D01" w:rsidRPr="00F24D8A" w:rsidRDefault="000A6DAD" w:rsidP="006456C7">
            <w:pPr>
              <w:rPr>
                <w:rFonts w:ascii="Century Gothic" w:hAnsi="Century Gothic"/>
              </w:rPr>
            </w:pPr>
            <w:r>
              <w:rPr>
                <w:rFonts w:ascii="Century Gothic" w:hAnsi="Century Gothic"/>
              </w:rPr>
              <w:t>Battery Charger 30VDC 10A</w:t>
            </w:r>
          </w:p>
        </w:tc>
        <w:tc>
          <w:tcPr>
            <w:tcW w:w="1170" w:type="dxa"/>
            <w:tcBorders>
              <w:top w:val="single" w:sz="4" w:space="0" w:color="auto"/>
              <w:left w:val="nil"/>
              <w:bottom w:val="single" w:sz="4" w:space="0" w:color="auto"/>
              <w:right w:val="single" w:sz="4" w:space="0" w:color="auto"/>
            </w:tcBorders>
            <w:shd w:val="clear" w:color="auto" w:fill="auto"/>
            <w:noWrap/>
          </w:tcPr>
          <w:p w:rsidR="009B2D01" w:rsidRPr="00F24D8A" w:rsidRDefault="000A6DAD" w:rsidP="000A6DAD">
            <w:pPr>
              <w:rPr>
                <w:rFonts w:ascii="Century Gothic" w:hAnsi="Century Gothic"/>
              </w:rPr>
            </w:pPr>
            <w:r>
              <w:rPr>
                <w:rFonts w:ascii="Century Gothic" w:hAnsi="Century Gothic"/>
              </w:rPr>
              <w:t>Pc</w:t>
            </w:r>
          </w:p>
        </w:tc>
        <w:tc>
          <w:tcPr>
            <w:tcW w:w="1170" w:type="dxa"/>
            <w:tcBorders>
              <w:top w:val="single" w:sz="4" w:space="0" w:color="auto"/>
              <w:left w:val="nil"/>
              <w:bottom w:val="single" w:sz="4" w:space="0" w:color="auto"/>
              <w:right w:val="single" w:sz="4" w:space="0" w:color="auto"/>
            </w:tcBorders>
            <w:shd w:val="clear" w:color="auto" w:fill="auto"/>
            <w:noWrap/>
          </w:tcPr>
          <w:p w:rsidR="009B2D01" w:rsidRPr="00F24D8A" w:rsidRDefault="00BA2326" w:rsidP="000A6DAD">
            <w:pPr>
              <w:rPr>
                <w:rFonts w:ascii="Century Gothic" w:hAnsi="Century Gothic"/>
              </w:rPr>
            </w:pPr>
            <w:r>
              <w:rPr>
                <w:rFonts w:ascii="Century Gothic" w:hAnsi="Century Gothic"/>
              </w:rPr>
              <w:t>10</w:t>
            </w:r>
          </w:p>
        </w:tc>
        <w:tc>
          <w:tcPr>
            <w:tcW w:w="1576" w:type="dxa"/>
            <w:tcBorders>
              <w:top w:val="single" w:sz="4" w:space="0" w:color="auto"/>
              <w:left w:val="nil"/>
              <w:bottom w:val="single" w:sz="4" w:space="0" w:color="auto"/>
              <w:right w:val="nil"/>
            </w:tcBorders>
          </w:tcPr>
          <w:p w:rsidR="009B2D01" w:rsidRDefault="009B2D01" w:rsidP="006456C7">
            <w:pPr>
              <w:jc w:val="center"/>
              <w:rPr>
                <w:rFonts w:ascii="Century Gothic" w:hAnsi="Century Gothic"/>
              </w:rPr>
            </w:pPr>
          </w:p>
          <w:p w:rsidR="000A6DAD" w:rsidRPr="00F24D8A" w:rsidRDefault="000A6DAD" w:rsidP="006456C7">
            <w:pPr>
              <w:jc w:val="center"/>
              <w:rPr>
                <w:rFonts w:ascii="Century Gothic" w:hAnsi="Century Gothic"/>
              </w:rPr>
            </w:pPr>
          </w:p>
        </w:tc>
        <w:tc>
          <w:tcPr>
            <w:tcW w:w="240" w:type="dxa"/>
            <w:tcBorders>
              <w:top w:val="single" w:sz="4" w:space="0" w:color="auto"/>
              <w:left w:val="nil"/>
              <w:bottom w:val="single" w:sz="4" w:space="0" w:color="auto"/>
              <w:right w:val="single" w:sz="4" w:space="0" w:color="auto"/>
            </w:tcBorders>
          </w:tcPr>
          <w:p w:rsidR="009B2D01" w:rsidRPr="00F24D8A" w:rsidRDefault="009B2D01" w:rsidP="006456C7">
            <w:pPr>
              <w:jc w:val="center"/>
              <w:rPr>
                <w:rFonts w:ascii="Century Gothic" w:hAnsi="Century Gothic"/>
              </w:rPr>
            </w:pPr>
          </w:p>
        </w:tc>
        <w:tc>
          <w:tcPr>
            <w:tcW w:w="922" w:type="dxa"/>
            <w:tcBorders>
              <w:top w:val="single" w:sz="4" w:space="0" w:color="auto"/>
              <w:left w:val="nil"/>
              <w:bottom w:val="single" w:sz="4" w:space="0" w:color="auto"/>
              <w:right w:val="single" w:sz="4" w:space="0" w:color="auto"/>
            </w:tcBorders>
          </w:tcPr>
          <w:p w:rsidR="009B2D01" w:rsidRPr="00F24D8A" w:rsidRDefault="009B2D01" w:rsidP="006456C7">
            <w:pPr>
              <w:jc w:val="center"/>
              <w:rPr>
                <w:rFonts w:ascii="Century Gothic" w:hAnsi="Century Gothic"/>
              </w:rPr>
            </w:pPr>
          </w:p>
        </w:tc>
      </w:tr>
      <w:tr w:rsidR="009B2D01" w:rsidRPr="00F24D8A" w:rsidTr="000A6DAD">
        <w:trPr>
          <w:trHeight w:val="250"/>
        </w:trPr>
        <w:tc>
          <w:tcPr>
            <w:tcW w:w="606" w:type="dxa"/>
            <w:tcBorders>
              <w:top w:val="nil"/>
              <w:left w:val="single" w:sz="4" w:space="0" w:color="auto"/>
              <w:bottom w:val="single" w:sz="4" w:space="0" w:color="auto"/>
              <w:right w:val="single" w:sz="4" w:space="0" w:color="auto"/>
            </w:tcBorders>
          </w:tcPr>
          <w:p w:rsidR="009B2D01" w:rsidRPr="00F24D8A" w:rsidRDefault="000A6DAD" w:rsidP="006456C7">
            <w:pPr>
              <w:jc w:val="center"/>
              <w:rPr>
                <w:rFonts w:ascii="Century Gothic" w:hAnsi="Century Gothic"/>
              </w:rPr>
            </w:pPr>
            <w:r>
              <w:rPr>
                <w:rFonts w:ascii="Century Gothic" w:hAnsi="Century Gothic"/>
              </w:rPr>
              <w:t>2.</w:t>
            </w:r>
          </w:p>
        </w:tc>
        <w:tc>
          <w:tcPr>
            <w:tcW w:w="913" w:type="dxa"/>
            <w:tcBorders>
              <w:top w:val="nil"/>
              <w:left w:val="single" w:sz="4" w:space="0" w:color="auto"/>
              <w:bottom w:val="single" w:sz="4" w:space="0" w:color="auto"/>
              <w:right w:val="single" w:sz="4" w:space="0" w:color="auto"/>
            </w:tcBorders>
            <w:shd w:val="clear" w:color="auto" w:fill="auto"/>
            <w:noWrap/>
          </w:tcPr>
          <w:p w:rsidR="009B2D01" w:rsidRPr="00F24D8A" w:rsidRDefault="000A6DAD" w:rsidP="000A6DAD">
            <w:pPr>
              <w:rPr>
                <w:rFonts w:ascii="Century Gothic" w:hAnsi="Century Gothic"/>
              </w:rPr>
            </w:pPr>
            <w:r>
              <w:rPr>
                <w:rFonts w:ascii="Century Gothic" w:hAnsi="Century Gothic"/>
              </w:rPr>
              <w:t>800794</w:t>
            </w:r>
          </w:p>
        </w:tc>
        <w:tc>
          <w:tcPr>
            <w:tcW w:w="2886" w:type="dxa"/>
            <w:tcBorders>
              <w:top w:val="nil"/>
              <w:left w:val="nil"/>
              <w:bottom w:val="single" w:sz="4" w:space="0" w:color="auto"/>
              <w:right w:val="single" w:sz="4" w:space="0" w:color="auto"/>
            </w:tcBorders>
            <w:shd w:val="clear" w:color="auto" w:fill="auto"/>
            <w:noWrap/>
            <w:vAlign w:val="bottom"/>
          </w:tcPr>
          <w:p w:rsidR="009B2D01" w:rsidRPr="00F24D8A" w:rsidRDefault="000A6DAD" w:rsidP="006456C7">
            <w:pPr>
              <w:rPr>
                <w:rFonts w:ascii="Century Gothic" w:hAnsi="Century Gothic"/>
              </w:rPr>
            </w:pPr>
            <w:r>
              <w:rPr>
                <w:rFonts w:ascii="Century Gothic" w:hAnsi="Century Gothic"/>
              </w:rPr>
              <w:t>Nickel Cadmium Batteries 25 cells, 20AH</w:t>
            </w:r>
          </w:p>
        </w:tc>
        <w:tc>
          <w:tcPr>
            <w:tcW w:w="1170" w:type="dxa"/>
            <w:tcBorders>
              <w:top w:val="nil"/>
              <w:left w:val="nil"/>
              <w:bottom w:val="single" w:sz="4" w:space="0" w:color="auto"/>
              <w:right w:val="single" w:sz="4" w:space="0" w:color="auto"/>
            </w:tcBorders>
            <w:shd w:val="clear" w:color="auto" w:fill="auto"/>
            <w:noWrap/>
          </w:tcPr>
          <w:p w:rsidR="009B2D01" w:rsidRPr="00F24D8A" w:rsidRDefault="000A6DAD" w:rsidP="000A6DAD">
            <w:pPr>
              <w:rPr>
                <w:rFonts w:ascii="Century Gothic" w:hAnsi="Century Gothic"/>
              </w:rPr>
            </w:pPr>
            <w:r>
              <w:rPr>
                <w:rFonts w:ascii="Century Gothic" w:hAnsi="Century Gothic"/>
              </w:rPr>
              <w:t xml:space="preserve">Pc </w:t>
            </w:r>
          </w:p>
        </w:tc>
        <w:tc>
          <w:tcPr>
            <w:tcW w:w="1170" w:type="dxa"/>
            <w:tcBorders>
              <w:top w:val="nil"/>
              <w:left w:val="nil"/>
              <w:bottom w:val="single" w:sz="4" w:space="0" w:color="auto"/>
              <w:right w:val="single" w:sz="4" w:space="0" w:color="auto"/>
            </w:tcBorders>
            <w:shd w:val="clear" w:color="auto" w:fill="auto"/>
            <w:noWrap/>
          </w:tcPr>
          <w:p w:rsidR="009B2D01" w:rsidRPr="00F24D8A" w:rsidRDefault="00BA2326" w:rsidP="000A6DAD">
            <w:pPr>
              <w:rPr>
                <w:rFonts w:ascii="Century Gothic" w:hAnsi="Century Gothic"/>
              </w:rPr>
            </w:pPr>
            <w:r>
              <w:rPr>
                <w:rFonts w:ascii="Century Gothic" w:hAnsi="Century Gothic"/>
              </w:rPr>
              <w:t>10</w:t>
            </w:r>
          </w:p>
        </w:tc>
        <w:tc>
          <w:tcPr>
            <w:tcW w:w="1576" w:type="dxa"/>
            <w:tcBorders>
              <w:top w:val="nil"/>
              <w:left w:val="nil"/>
              <w:bottom w:val="single" w:sz="4" w:space="0" w:color="auto"/>
              <w:right w:val="nil"/>
            </w:tcBorders>
          </w:tcPr>
          <w:p w:rsidR="009B2D01" w:rsidRPr="00F24D8A" w:rsidRDefault="009B2D01" w:rsidP="006456C7">
            <w:pPr>
              <w:jc w:val="center"/>
              <w:rPr>
                <w:rFonts w:ascii="Century Gothic" w:hAnsi="Century Gothic"/>
              </w:rPr>
            </w:pPr>
          </w:p>
        </w:tc>
        <w:tc>
          <w:tcPr>
            <w:tcW w:w="240" w:type="dxa"/>
            <w:tcBorders>
              <w:top w:val="nil"/>
              <w:left w:val="nil"/>
              <w:bottom w:val="single" w:sz="4" w:space="0" w:color="auto"/>
              <w:right w:val="single" w:sz="4" w:space="0" w:color="auto"/>
            </w:tcBorders>
          </w:tcPr>
          <w:p w:rsidR="009B2D01" w:rsidRPr="00F24D8A" w:rsidRDefault="009B2D01" w:rsidP="006456C7">
            <w:pPr>
              <w:jc w:val="center"/>
              <w:rPr>
                <w:rFonts w:ascii="Century Gothic" w:hAnsi="Century Gothic"/>
              </w:rPr>
            </w:pPr>
          </w:p>
        </w:tc>
        <w:tc>
          <w:tcPr>
            <w:tcW w:w="922" w:type="dxa"/>
            <w:tcBorders>
              <w:top w:val="nil"/>
              <w:left w:val="nil"/>
              <w:bottom w:val="single" w:sz="4" w:space="0" w:color="auto"/>
              <w:right w:val="single" w:sz="4" w:space="0" w:color="auto"/>
            </w:tcBorders>
          </w:tcPr>
          <w:p w:rsidR="009B2D01" w:rsidRPr="00F24D8A" w:rsidRDefault="009B2D01" w:rsidP="006456C7">
            <w:pPr>
              <w:jc w:val="center"/>
              <w:rPr>
                <w:rFonts w:ascii="Century Gothic" w:hAnsi="Century Gothic"/>
              </w:rPr>
            </w:pPr>
          </w:p>
        </w:tc>
      </w:tr>
      <w:tr w:rsidR="009B2D01" w:rsidRPr="00F24D8A" w:rsidTr="000A6DAD">
        <w:trPr>
          <w:trHeight w:val="250"/>
        </w:trPr>
        <w:tc>
          <w:tcPr>
            <w:tcW w:w="606" w:type="dxa"/>
            <w:tcBorders>
              <w:top w:val="nil"/>
              <w:left w:val="single" w:sz="4" w:space="0" w:color="auto"/>
              <w:bottom w:val="single" w:sz="4" w:space="0" w:color="auto"/>
              <w:right w:val="single" w:sz="4" w:space="0" w:color="auto"/>
            </w:tcBorders>
          </w:tcPr>
          <w:p w:rsidR="009B2D01" w:rsidRPr="00F24D8A" w:rsidRDefault="000A6DAD" w:rsidP="006456C7">
            <w:pPr>
              <w:jc w:val="center"/>
              <w:rPr>
                <w:rFonts w:ascii="Century Gothic" w:hAnsi="Century Gothic"/>
              </w:rPr>
            </w:pPr>
            <w:r>
              <w:rPr>
                <w:rFonts w:ascii="Century Gothic" w:hAnsi="Century Gothic"/>
              </w:rPr>
              <w:t>3.</w:t>
            </w:r>
          </w:p>
        </w:tc>
        <w:tc>
          <w:tcPr>
            <w:tcW w:w="913" w:type="dxa"/>
            <w:tcBorders>
              <w:top w:val="nil"/>
              <w:left w:val="single" w:sz="4" w:space="0" w:color="auto"/>
              <w:bottom w:val="single" w:sz="4" w:space="0" w:color="auto"/>
              <w:right w:val="single" w:sz="4" w:space="0" w:color="auto"/>
            </w:tcBorders>
            <w:shd w:val="clear" w:color="auto" w:fill="auto"/>
            <w:noWrap/>
          </w:tcPr>
          <w:p w:rsidR="009B2D01" w:rsidRPr="00F24D8A" w:rsidRDefault="000A6DAD" w:rsidP="000A6DAD">
            <w:pPr>
              <w:rPr>
                <w:rFonts w:ascii="Century Gothic" w:hAnsi="Century Gothic"/>
              </w:rPr>
            </w:pPr>
            <w:r>
              <w:rPr>
                <w:rFonts w:ascii="Century Gothic" w:hAnsi="Century Gothic"/>
              </w:rPr>
              <w:t>197092</w:t>
            </w:r>
          </w:p>
        </w:tc>
        <w:tc>
          <w:tcPr>
            <w:tcW w:w="2886" w:type="dxa"/>
            <w:tcBorders>
              <w:top w:val="nil"/>
              <w:left w:val="nil"/>
              <w:bottom w:val="single" w:sz="4" w:space="0" w:color="auto"/>
              <w:right w:val="single" w:sz="4" w:space="0" w:color="auto"/>
            </w:tcBorders>
            <w:shd w:val="clear" w:color="auto" w:fill="auto"/>
            <w:noWrap/>
            <w:vAlign w:val="bottom"/>
          </w:tcPr>
          <w:p w:rsidR="009B2D01" w:rsidRPr="00F24D8A" w:rsidRDefault="000A6DAD" w:rsidP="000A6DAD">
            <w:pPr>
              <w:rPr>
                <w:rFonts w:ascii="Century Gothic" w:hAnsi="Century Gothic"/>
              </w:rPr>
            </w:pPr>
            <w:r>
              <w:rPr>
                <w:rFonts w:ascii="Century Gothic" w:hAnsi="Century Gothic"/>
              </w:rPr>
              <w:t>Battery Charger 110VDC 25A</w:t>
            </w:r>
          </w:p>
        </w:tc>
        <w:tc>
          <w:tcPr>
            <w:tcW w:w="1170" w:type="dxa"/>
            <w:tcBorders>
              <w:top w:val="nil"/>
              <w:left w:val="nil"/>
              <w:bottom w:val="single" w:sz="4" w:space="0" w:color="auto"/>
              <w:right w:val="single" w:sz="4" w:space="0" w:color="auto"/>
            </w:tcBorders>
            <w:shd w:val="clear" w:color="auto" w:fill="auto"/>
            <w:noWrap/>
          </w:tcPr>
          <w:p w:rsidR="009B2D01" w:rsidRPr="00F24D8A" w:rsidRDefault="000A6DAD" w:rsidP="000A6DAD">
            <w:pPr>
              <w:rPr>
                <w:rFonts w:ascii="Century Gothic" w:hAnsi="Century Gothic"/>
              </w:rPr>
            </w:pPr>
            <w:r>
              <w:rPr>
                <w:rFonts w:ascii="Century Gothic" w:hAnsi="Century Gothic"/>
              </w:rPr>
              <w:t>Pc</w:t>
            </w:r>
          </w:p>
        </w:tc>
        <w:tc>
          <w:tcPr>
            <w:tcW w:w="1170" w:type="dxa"/>
            <w:tcBorders>
              <w:top w:val="nil"/>
              <w:left w:val="nil"/>
              <w:bottom w:val="single" w:sz="4" w:space="0" w:color="auto"/>
              <w:right w:val="single" w:sz="4" w:space="0" w:color="auto"/>
            </w:tcBorders>
            <w:shd w:val="clear" w:color="auto" w:fill="auto"/>
            <w:noWrap/>
          </w:tcPr>
          <w:p w:rsidR="009B2D01" w:rsidRPr="00F24D8A" w:rsidRDefault="00BA2326" w:rsidP="000A6DAD">
            <w:pPr>
              <w:rPr>
                <w:rFonts w:ascii="Century Gothic" w:hAnsi="Century Gothic"/>
              </w:rPr>
            </w:pPr>
            <w:r>
              <w:rPr>
                <w:rFonts w:ascii="Century Gothic" w:hAnsi="Century Gothic"/>
              </w:rPr>
              <w:t>20</w:t>
            </w:r>
          </w:p>
        </w:tc>
        <w:tc>
          <w:tcPr>
            <w:tcW w:w="1576" w:type="dxa"/>
            <w:tcBorders>
              <w:top w:val="nil"/>
              <w:left w:val="nil"/>
              <w:bottom w:val="single" w:sz="4" w:space="0" w:color="auto"/>
              <w:right w:val="nil"/>
            </w:tcBorders>
          </w:tcPr>
          <w:p w:rsidR="009B2D01" w:rsidRPr="00F24D8A" w:rsidRDefault="009B2D01" w:rsidP="006456C7">
            <w:pPr>
              <w:jc w:val="center"/>
              <w:rPr>
                <w:rFonts w:ascii="Century Gothic" w:hAnsi="Century Gothic"/>
              </w:rPr>
            </w:pPr>
          </w:p>
        </w:tc>
        <w:tc>
          <w:tcPr>
            <w:tcW w:w="240" w:type="dxa"/>
            <w:tcBorders>
              <w:top w:val="nil"/>
              <w:left w:val="nil"/>
              <w:bottom w:val="single" w:sz="4" w:space="0" w:color="auto"/>
              <w:right w:val="single" w:sz="4" w:space="0" w:color="auto"/>
            </w:tcBorders>
          </w:tcPr>
          <w:p w:rsidR="009B2D01" w:rsidRPr="00F24D8A" w:rsidRDefault="009B2D01" w:rsidP="006456C7">
            <w:pPr>
              <w:jc w:val="center"/>
              <w:rPr>
                <w:rFonts w:ascii="Century Gothic" w:hAnsi="Century Gothic"/>
              </w:rPr>
            </w:pPr>
          </w:p>
        </w:tc>
        <w:tc>
          <w:tcPr>
            <w:tcW w:w="922" w:type="dxa"/>
            <w:tcBorders>
              <w:top w:val="nil"/>
              <w:left w:val="nil"/>
              <w:bottom w:val="single" w:sz="4" w:space="0" w:color="auto"/>
              <w:right w:val="single" w:sz="4" w:space="0" w:color="auto"/>
            </w:tcBorders>
          </w:tcPr>
          <w:p w:rsidR="009B2D01" w:rsidRPr="00F24D8A" w:rsidRDefault="009B2D01" w:rsidP="006456C7">
            <w:pPr>
              <w:jc w:val="center"/>
              <w:rPr>
                <w:rFonts w:ascii="Century Gothic" w:hAnsi="Century Gothic"/>
              </w:rPr>
            </w:pPr>
          </w:p>
        </w:tc>
      </w:tr>
      <w:tr w:rsidR="00117E73" w:rsidRPr="00F24D8A" w:rsidTr="00117E73">
        <w:trPr>
          <w:trHeight w:val="250"/>
        </w:trPr>
        <w:tc>
          <w:tcPr>
            <w:tcW w:w="606" w:type="dxa"/>
            <w:tcBorders>
              <w:top w:val="nil"/>
              <w:left w:val="single" w:sz="4" w:space="0" w:color="auto"/>
              <w:bottom w:val="single" w:sz="4" w:space="0" w:color="auto"/>
              <w:right w:val="single" w:sz="4" w:space="0" w:color="auto"/>
            </w:tcBorders>
          </w:tcPr>
          <w:p w:rsidR="00117E73" w:rsidRPr="00F24D8A" w:rsidRDefault="00117E73" w:rsidP="00117E73">
            <w:pPr>
              <w:jc w:val="center"/>
              <w:rPr>
                <w:rFonts w:ascii="Century Gothic" w:hAnsi="Century Gothic"/>
              </w:rPr>
            </w:pPr>
            <w:r>
              <w:rPr>
                <w:rFonts w:ascii="Century Gothic" w:hAnsi="Century Gothic"/>
              </w:rPr>
              <w:t>4.</w:t>
            </w:r>
          </w:p>
        </w:tc>
        <w:tc>
          <w:tcPr>
            <w:tcW w:w="913" w:type="dxa"/>
            <w:tcBorders>
              <w:top w:val="nil"/>
              <w:left w:val="single" w:sz="4" w:space="0" w:color="auto"/>
              <w:bottom w:val="single" w:sz="4" w:space="0" w:color="auto"/>
              <w:right w:val="single" w:sz="4" w:space="0" w:color="auto"/>
            </w:tcBorders>
            <w:shd w:val="clear" w:color="auto" w:fill="auto"/>
            <w:noWrap/>
          </w:tcPr>
          <w:p w:rsidR="00117E73" w:rsidRPr="00F24D8A" w:rsidRDefault="00117E73" w:rsidP="00117E73">
            <w:pPr>
              <w:rPr>
                <w:rFonts w:ascii="Century Gothic" w:hAnsi="Century Gothic"/>
              </w:rPr>
            </w:pPr>
            <w:r>
              <w:rPr>
                <w:rFonts w:ascii="Century Gothic" w:hAnsi="Century Gothic"/>
              </w:rPr>
              <w:t>800797</w:t>
            </w:r>
          </w:p>
        </w:tc>
        <w:tc>
          <w:tcPr>
            <w:tcW w:w="2886" w:type="dxa"/>
            <w:tcBorders>
              <w:top w:val="nil"/>
              <w:left w:val="nil"/>
              <w:bottom w:val="single" w:sz="4" w:space="0" w:color="auto"/>
              <w:right w:val="single" w:sz="4" w:space="0" w:color="auto"/>
            </w:tcBorders>
            <w:shd w:val="clear" w:color="auto" w:fill="auto"/>
            <w:noWrap/>
            <w:vAlign w:val="bottom"/>
          </w:tcPr>
          <w:p w:rsidR="00117E73" w:rsidRPr="00F24D8A" w:rsidRDefault="00117E73" w:rsidP="00117E73">
            <w:pPr>
              <w:rPr>
                <w:rFonts w:ascii="Century Gothic" w:hAnsi="Century Gothic"/>
              </w:rPr>
            </w:pPr>
            <w:r>
              <w:rPr>
                <w:rFonts w:ascii="Century Gothic" w:hAnsi="Century Gothic"/>
              </w:rPr>
              <w:t>Nickel Cadmium Batteries 92 cells, 50AH</w:t>
            </w:r>
          </w:p>
        </w:tc>
        <w:tc>
          <w:tcPr>
            <w:tcW w:w="1170" w:type="dxa"/>
            <w:tcBorders>
              <w:top w:val="nil"/>
              <w:left w:val="nil"/>
              <w:bottom w:val="single" w:sz="4" w:space="0" w:color="auto"/>
              <w:right w:val="single" w:sz="4" w:space="0" w:color="auto"/>
            </w:tcBorders>
            <w:shd w:val="clear" w:color="auto" w:fill="auto"/>
            <w:noWrap/>
          </w:tcPr>
          <w:p w:rsidR="00117E73" w:rsidRPr="00F24D8A" w:rsidRDefault="00117E73" w:rsidP="00117E73">
            <w:pPr>
              <w:rPr>
                <w:rFonts w:ascii="Century Gothic" w:hAnsi="Century Gothic"/>
              </w:rPr>
            </w:pPr>
            <w:r>
              <w:rPr>
                <w:rFonts w:ascii="Century Gothic" w:hAnsi="Century Gothic"/>
              </w:rPr>
              <w:t>Pc</w:t>
            </w:r>
          </w:p>
        </w:tc>
        <w:tc>
          <w:tcPr>
            <w:tcW w:w="1170" w:type="dxa"/>
            <w:tcBorders>
              <w:top w:val="nil"/>
              <w:left w:val="nil"/>
              <w:bottom w:val="single" w:sz="4" w:space="0" w:color="auto"/>
              <w:right w:val="single" w:sz="4" w:space="0" w:color="auto"/>
            </w:tcBorders>
            <w:shd w:val="clear" w:color="auto" w:fill="auto"/>
            <w:noWrap/>
          </w:tcPr>
          <w:p w:rsidR="00117E73" w:rsidRPr="00F24D8A" w:rsidRDefault="00BA2326" w:rsidP="00117E73">
            <w:pPr>
              <w:rPr>
                <w:rFonts w:ascii="Century Gothic" w:hAnsi="Century Gothic"/>
              </w:rPr>
            </w:pPr>
            <w:r>
              <w:rPr>
                <w:rFonts w:ascii="Century Gothic" w:hAnsi="Century Gothic"/>
              </w:rPr>
              <w:t>10</w:t>
            </w:r>
          </w:p>
        </w:tc>
        <w:tc>
          <w:tcPr>
            <w:tcW w:w="1576" w:type="dxa"/>
            <w:tcBorders>
              <w:top w:val="nil"/>
              <w:left w:val="nil"/>
              <w:bottom w:val="single" w:sz="4" w:space="0" w:color="auto"/>
              <w:right w:val="nil"/>
            </w:tcBorders>
          </w:tcPr>
          <w:p w:rsidR="00117E73" w:rsidRPr="00F24D8A" w:rsidRDefault="00117E73" w:rsidP="00117E73">
            <w:pPr>
              <w:jc w:val="center"/>
              <w:rPr>
                <w:rFonts w:ascii="Century Gothic" w:hAnsi="Century Gothic"/>
              </w:rPr>
            </w:pPr>
          </w:p>
        </w:tc>
        <w:tc>
          <w:tcPr>
            <w:tcW w:w="240" w:type="dxa"/>
            <w:tcBorders>
              <w:top w:val="nil"/>
              <w:left w:val="nil"/>
              <w:bottom w:val="single" w:sz="4" w:space="0" w:color="auto"/>
              <w:right w:val="single" w:sz="4" w:space="0" w:color="auto"/>
            </w:tcBorders>
          </w:tcPr>
          <w:p w:rsidR="00117E73" w:rsidRPr="00F24D8A" w:rsidRDefault="00117E73" w:rsidP="00117E73">
            <w:pPr>
              <w:jc w:val="center"/>
              <w:rPr>
                <w:rFonts w:ascii="Century Gothic" w:hAnsi="Century Gothic"/>
              </w:rPr>
            </w:pPr>
          </w:p>
        </w:tc>
        <w:tc>
          <w:tcPr>
            <w:tcW w:w="922" w:type="dxa"/>
            <w:tcBorders>
              <w:top w:val="nil"/>
              <w:left w:val="nil"/>
              <w:bottom w:val="single" w:sz="4" w:space="0" w:color="auto"/>
              <w:right w:val="single" w:sz="4" w:space="0" w:color="auto"/>
            </w:tcBorders>
          </w:tcPr>
          <w:p w:rsidR="00117E73" w:rsidRPr="00F24D8A" w:rsidRDefault="00117E73" w:rsidP="00117E73">
            <w:pPr>
              <w:jc w:val="center"/>
              <w:rPr>
                <w:rFonts w:ascii="Century Gothic" w:hAnsi="Century Gothic"/>
              </w:rPr>
            </w:pPr>
          </w:p>
        </w:tc>
      </w:tr>
      <w:tr w:rsidR="00117E73" w:rsidRPr="00F24D8A" w:rsidTr="00232064">
        <w:trPr>
          <w:trHeight w:val="250"/>
        </w:trPr>
        <w:tc>
          <w:tcPr>
            <w:tcW w:w="606" w:type="dxa"/>
            <w:tcBorders>
              <w:top w:val="nil"/>
              <w:left w:val="single" w:sz="4" w:space="0" w:color="auto"/>
              <w:bottom w:val="single" w:sz="4" w:space="0" w:color="auto"/>
              <w:right w:val="single" w:sz="4" w:space="0" w:color="auto"/>
            </w:tcBorders>
          </w:tcPr>
          <w:p w:rsidR="00117E73" w:rsidRPr="00F24D8A" w:rsidRDefault="00117E73" w:rsidP="00117E73">
            <w:pPr>
              <w:jc w:val="center"/>
              <w:rPr>
                <w:rFonts w:ascii="Century Gothic" w:hAnsi="Century Gothic"/>
              </w:rPr>
            </w:pPr>
            <w:r>
              <w:rPr>
                <w:rFonts w:ascii="Century Gothic" w:hAnsi="Century Gothic"/>
              </w:rPr>
              <w:t>5.</w:t>
            </w:r>
          </w:p>
        </w:tc>
        <w:tc>
          <w:tcPr>
            <w:tcW w:w="913" w:type="dxa"/>
            <w:tcBorders>
              <w:top w:val="nil"/>
              <w:left w:val="single" w:sz="4" w:space="0" w:color="auto"/>
              <w:bottom w:val="single" w:sz="4" w:space="0" w:color="auto"/>
              <w:right w:val="single" w:sz="4" w:space="0" w:color="auto"/>
            </w:tcBorders>
            <w:shd w:val="clear" w:color="auto" w:fill="auto"/>
            <w:noWrap/>
          </w:tcPr>
          <w:p w:rsidR="00117E73" w:rsidRPr="00F24D8A" w:rsidRDefault="00232064" w:rsidP="00232064">
            <w:pPr>
              <w:rPr>
                <w:rFonts w:ascii="Century Gothic" w:hAnsi="Century Gothic"/>
              </w:rPr>
            </w:pPr>
            <w:r>
              <w:rPr>
                <w:rFonts w:ascii="Century Gothic" w:hAnsi="Century Gothic"/>
              </w:rPr>
              <w:t>197089</w:t>
            </w:r>
          </w:p>
        </w:tc>
        <w:tc>
          <w:tcPr>
            <w:tcW w:w="2886" w:type="dxa"/>
            <w:tcBorders>
              <w:top w:val="nil"/>
              <w:left w:val="nil"/>
              <w:bottom w:val="single" w:sz="4" w:space="0" w:color="auto"/>
              <w:right w:val="single" w:sz="4" w:space="0" w:color="auto"/>
            </w:tcBorders>
            <w:shd w:val="clear" w:color="auto" w:fill="auto"/>
            <w:noWrap/>
            <w:vAlign w:val="bottom"/>
          </w:tcPr>
          <w:p w:rsidR="00117E73" w:rsidRPr="00F24D8A" w:rsidRDefault="00232064" w:rsidP="00232064">
            <w:pPr>
              <w:rPr>
                <w:rFonts w:ascii="Century Gothic" w:hAnsi="Century Gothic"/>
              </w:rPr>
            </w:pPr>
            <w:r>
              <w:rPr>
                <w:rFonts w:ascii="Century Gothic" w:hAnsi="Century Gothic"/>
              </w:rPr>
              <w:t>Battery Charger 110VDC 50A   C/W Batteries</w:t>
            </w:r>
          </w:p>
        </w:tc>
        <w:tc>
          <w:tcPr>
            <w:tcW w:w="1170" w:type="dxa"/>
            <w:tcBorders>
              <w:top w:val="nil"/>
              <w:left w:val="nil"/>
              <w:bottom w:val="single" w:sz="4" w:space="0" w:color="auto"/>
              <w:right w:val="single" w:sz="4" w:space="0" w:color="auto"/>
            </w:tcBorders>
            <w:shd w:val="clear" w:color="auto" w:fill="auto"/>
            <w:noWrap/>
          </w:tcPr>
          <w:p w:rsidR="00117E73" w:rsidRPr="00F24D8A" w:rsidRDefault="00232064" w:rsidP="00232064">
            <w:pPr>
              <w:rPr>
                <w:rFonts w:ascii="Century Gothic" w:hAnsi="Century Gothic"/>
              </w:rPr>
            </w:pPr>
            <w:r>
              <w:rPr>
                <w:rFonts w:ascii="Century Gothic" w:hAnsi="Century Gothic"/>
              </w:rPr>
              <w:t>Pc</w:t>
            </w:r>
          </w:p>
        </w:tc>
        <w:tc>
          <w:tcPr>
            <w:tcW w:w="1170" w:type="dxa"/>
            <w:tcBorders>
              <w:top w:val="nil"/>
              <w:left w:val="nil"/>
              <w:bottom w:val="single" w:sz="4" w:space="0" w:color="auto"/>
              <w:right w:val="single" w:sz="4" w:space="0" w:color="auto"/>
            </w:tcBorders>
            <w:shd w:val="clear" w:color="auto" w:fill="auto"/>
            <w:noWrap/>
          </w:tcPr>
          <w:p w:rsidR="00117E73" w:rsidRPr="00F24D8A" w:rsidRDefault="00BA2326" w:rsidP="00232064">
            <w:pPr>
              <w:rPr>
                <w:rFonts w:ascii="Century Gothic" w:hAnsi="Century Gothic"/>
              </w:rPr>
            </w:pPr>
            <w:r>
              <w:rPr>
                <w:rFonts w:ascii="Century Gothic" w:hAnsi="Century Gothic"/>
              </w:rPr>
              <w:t>10</w:t>
            </w:r>
          </w:p>
        </w:tc>
        <w:tc>
          <w:tcPr>
            <w:tcW w:w="1576" w:type="dxa"/>
            <w:tcBorders>
              <w:top w:val="nil"/>
              <w:left w:val="nil"/>
              <w:bottom w:val="single" w:sz="4" w:space="0" w:color="auto"/>
              <w:right w:val="nil"/>
            </w:tcBorders>
          </w:tcPr>
          <w:p w:rsidR="00117E73" w:rsidRPr="00F24D8A" w:rsidRDefault="00117E73" w:rsidP="00117E73">
            <w:pPr>
              <w:jc w:val="center"/>
              <w:rPr>
                <w:rFonts w:ascii="Century Gothic" w:hAnsi="Century Gothic"/>
              </w:rPr>
            </w:pPr>
          </w:p>
        </w:tc>
        <w:tc>
          <w:tcPr>
            <w:tcW w:w="240" w:type="dxa"/>
            <w:tcBorders>
              <w:top w:val="nil"/>
              <w:left w:val="nil"/>
              <w:bottom w:val="single" w:sz="4" w:space="0" w:color="auto"/>
              <w:right w:val="single" w:sz="4" w:space="0" w:color="auto"/>
            </w:tcBorders>
          </w:tcPr>
          <w:p w:rsidR="00117E73" w:rsidRPr="00F24D8A" w:rsidRDefault="00117E73" w:rsidP="00117E73">
            <w:pPr>
              <w:jc w:val="center"/>
              <w:rPr>
                <w:rFonts w:ascii="Century Gothic" w:hAnsi="Century Gothic"/>
              </w:rPr>
            </w:pPr>
          </w:p>
        </w:tc>
        <w:tc>
          <w:tcPr>
            <w:tcW w:w="922" w:type="dxa"/>
            <w:tcBorders>
              <w:top w:val="nil"/>
              <w:left w:val="nil"/>
              <w:bottom w:val="single" w:sz="4" w:space="0" w:color="auto"/>
              <w:right w:val="single" w:sz="4" w:space="0" w:color="auto"/>
            </w:tcBorders>
          </w:tcPr>
          <w:p w:rsidR="00117E73" w:rsidRPr="00F24D8A" w:rsidRDefault="00117E73" w:rsidP="00117E73">
            <w:pPr>
              <w:jc w:val="center"/>
              <w:rPr>
                <w:rFonts w:ascii="Century Gothic" w:hAnsi="Century Gothic"/>
              </w:rPr>
            </w:pPr>
          </w:p>
        </w:tc>
      </w:tr>
      <w:tr w:rsidR="00232064" w:rsidRPr="00F24D8A" w:rsidTr="00232064">
        <w:trPr>
          <w:trHeight w:val="250"/>
        </w:trPr>
        <w:tc>
          <w:tcPr>
            <w:tcW w:w="606" w:type="dxa"/>
            <w:tcBorders>
              <w:top w:val="nil"/>
              <w:left w:val="single" w:sz="4" w:space="0" w:color="auto"/>
              <w:bottom w:val="single" w:sz="4" w:space="0" w:color="auto"/>
              <w:right w:val="single" w:sz="4" w:space="0" w:color="auto"/>
            </w:tcBorders>
          </w:tcPr>
          <w:p w:rsidR="00232064" w:rsidRPr="00F24D8A" w:rsidRDefault="00232064" w:rsidP="00232064">
            <w:pPr>
              <w:jc w:val="center"/>
              <w:rPr>
                <w:rFonts w:ascii="Century Gothic" w:hAnsi="Century Gothic"/>
              </w:rPr>
            </w:pPr>
            <w:r>
              <w:rPr>
                <w:rFonts w:ascii="Century Gothic" w:hAnsi="Century Gothic"/>
              </w:rPr>
              <w:t>6.</w:t>
            </w:r>
          </w:p>
        </w:tc>
        <w:tc>
          <w:tcPr>
            <w:tcW w:w="913" w:type="dxa"/>
            <w:tcBorders>
              <w:top w:val="nil"/>
              <w:left w:val="single" w:sz="4" w:space="0" w:color="auto"/>
              <w:bottom w:val="single" w:sz="4" w:space="0" w:color="auto"/>
              <w:right w:val="single" w:sz="4" w:space="0" w:color="auto"/>
            </w:tcBorders>
            <w:shd w:val="clear" w:color="auto" w:fill="auto"/>
            <w:noWrap/>
          </w:tcPr>
          <w:p w:rsidR="00232064" w:rsidRPr="00F24D8A" w:rsidRDefault="00232064" w:rsidP="00232064">
            <w:pPr>
              <w:rPr>
                <w:rFonts w:ascii="Century Gothic" w:hAnsi="Century Gothic"/>
              </w:rPr>
            </w:pPr>
            <w:r>
              <w:rPr>
                <w:rFonts w:ascii="Century Gothic" w:hAnsi="Century Gothic"/>
              </w:rPr>
              <w:t>800236</w:t>
            </w:r>
          </w:p>
        </w:tc>
        <w:tc>
          <w:tcPr>
            <w:tcW w:w="2886" w:type="dxa"/>
            <w:tcBorders>
              <w:top w:val="nil"/>
              <w:left w:val="nil"/>
              <w:bottom w:val="single" w:sz="4" w:space="0" w:color="auto"/>
              <w:right w:val="single" w:sz="4" w:space="0" w:color="auto"/>
            </w:tcBorders>
            <w:shd w:val="clear" w:color="auto" w:fill="auto"/>
            <w:noWrap/>
            <w:vAlign w:val="bottom"/>
          </w:tcPr>
          <w:p w:rsidR="00232064" w:rsidRPr="00F24D8A" w:rsidRDefault="00232064" w:rsidP="00232064">
            <w:pPr>
              <w:rPr>
                <w:rFonts w:ascii="Century Gothic" w:hAnsi="Century Gothic"/>
              </w:rPr>
            </w:pPr>
            <w:r>
              <w:rPr>
                <w:rFonts w:ascii="Century Gothic" w:hAnsi="Century Gothic"/>
              </w:rPr>
              <w:t xml:space="preserve">Battery Charger 110VDC 50A   </w:t>
            </w:r>
          </w:p>
        </w:tc>
        <w:tc>
          <w:tcPr>
            <w:tcW w:w="1170" w:type="dxa"/>
            <w:tcBorders>
              <w:top w:val="nil"/>
              <w:left w:val="nil"/>
              <w:bottom w:val="single" w:sz="4" w:space="0" w:color="auto"/>
              <w:right w:val="single" w:sz="4" w:space="0" w:color="auto"/>
            </w:tcBorders>
            <w:shd w:val="clear" w:color="auto" w:fill="auto"/>
            <w:noWrap/>
          </w:tcPr>
          <w:p w:rsidR="00232064" w:rsidRPr="00F24D8A" w:rsidRDefault="00232064" w:rsidP="00232064">
            <w:pPr>
              <w:rPr>
                <w:rFonts w:ascii="Century Gothic" w:hAnsi="Century Gothic"/>
              </w:rPr>
            </w:pPr>
            <w:r>
              <w:rPr>
                <w:rFonts w:ascii="Century Gothic" w:hAnsi="Century Gothic"/>
              </w:rPr>
              <w:t>Pc</w:t>
            </w:r>
          </w:p>
        </w:tc>
        <w:tc>
          <w:tcPr>
            <w:tcW w:w="1170" w:type="dxa"/>
            <w:tcBorders>
              <w:top w:val="nil"/>
              <w:left w:val="nil"/>
              <w:bottom w:val="single" w:sz="4" w:space="0" w:color="auto"/>
              <w:right w:val="single" w:sz="4" w:space="0" w:color="auto"/>
            </w:tcBorders>
            <w:shd w:val="clear" w:color="auto" w:fill="auto"/>
            <w:noWrap/>
          </w:tcPr>
          <w:p w:rsidR="00232064" w:rsidRPr="00F24D8A" w:rsidRDefault="00232064" w:rsidP="00232064">
            <w:pPr>
              <w:rPr>
                <w:rFonts w:ascii="Century Gothic" w:hAnsi="Century Gothic"/>
              </w:rPr>
            </w:pPr>
            <w:r>
              <w:rPr>
                <w:rFonts w:ascii="Century Gothic" w:hAnsi="Century Gothic"/>
              </w:rPr>
              <w:t>3</w:t>
            </w:r>
            <w:r w:rsidR="00BA2326">
              <w:rPr>
                <w:rFonts w:ascii="Century Gothic" w:hAnsi="Century Gothic"/>
              </w:rPr>
              <w:t>0</w:t>
            </w:r>
          </w:p>
        </w:tc>
        <w:tc>
          <w:tcPr>
            <w:tcW w:w="1576" w:type="dxa"/>
            <w:tcBorders>
              <w:top w:val="nil"/>
              <w:left w:val="nil"/>
              <w:bottom w:val="single" w:sz="4" w:space="0" w:color="auto"/>
              <w:right w:val="nil"/>
            </w:tcBorders>
          </w:tcPr>
          <w:p w:rsidR="00232064" w:rsidRPr="00F24D8A" w:rsidRDefault="00232064" w:rsidP="00232064">
            <w:pPr>
              <w:jc w:val="center"/>
              <w:rPr>
                <w:rFonts w:ascii="Century Gothic" w:hAnsi="Century Gothic"/>
              </w:rPr>
            </w:pPr>
          </w:p>
        </w:tc>
        <w:tc>
          <w:tcPr>
            <w:tcW w:w="240" w:type="dxa"/>
            <w:tcBorders>
              <w:top w:val="nil"/>
              <w:left w:val="nil"/>
              <w:bottom w:val="single" w:sz="4" w:space="0" w:color="auto"/>
              <w:right w:val="single" w:sz="4" w:space="0" w:color="auto"/>
            </w:tcBorders>
          </w:tcPr>
          <w:p w:rsidR="00232064" w:rsidRPr="00F24D8A" w:rsidRDefault="00232064" w:rsidP="00232064">
            <w:pPr>
              <w:jc w:val="center"/>
              <w:rPr>
                <w:rFonts w:ascii="Century Gothic" w:hAnsi="Century Gothic"/>
              </w:rPr>
            </w:pPr>
          </w:p>
        </w:tc>
        <w:tc>
          <w:tcPr>
            <w:tcW w:w="922" w:type="dxa"/>
            <w:tcBorders>
              <w:top w:val="nil"/>
              <w:left w:val="nil"/>
              <w:bottom w:val="single" w:sz="4" w:space="0" w:color="auto"/>
              <w:right w:val="single" w:sz="4" w:space="0" w:color="auto"/>
            </w:tcBorders>
          </w:tcPr>
          <w:p w:rsidR="00232064" w:rsidRPr="00F24D8A" w:rsidRDefault="00232064" w:rsidP="00232064">
            <w:pPr>
              <w:jc w:val="center"/>
              <w:rPr>
                <w:rFonts w:ascii="Century Gothic" w:hAnsi="Century Gothic"/>
              </w:rPr>
            </w:pPr>
          </w:p>
        </w:tc>
      </w:tr>
      <w:tr w:rsidR="00232064" w:rsidRPr="00F24D8A" w:rsidTr="00232064">
        <w:trPr>
          <w:trHeight w:val="250"/>
        </w:trPr>
        <w:tc>
          <w:tcPr>
            <w:tcW w:w="606" w:type="dxa"/>
            <w:tcBorders>
              <w:top w:val="nil"/>
              <w:left w:val="single" w:sz="4" w:space="0" w:color="auto"/>
              <w:bottom w:val="single" w:sz="4" w:space="0" w:color="auto"/>
              <w:right w:val="single" w:sz="4" w:space="0" w:color="auto"/>
            </w:tcBorders>
          </w:tcPr>
          <w:p w:rsidR="00232064" w:rsidRPr="00F24D8A" w:rsidRDefault="00232064" w:rsidP="00232064">
            <w:pPr>
              <w:jc w:val="center"/>
              <w:rPr>
                <w:rFonts w:ascii="Century Gothic" w:hAnsi="Century Gothic"/>
              </w:rPr>
            </w:pPr>
            <w:r>
              <w:rPr>
                <w:rFonts w:ascii="Century Gothic" w:hAnsi="Century Gothic"/>
              </w:rPr>
              <w:t>7.</w:t>
            </w:r>
          </w:p>
        </w:tc>
        <w:tc>
          <w:tcPr>
            <w:tcW w:w="913" w:type="dxa"/>
            <w:tcBorders>
              <w:top w:val="nil"/>
              <w:left w:val="single" w:sz="4" w:space="0" w:color="auto"/>
              <w:bottom w:val="single" w:sz="4" w:space="0" w:color="auto"/>
              <w:right w:val="single" w:sz="4" w:space="0" w:color="auto"/>
            </w:tcBorders>
            <w:shd w:val="clear" w:color="auto" w:fill="auto"/>
            <w:noWrap/>
          </w:tcPr>
          <w:p w:rsidR="00232064" w:rsidRPr="00F24D8A" w:rsidRDefault="00232064" w:rsidP="00232064">
            <w:pPr>
              <w:rPr>
                <w:rFonts w:ascii="Century Gothic" w:hAnsi="Century Gothic"/>
              </w:rPr>
            </w:pPr>
            <w:r>
              <w:rPr>
                <w:rFonts w:ascii="Century Gothic" w:hAnsi="Century Gothic"/>
              </w:rPr>
              <w:t>800748</w:t>
            </w:r>
          </w:p>
        </w:tc>
        <w:tc>
          <w:tcPr>
            <w:tcW w:w="2886" w:type="dxa"/>
            <w:tcBorders>
              <w:top w:val="nil"/>
              <w:left w:val="nil"/>
              <w:bottom w:val="single" w:sz="4" w:space="0" w:color="auto"/>
              <w:right w:val="single" w:sz="4" w:space="0" w:color="auto"/>
            </w:tcBorders>
            <w:shd w:val="clear" w:color="auto" w:fill="auto"/>
            <w:noWrap/>
          </w:tcPr>
          <w:p w:rsidR="00232064" w:rsidRPr="00F24D8A" w:rsidRDefault="00232064" w:rsidP="00232064">
            <w:pPr>
              <w:rPr>
                <w:rFonts w:ascii="Century Gothic" w:hAnsi="Century Gothic"/>
              </w:rPr>
            </w:pPr>
            <w:r>
              <w:rPr>
                <w:rFonts w:ascii="Century Gothic" w:hAnsi="Century Gothic"/>
              </w:rPr>
              <w:t>Nickel Cadmium Batteries 92 cells, 165AH</w:t>
            </w:r>
          </w:p>
        </w:tc>
        <w:tc>
          <w:tcPr>
            <w:tcW w:w="1170" w:type="dxa"/>
            <w:tcBorders>
              <w:top w:val="nil"/>
              <w:left w:val="nil"/>
              <w:bottom w:val="single" w:sz="4" w:space="0" w:color="auto"/>
              <w:right w:val="single" w:sz="4" w:space="0" w:color="auto"/>
            </w:tcBorders>
            <w:shd w:val="clear" w:color="auto" w:fill="auto"/>
            <w:noWrap/>
          </w:tcPr>
          <w:p w:rsidR="00232064" w:rsidRPr="00F24D8A" w:rsidRDefault="00232064" w:rsidP="00232064">
            <w:pPr>
              <w:rPr>
                <w:rFonts w:ascii="Century Gothic" w:hAnsi="Century Gothic"/>
              </w:rPr>
            </w:pPr>
            <w:r>
              <w:rPr>
                <w:rFonts w:ascii="Century Gothic" w:hAnsi="Century Gothic"/>
              </w:rPr>
              <w:t>Pc</w:t>
            </w:r>
          </w:p>
        </w:tc>
        <w:tc>
          <w:tcPr>
            <w:tcW w:w="1170" w:type="dxa"/>
            <w:tcBorders>
              <w:top w:val="nil"/>
              <w:left w:val="nil"/>
              <w:bottom w:val="single" w:sz="4" w:space="0" w:color="auto"/>
              <w:right w:val="single" w:sz="4" w:space="0" w:color="auto"/>
            </w:tcBorders>
            <w:shd w:val="clear" w:color="auto" w:fill="auto"/>
            <w:noWrap/>
          </w:tcPr>
          <w:p w:rsidR="00232064" w:rsidRPr="00F24D8A" w:rsidRDefault="00232064" w:rsidP="00232064">
            <w:pPr>
              <w:rPr>
                <w:rFonts w:ascii="Century Gothic" w:hAnsi="Century Gothic"/>
              </w:rPr>
            </w:pPr>
            <w:r>
              <w:rPr>
                <w:rFonts w:ascii="Century Gothic" w:hAnsi="Century Gothic"/>
              </w:rPr>
              <w:t>3</w:t>
            </w:r>
            <w:r w:rsidR="00BA2326">
              <w:rPr>
                <w:rFonts w:ascii="Century Gothic" w:hAnsi="Century Gothic"/>
              </w:rPr>
              <w:t>3</w:t>
            </w:r>
          </w:p>
        </w:tc>
        <w:tc>
          <w:tcPr>
            <w:tcW w:w="1576" w:type="dxa"/>
            <w:tcBorders>
              <w:top w:val="nil"/>
              <w:left w:val="nil"/>
              <w:bottom w:val="single" w:sz="4" w:space="0" w:color="auto"/>
              <w:right w:val="nil"/>
            </w:tcBorders>
          </w:tcPr>
          <w:p w:rsidR="00232064" w:rsidRPr="00F24D8A" w:rsidRDefault="00232064" w:rsidP="00232064">
            <w:pPr>
              <w:jc w:val="center"/>
              <w:rPr>
                <w:rFonts w:ascii="Century Gothic" w:hAnsi="Century Gothic"/>
              </w:rPr>
            </w:pPr>
          </w:p>
        </w:tc>
        <w:tc>
          <w:tcPr>
            <w:tcW w:w="240" w:type="dxa"/>
            <w:tcBorders>
              <w:top w:val="nil"/>
              <w:left w:val="nil"/>
              <w:bottom w:val="single" w:sz="4" w:space="0" w:color="auto"/>
              <w:right w:val="single" w:sz="4" w:space="0" w:color="auto"/>
            </w:tcBorders>
          </w:tcPr>
          <w:p w:rsidR="00232064" w:rsidRPr="00F24D8A" w:rsidRDefault="00232064" w:rsidP="00232064">
            <w:pPr>
              <w:jc w:val="center"/>
              <w:rPr>
                <w:rFonts w:ascii="Century Gothic" w:hAnsi="Century Gothic"/>
              </w:rPr>
            </w:pPr>
          </w:p>
        </w:tc>
        <w:tc>
          <w:tcPr>
            <w:tcW w:w="922" w:type="dxa"/>
            <w:tcBorders>
              <w:top w:val="nil"/>
              <w:left w:val="nil"/>
              <w:bottom w:val="single" w:sz="4" w:space="0" w:color="auto"/>
              <w:right w:val="single" w:sz="4" w:space="0" w:color="auto"/>
            </w:tcBorders>
          </w:tcPr>
          <w:p w:rsidR="00232064" w:rsidRPr="00F24D8A" w:rsidRDefault="00232064" w:rsidP="00232064">
            <w:pPr>
              <w:jc w:val="center"/>
              <w:rPr>
                <w:rFonts w:ascii="Century Gothic" w:hAnsi="Century Gothic"/>
              </w:rPr>
            </w:pPr>
          </w:p>
        </w:tc>
      </w:tr>
    </w:tbl>
    <w:p w:rsidR="009B2D01" w:rsidRPr="00256143" w:rsidRDefault="009B2D01" w:rsidP="009626B1">
      <w:pPr>
        <w:spacing w:line="288" w:lineRule="auto"/>
        <w:jc w:val="both"/>
        <w:rPr>
          <w:bCs/>
          <w:sz w:val="24"/>
          <w:szCs w:val="24"/>
        </w:rPr>
      </w:pPr>
    </w:p>
    <w:p w:rsidR="009B2D01" w:rsidRPr="00256143" w:rsidRDefault="009B2D01" w:rsidP="009B2D01">
      <w:pPr>
        <w:spacing w:line="288" w:lineRule="auto"/>
        <w:ind w:left="-90"/>
        <w:jc w:val="both"/>
        <w:rPr>
          <w:b/>
          <w:sz w:val="24"/>
          <w:szCs w:val="24"/>
          <w:u w:val="single"/>
        </w:rPr>
      </w:pPr>
      <w:r w:rsidRPr="00256143">
        <w:rPr>
          <w:b/>
          <w:sz w:val="24"/>
          <w:szCs w:val="24"/>
          <w:u w:val="single"/>
        </w:rPr>
        <w:t>*</w:t>
      </w:r>
      <w:r w:rsidR="00232064" w:rsidRPr="00256143">
        <w:rPr>
          <w:b/>
          <w:sz w:val="24"/>
          <w:szCs w:val="24"/>
          <w:u w:val="single"/>
        </w:rPr>
        <w:t>NOTES: -</w:t>
      </w:r>
    </w:p>
    <w:p w:rsidR="009B2D01" w:rsidRPr="00256143" w:rsidRDefault="009B2D01" w:rsidP="009B2D01">
      <w:pPr>
        <w:spacing w:line="288" w:lineRule="auto"/>
        <w:ind w:left="-90"/>
        <w:jc w:val="both"/>
        <w:rPr>
          <w:b/>
          <w:sz w:val="24"/>
          <w:szCs w:val="24"/>
          <w:u w:val="single"/>
        </w:rPr>
      </w:pPr>
    </w:p>
    <w:p w:rsidR="009B2D01" w:rsidRPr="00256143" w:rsidRDefault="009B2D01" w:rsidP="009B2D01">
      <w:pPr>
        <w:spacing w:line="288" w:lineRule="auto"/>
        <w:ind w:left="720" w:hanging="810"/>
        <w:jc w:val="both"/>
        <w:rPr>
          <w:sz w:val="24"/>
          <w:szCs w:val="24"/>
        </w:rPr>
      </w:pPr>
      <w:r w:rsidRPr="00256143">
        <w:rPr>
          <w:bCs/>
          <w:sz w:val="24"/>
          <w:szCs w:val="24"/>
        </w:rPr>
        <w:t xml:space="preserve">1. </w:t>
      </w:r>
      <w:r w:rsidRPr="00256143">
        <w:rPr>
          <w:bCs/>
          <w:sz w:val="24"/>
          <w:szCs w:val="24"/>
        </w:rPr>
        <w:tab/>
      </w:r>
      <w:r w:rsidRPr="00256143">
        <w:rPr>
          <w:sz w:val="24"/>
          <w:szCs w:val="24"/>
        </w:rPr>
        <w:t>All Tenderers must indicate the type, model (where applicable), dimensions and weight of the goods in their bid documents.</w:t>
      </w:r>
    </w:p>
    <w:p w:rsidR="009B2D01" w:rsidRPr="008B1CB1" w:rsidRDefault="009B2D01" w:rsidP="009B2D01">
      <w:pPr>
        <w:spacing w:line="288" w:lineRule="auto"/>
        <w:ind w:left="720" w:hanging="810"/>
        <w:jc w:val="both"/>
        <w:rPr>
          <w:sz w:val="24"/>
          <w:szCs w:val="24"/>
        </w:rPr>
      </w:pPr>
      <w:r w:rsidRPr="00256143">
        <w:rPr>
          <w:sz w:val="24"/>
          <w:szCs w:val="24"/>
        </w:rPr>
        <w:t xml:space="preserve">2. </w:t>
      </w:r>
      <w:r w:rsidRPr="00256143">
        <w:rPr>
          <w:sz w:val="24"/>
          <w:szCs w:val="24"/>
        </w:rPr>
        <w:tab/>
        <w:t xml:space="preserve">Tenderers shall, where applicable, indicate ready stocks and quantity if available. </w:t>
      </w:r>
    </w:p>
    <w:p w:rsidR="009B2D01" w:rsidRPr="00256143" w:rsidRDefault="009B2D01" w:rsidP="009B2D01">
      <w:pPr>
        <w:spacing w:line="288" w:lineRule="auto"/>
        <w:ind w:left="720"/>
        <w:jc w:val="both"/>
        <w:rPr>
          <w:bCs/>
          <w:sz w:val="24"/>
          <w:szCs w:val="24"/>
        </w:rPr>
      </w:pPr>
      <w:r w:rsidRPr="00256143">
        <w:rPr>
          <w:bCs/>
          <w:sz w:val="24"/>
          <w:szCs w:val="24"/>
        </w:rPr>
        <w:t xml:space="preserve">  </w:t>
      </w:r>
    </w:p>
    <w:p w:rsidR="009B2D01" w:rsidRPr="00256143" w:rsidRDefault="009B2D01" w:rsidP="009B2D01">
      <w:pPr>
        <w:spacing w:line="288" w:lineRule="auto"/>
        <w:jc w:val="both"/>
        <w:rPr>
          <w:b/>
          <w:bCs/>
          <w:i/>
          <w:iCs/>
          <w:sz w:val="24"/>
          <w:szCs w:val="24"/>
        </w:rPr>
      </w:pPr>
      <w:r w:rsidRPr="009A04E7">
        <w:rPr>
          <w:b/>
          <w:bCs/>
          <w:i/>
          <w:iCs/>
          <w:sz w:val="24"/>
          <w:szCs w:val="24"/>
        </w:rPr>
        <w:t>Part B – Delivery Schedule of Goods Required</w:t>
      </w:r>
      <w:r w:rsidRPr="00256143">
        <w:rPr>
          <w:b/>
          <w:bCs/>
          <w:i/>
          <w:iCs/>
          <w:sz w:val="24"/>
          <w:szCs w:val="24"/>
        </w:rPr>
        <w:t xml:space="preserve"> </w:t>
      </w:r>
    </w:p>
    <w:p w:rsidR="009B2D01" w:rsidRPr="00256143" w:rsidRDefault="009B2D01" w:rsidP="009B2D01">
      <w:pPr>
        <w:spacing w:line="288" w:lineRule="auto"/>
        <w:ind w:left="-90"/>
        <w:jc w:val="both"/>
        <w:rPr>
          <w:sz w:val="24"/>
          <w:szCs w:val="24"/>
        </w:rPr>
      </w:pPr>
    </w:p>
    <w:tbl>
      <w:tblPr>
        <w:tblW w:w="87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080"/>
        <w:gridCol w:w="2970"/>
        <w:gridCol w:w="1507"/>
        <w:gridCol w:w="2430"/>
      </w:tblGrid>
      <w:tr w:rsidR="009B2D01" w:rsidRPr="00256143" w:rsidTr="00C93F71">
        <w:trPr>
          <w:trHeight w:val="818"/>
        </w:trPr>
        <w:tc>
          <w:tcPr>
            <w:tcW w:w="720" w:type="dxa"/>
          </w:tcPr>
          <w:p w:rsidR="009B2D01" w:rsidRPr="00256143" w:rsidRDefault="009B2D01" w:rsidP="006456C7">
            <w:pPr>
              <w:spacing w:line="288" w:lineRule="auto"/>
              <w:ind w:left="-90"/>
              <w:jc w:val="both"/>
              <w:rPr>
                <w:b/>
                <w:bCs/>
                <w:sz w:val="24"/>
                <w:szCs w:val="24"/>
              </w:rPr>
            </w:pPr>
            <w:r w:rsidRPr="00256143">
              <w:rPr>
                <w:b/>
                <w:bCs/>
                <w:sz w:val="24"/>
                <w:szCs w:val="24"/>
              </w:rPr>
              <w:t>Item No.</w:t>
            </w:r>
          </w:p>
        </w:tc>
        <w:tc>
          <w:tcPr>
            <w:tcW w:w="1080" w:type="dxa"/>
          </w:tcPr>
          <w:p w:rsidR="009B2D01" w:rsidRPr="00256143" w:rsidRDefault="009B2D01" w:rsidP="006456C7">
            <w:pPr>
              <w:spacing w:line="288" w:lineRule="auto"/>
              <w:ind w:left="-90"/>
              <w:jc w:val="both"/>
              <w:rPr>
                <w:b/>
                <w:bCs/>
                <w:sz w:val="24"/>
                <w:szCs w:val="24"/>
              </w:rPr>
            </w:pPr>
            <w:r w:rsidRPr="00256143">
              <w:rPr>
                <w:b/>
                <w:bCs/>
                <w:sz w:val="24"/>
                <w:szCs w:val="24"/>
              </w:rPr>
              <w:t>Code</w:t>
            </w:r>
          </w:p>
        </w:tc>
        <w:tc>
          <w:tcPr>
            <w:tcW w:w="2970" w:type="dxa"/>
          </w:tcPr>
          <w:p w:rsidR="009B2D01" w:rsidRPr="00256143" w:rsidRDefault="009B2D01" w:rsidP="006456C7">
            <w:pPr>
              <w:spacing w:line="288" w:lineRule="auto"/>
              <w:ind w:left="-90"/>
              <w:jc w:val="both"/>
              <w:rPr>
                <w:b/>
                <w:bCs/>
                <w:sz w:val="24"/>
                <w:szCs w:val="24"/>
              </w:rPr>
            </w:pPr>
            <w:r w:rsidRPr="00256143">
              <w:rPr>
                <w:b/>
                <w:bCs/>
                <w:sz w:val="24"/>
                <w:szCs w:val="24"/>
              </w:rPr>
              <w:t xml:space="preserve">Description   </w:t>
            </w:r>
          </w:p>
        </w:tc>
        <w:tc>
          <w:tcPr>
            <w:tcW w:w="1507" w:type="dxa"/>
          </w:tcPr>
          <w:p w:rsidR="009B2D01" w:rsidRPr="00256143" w:rsidRDefault="009B2D01" w:rsidP="006456C7">
            <w:pPr>
              <w:spacing w:line="288" w:lineRule="auto"/>
              <w:ind w:left="-90"/>
              <w:jc w:val="both"/>
              <w:rPr>
                <w:b/>
                <w:bCs/>
                <w:sz w:val="24"/>
                <w:szCs w:val="24"/>
              </w:rPr>
            </w:pPr>
            <w:r w:rsidRPr="00256143">
              <w:rPr>
                <w:b/>
                <w:bCs/>
                <w:sz w:val="24"/>
                <w:szCs w:val="24"/>
              </w:rPr>
              <w:t>Quantity</w:t>
            </w:r>
            <w:r>
              <w:rPr>
                <w:b/>
                <w:bCs/>
                <w:sz w:val="24"/>
                <w:szCs w:val="24"/>
              </w:rPr>
              <w:t xml:space="preserve"> (Pc)</w:t>
            </w:r>
          </w:p>
        </w:tc>
        <w:tc>
          <w:tcPr>
            <w:tcW w:w="2430" w:type="dxa"/>
          </w:tcPr>
          <w:p w:rsidR="009B2D01" w:rsidRPr="00256143" w:rsidRDefault="009B2D01" w:rsidP="006456C7">
            <w:pPr>
              <w:spacing w:line="288" w:lineRule="auto"/>
              <w:ind w:left="-90"/>
              <w:jc w:val="both"/>
              <w:rPr>
                <w:b/>
                <w:bCs/>
                <w:sz w:val="24"/>
                <w:szCs w:val="24"/>
              </w:rPr>
            </w:pPr>
            <w:r>
              <w:rPr>
                <w:b/>
                <w:bCs/>
                <w:sz w:val="24"/>
                <w:szCs w:val="24"/>
              </w:rPr>
              <w:t>Delivery period</w:t>
            </w:r>
          </w:p>
        </w:tc>
      </w:tr>
      <w:tr w:rsidR="00BA2326" w:rsidRPr="00256143" w:rsidTr="00C93F71">
        <w:trPr>
          <w:trHeight w:val="287"/>
        </w:trPr>
        <w:tc>
          <w:tcPr>
            <w:tcW w:w="720" w:type="dxa"/>
          </w:tcPr>
          <w:p w:rsidR="00BA2326" w:rsidRPr="00F24D8A" w:rsidRDefault="00BA2326" w:rsidP="00BA2326">
            <w:pPr>
              <w:jc w:val="center"/>
              <w:rPr>
                <w:rFonts w:ascii="Century Gothic" w:hAnsi="Century Gothic"/>
              </w:rPr>
            </w:pPr>
            <w:r>
              <w:rPr>
                <w:rFonts w:ascii="Century Gothic" w:hAnsi="Century Gothic"/>
              </w:rPr>
              <w:t>1.</w:t>
            </w:r>
          </w:p>
        </w:tc>
        <w:tc>
          <w:tcPr>
            <w:tcW w:w="1080" w:type="dxa"/>
          </w:tcPr>
          <w:p w:rsidR="00BA2326" w:rsidRPr="00F24D8A" w:rsidRDefault="00BA2326" w:rsidP="00BA2326">
            <w:pPr>
              <w:rPr>
                <w:rFonts w:ascii="Century Gothic" w:hAnsi="Century Gothic"/>
              </w:rPr>
            </w:pPr>
            <w:r>
              <w:rPr>
                <w:rFonts w:ascii="Century Gothic" w:hAnsi="Century Gothic"/>
              </w:rPr>
              <w:t>197085</w:t>
            </w:r>
          </w:p>
        </w:tc>
        <w:tc>
          <w:tcPr>
            <w:tcW w:w="2970" w:type="dxa"/>
            <w:vAlign w:val="bottom"/>
          </w:tcPr>
          <w:p w:rsidR="00BA2326" w:rsidRPr="00F24D8A" w:rsidRDefault="00BA2326" w:rsidP="00BA2326">
            <w:pPr>
              <w:rPr>
                <w:rFonts w:ascii="Century Gothic" w:hAnsi="Century Gothic"/>
              </w:rPr>
            </w:pPr>
            <w:r>
              <w:rPr>
                <w:rFonts w:ascii="Century Gothic" w:hAnsi="Century Gothic"/>
              </w:rPr>
              <w:t>Battery Charger 30VDC 10A</w:t>
            </w:r>
          </w:p>
        </w:tc>
        <w:tc>
          <w:tcPr>
            <w:tcW w:w="1507" w:type="dxa"/>
          </w:tcPr>
          <w:p w:rsidR="00BA2326" w:rsidRPr="00F24D8A" w:rsidRDefault="00BA2326" w:rsidP="00BA2326">
            <w:pPr>
              <w:rPr>
                <w:rFonts w:ascii="Century Gothic" w:hAnsi="Century Gothic"/>
              </w:rPr>
            </w:pPr>
            <w:r>
              <w:rPr>
                <w:rFonts w:ascii="Century Gothic" w:hAnsi="Century Gothic"/>
              </w:rPr>
              <w:t>10</w:t>
            </w:r>
          </w:p>
        </w:tc>
        <w:tc>
          <w:tcPr>
            <w:tcW w:w="2430" w:type="dxa"/>
          </w:tcPr>
          <w:p w:rsidR="00BA2326" w:rsidRPr="00256143" w:rsidRDefault="00BA2326" w:rsidP="00BA2326">
            <w:pPr>
              <w:spacing w:line="288" w:lineRule="auto"/>
              <w:jc w:val="both"/>
              <w:rPr>
                <w:sz w:val="24"/>
                <w:szCs w:val="24"/>
              </w:rPr>
            </w:pPr>
          </w:p>
        </w:tc>
      </w:tr>
      <w:tr w:rsidR="00BA2326" w:rsidRPr="00256143" w:rsidTr="00C93F71">
        <w:trPr>
          <w:trHeight w:val="287"/>
        </w:trPr>
        <w:tc>
          <w:tcPr>
            <w:tcW w:w="720" w:type="dxa"/>
          </w:tcPr>
          <w:p w:rsidR="00BA2326" w:rsidRPr="00F24D8A" w:rsidRDefault="00BA2326" w:rsidP="00BA2326">
            <w:pPr>
              <w:jc w:val="center"/>
              <w:rPr>
                <w:rFonts w:ascii="Century Gothic" w:hAnsi="Century Gothic"/>
              </w:rPr>
            </w:pPr>
            <w:r>
              <w:rPr>
                <w:rFonts w:ascii="Century Gothic" w:hAnsi="Century Gothic"/>
              </w:rPr>
              <w:t>2.</w:t>
            </w:r>
          </w:p>
        </w:tc>
        <w:tc>
          <w:tcPr>
            <w:tcW w:w="1080" w:type="dxa"/>
          </w:tcPr>
          <w:p w:rsidR="00BA2326" w:rsidRPr="00F24D8A" w:rsidRDefault="00BA2326" w:rsidP="00BA2326">
            <w:pPr>
              <w:rPr>
                <w:rFonts w:ascii="Century Gothic" w:hAnsi="Century Gothic"/>
              </w:rPr>
            </w:pPr>
            <w:r>
              <w:rPr>
                <w:rFonts w:ascii="Century Gothic" w:hAnsi="Century Gothic"/>
              </w:rPr>
              <w:t>800794</w:t>
            </w:r>
          </w:p>
        </w:tc>
        <w:tc>
          <w:tcPr>
            <w:tcW w:w="2970" w:type="dxa"/>
            <w:vAlign w:val="bottom"/>
          </w:tcPr>
          <w:p w:rsidR="00BA2326" w:rsidRPr="00F24D8A" w:rsidRDefault="00BA2326" w:rsidP="00BA2326">
            <w:pPr>
              <w:rPr>
                <w:rFonts w:ascii="Century Gothic" w:hAnsi="Century Gothic"/>
              </w:rPr>
            </w:pPr>
            <w:r>
              <w:rPr>
                <w:rFonts w:ascii="Century Gothic" w:hAnsi="Century Gothic"/>
              </w:rPr>
              <w:t>Nickel Cadmium Batteries 25 cells, 20AH</w:t>
            </w:r>
          </w:p>
        </w:tc>
        <w:tc>
          <w:tcPr>
            <w:tcW w:w="1507" w:type="dxa"/>
          </w:tcPr>
          <w:p w:rsidR="00BA2326" w:rsidRPr="00F24D8A" w:rsidRDefault="00BA2326" w:rsidP="00BA2326">
            <w:pPr>
              <w:rPr>
                <w:rFonts w:ascii="Century Gothic" w:hAnsi="Century Gothic"/>
              </w:rPr>
            </w:pPr>
            <w:r>
              <w:rPr>
                <w:rFonts w:ascii="Century Gothic" w:hAnsi="Century Gothic"/>
              </w:rPr>
              <w:t>10</w:t>
            </w:r>
          </w:p>
        </w:tc>
        <w:tc>
          <w:tcPr>
            <w:tcW w:w="2430" w:type="dxa"/>
          </w:tcPr>
          <w:p w:rsidR="00BA2326" w:rsidRPr="00256143" w:rsidRDefault="00BA2326" w:rsidP="00BA2326">
            <w:pPr>
              <w:spacing w:line="288" w:lineRule="auto"/>
              <w:jc w:val="both"/>
              <w:rPr>
                <w:sz w:val="24"/>
                <w:szCs w:val="24"/>
              </w:rPr>
            </w:pPr>
          </w:p>
        </w:tc>
      </w:tr>
      <w:tr w:rsidR="00BA2326" w:rsidRPr="00256143" w:rsidTr="00C93F71">
        <w:trPr>
          <w:trHeight w:val="287"/>
        </w:trPr>
        <w:tc>
          <w:tcPr>
            <w:tcW w:w="720" w:type="dxa"/>
          </w:tcPr>
          <w:p w:rsidR="00BA2326" w:rsidRPr="00F24D8A" w:rsidRDefault="00BA2326" w:rsidP="00BA2326">
            <w:pPr>
              <w:jc w:val="center"/>
              <w:rPr>
                <w:rFonts w:ascii="Century Gothic" w:hAnsi="Century Gothic"/>
              </w:rPr>
            </w:pPr>
            <w:r>
              <w:rPr>
                <w:rFonts w:ascii="Century Gothic" w:hAnsi="Century Gothic"/>
              </w:rPr>
              <w:t>3.</w:t>
            </w:r>
          </w:p>
        </w:tc>
        <w:tc>
          <w:tcPr>
            <w:tcW w:w="1080" w:type="dxa"/>
          </w:tcPr>
          <w:p w:rsidR="00BA2326" w:rsidRPr="00F24D8A" w:rsidRDefault="00BA2326" w:rsidP="00BA2326">
            <w:pPr>
              <w:rPr>
                <w:rFonts w:ascii="Century Gothic" w:hAnsi="Century Gothic"/>
              </w:rPr>
            </w:pPr>
            <w:r>
              <w:rPr>
                <w:rFonts w:ascii="Century Gothic" w:hAnsi="Century Gothic"/>
              </w:rPr>
              <w:t>197092</w:t>
            </w:r>
          </w:p>
        </w:tc>
        <w:tc>
          <w:tcPr>
            <w:tcW w:w="2970" w:type="dxa"/>
            <w:vAlign w:val="bottom"/>
          </w:tcPr>
          <w:p w:rsidR="00BA2326" w:rsidRPr="00F24D8A" w:rsidRDefault="00BA2326" w:rsidP="00BA2326">
            <w:pPr>
              <w:rPr>
                <w:rFonts w:ascii="Century Gothic" w:hAnsi="Century Gothic"/>
              </w:rPr>
            </w:pPr>
            <w:r>
              <w:rPr>
                <w:rFonts w:ascii="Century Gothic" w:hAnsi="Century Gothic"/>
              </w:rPr>
              <w:t>Battery Charger 110VDC 25A</w:t>
            </w:r>
          </w:p>
        </w:tc>
        <w:tc>
          <w:tcPr>
            <w:tcW w:w="1507" w:type="dxa"/>
          </w:tcPr>
          <w:p w:rsidR="00BA2326" w:rsidRPr="00F24D8A" w:rsidRDefault="00BA2326" w:rsidP="00BA2326">
            <w:pPr>
              <w:rPr>
                <w:rFonts w:ascii="Century Gothic" w:hAnsi="Century Gothic"/>
              </w:rPr>
            </w:pPr>
            <w:r>
              <w:rPr>
                <w:rFonts w:ascii="Century Gothic" w:hAnsi="Century Gothic"/>
              </w:rPr>
              <w:t>20</w:t>
            </w:r>
          </w:p>
        </w:tc>
        <w:tc>
          <w:tcPr>
            <w:tcW w:w="2430" w:type="dxa"/>
          </w:tcPr>
          <w:p w:rsidR="00BA2326" w:rsidRPr="00256143" w:rsidRDefault="00BA2326" w:rsidP="00BA2326">
            <w:pPr>
              <w:spacing w:line="288" w:lineRule="auto"/>
              <w:jc w:val="both"/>
              <w:rPr>
                <w:sz w:val="24"/>
                <w:szCs w:val="24"/>
              </w:rPr>
            </w:pPr>
          </w:p>
        </w:tc>
      </w:tr>
      <w:tr w:rsidR="00BA2326" w:rsidRPr="00256143" w:rsidTr="00C93F71">
        <w:trPr>
          <w:trHeight w:val="287"/>
        </w:trPr>
        <w:tc>
          <w:tcPr>
            <w:tcW w:w="720" w:type="dxa"/>
          </w:tcPr>
          <w:p w:rsidR="00BA2326" w:rsidRPr="00F24D8A" w:rsidRDefault="00BA2326" w:rsidP="00BA2326">
            <w:pPr>
              <w:jc w:val="center"/>
              <w:rPr>
                <w:rFonts w:ascii="Century Gothic" w:hAnsi="Century Gothic"/>
              </w:rPr>
            </w:pPr>
            <w:r>
              <w:rPr>
                <w:rFonts w:ascii="Century Gothic" w:hAnsi="Century Gothic"/>
              </w:rPr>
              <w:t>4.</w:t>
            </w:r>
          </w:p>
        </w:tc>
        <w:tc>
          <w:tcPr>
            <w:tcW w:w="1080" w:type="dxa"/>
          </w:tcPr>
          <w:p w:rsidR="00BA2326" w:rsidRPr="00F24D8A" w:rsidRDefault="00BA2326" w:rsidP="00BA2326">
            <w:pPr>
              <w:rPr>
                <w:rFonts w:ascii="Century Gothic" w:hAnsi="Century Gothic"/>
              </w:rPr>
            </w:pPr>
            <w:r>
              <w:rPr>
                <w:rFonts w:ascii="Century Gothic" w:hAnsi="Century Gothic"/>
              </w:rPr>
              <w:t>800797</w:t>
            </w:r>
          </w:p>
        </w:tc>
        <w:tc>
          <w:tcPr>
            <w:tcW w:w="2970" w:type="dxa"/>
            <w:vAlign w:val="bottom"/>
          </w:tcPr>
          <w:p w:rsidR="00BA2326" w:rsidRPr="00F24D8A" w:rsidRDefault="00BA2326" w:rsidP="00BA2326">
            <w:pPr>
              <w:rPr>
                <w:rFonts w:ascii="Century Gothic" w:hAnsi="Century Gothic"/>
              </w:rPr>
            </w:pPr>
            <w:r>
              <w:rPr>
                <w:rFonts w:ascii="Century Gothic" w:hAnsi="Century Gothic"/>
              </w:rPr>
              <w:t>Nickel Cadmium Batteries 92 cells, 50AH</w:t>
            </w:r>
          </w:p>
        </w:tc>
        <w:tc>
          <w:tcPr>
            <w:tcW w:w="1507" w:type="dxa"/>
          </w:tcPr>
          <w:p w:rsidR="00BA2326" w:rsidRPr="00F24D8A" w:rsidRDefault="00BA2326" w:rsidP="00BA2326">
            <w:pPr>
              <w:rPr>
                <w:rFonts w:ascii="Century Gothic" w:hAnsi="Century Gothic"/>
              </w:rPr>
            </w:pPr>
            <w:r>
              <w:rPr>
                <w:rFonts w:ascii="Century Gothic" w:hAnsi="Century Gothic"/>
              </w:rPr>
              <w:t>10</w:t>
            </w:r>
          </w:p>
        </w:tc>
        <w:tc>
          <w:tcPr>
            <w:tcW w:w="2430" w:type="dxa"/>
          </w:tcPr>
          <w:p w:rsidR="00BA2326" w:rsidRPr="00256143" w:rsidRDefault="00BA2326" w:rsidP="00BA2326">
            <w:pPr>
              <w:spacing w:line="288" w:lineRule="auto"/>
              <w:jc w:val="both"/>
              <w:rPr>
                <w:sz w:val="24"/>
                <w:szCs w:val="24"/>
              </w:rPr>
            </w:pPr>
          </w:p>
        </w:tc>
      </w:tr>
      <w:tr w:rsidR="00BA2326" w:rsidRPr="00256143" w:rsidTr="00C93F71">
        <w:trPr>
          <w:trHeight w:val="287"/>
        </w:trPr>
        <w:tc>
          <w:tcPr>
            <w:tcW w:w="720" w:type="dxa"/>
          </w:tcPr>
          <w:p w:rsidR="00BA2326" w:rsidRPr="00F24D8A" w:rsidRDefault="00BA2326" w:rsidP="00BA2326">
            <w:pPr>
              <w:jc w:val="center"/>
              <w:rPr>
                <w:rFonts w:ascii="Century Gothic" w:hAnsi="Century Gothic"/>
              </w:rPr>
            </w:pPr>
            <w:r>
              <w:rPr>
                <w:rFonts w:ascii="Century Gothic" w:hAnsi="Century Gothic"/>
              </w:rPr>
              <w:t>5.</w:t>
            </w:r>
          </w:p>
        </w:tc>
        <w:tc>
          <w:tcPr>
            <w:tcW w:w="1080" w:type="dxa"/>
          </w:tcPr>
          <w:p w:rsidR="00BA2326" w:rsidRPr="00F24D8A" w:rsidRDefault="00BA2326" w:rsidP="00BA2326">
            <w:pPr>
              <w:rPr>
                <w:rFonts w:ascii="Century Gothic" w:hAnsi="Century Gothic"/>
              </w:rPr>
            </w:pPr>
            <w:r>
              <w:rPr>
                <w:rFonts w:ascii="Century Gothic" w:hAnsi="Century Gothic"/>
              </w:rPr>
              <w:t>197089</w:t>
            </w:r>
          </w:p>
        </w:tc>
        <w:tc>
          <w:tcPr>
            <w:tcW w:w="2970" w:type="dxa"/>
            <w:vAlign w:val="bottom"/>
          </w:tcPr>
          <w:p w:rsidR="00BA2326" w:rsidRPr="00F24D8A" w:rsidRDefault="00BA2326" w:rsidP="00BA2326">
            <w:pPr>
              <w:rPr>
                <w:rFonts w:ascii="Century Gothic" w:hAnsi="Century Gothic"/>
              </w:rPr>
            </w:pPr>
            <w:r>
              <w:rPr>
                <w:rFonts w:ascii="Century Gothic" w:hAnsi="Century Gothic"/>
              </w:rPr>
              <w:t>Battery Charger 110VDC 50A   C/W Batteries</w:t>
            </w:r>
          </w:p>
        </w:tc>
        <w:tc>
          <w:tcPr>
            <w:tcW w:w="1507" w:type="dxa"/>
          </w:tcPr>
          <w:p w:rsidR="00BA2326" w:rsidRPr="00F24D8A" w:rsidRDefault="00BA2326" w:rsidP="00BA2326">
            <w:pPr>
              <w:rPr>
                <w:rFonts w:ascii="Century Gothic" w:hAnsi="Century Gothic"/>
              </w:rPr>
            </w:pPr>
            <w:r>
              <w:rPr>
                <w:rFonts w:ascii="Century Gothic" w:hAnsi="Century Gothic"/>
              </w:rPr>
              <w:t>10</w:t>
            </w:r>
          </w:p>
        </w:tc>
        <w:tc>
          <w:tcPr>
            <w:tcW w:w="2430" w:type="dxa"/>
          </w:tcPr>
          <w:p w:rsidR="00BA2326" w:rsidRPr="00256143" w:rsidRDefault="00BA2326" w:rsidP="00BA2326">
            <w:pPr>
              <w:spacing w:line="288" w:lineRule="auto"/>
              <w:jc w:val="both"/>
              <w:rPr>
                <w:sz w:val="24"/>
                <w:szCs w:val="24"/>
              </w:rPr>
            </w:pPr>
          </w:p>
        </w:tc>
      </w:tr>
      <w:tr w:rsidR="00BA2326" w:rsidRPr="00256143" w:rsidTr="00C93F71">
        <w:trPr>
          <w:trHeight w:val="287"/>
        </w:trPr>
        <w:tc>
          <w:tcPr>
            <w:tcW w:w="720" w:type="dxa"/>
          </w:tcPr>
          <w:p w:rsidR="00BA2326" w:rsidRPr="00F24D8A" w:rsidRDefault="00BA2326" w:rsidP="00BA2326">
            <w:pPr>
              <w:jc w:val="center"/>
              <w:rPr>
                <w:rFonts w:ascii="Century Gothic" w:hAnsi="Century Gothic"/>
              </w:rPr>
            </w:pPr>
            <w:r>
              <w:rPr>
                <w:rFonts w:ascii="Century Gothic" w:hAnsi="Century Gothic"/>
              </w:rPr>
              <w:t>6.</w:t>
            </w:r>
          </w:p>
        </w:tc>
        <w:tc>
          <w:tcPr>
            <w:tcW w:w="1080" w:type="dxa"/>
          </w:tcPr>
          <w:p w:rsidR="00BA2326" w:rsidRPr="00F24D8A" w:rsidRDefault="00BA2326" w:rsidP="00BA2326">
            <w:pPr>
              <w:rPr>
                <w:rFonts w:ascii="Century Gothic" w:hAnsi="Century Gothic"/>
              </w:rPr>
            </w:pPr>
            <w:r>
              <w:rPr>
                <w:rFonts w:ascii="Century Gothic" w:hAnsi="Century Gothic"/>
              </w:rPr>
              <w:t>800236</w:t>
            </w:r>
          </w:p>
        </w:tc>
        <w:tc>
          <w:tcPr>
            <w:tcW w:w="2970" w:type="dxa"/>
            <w:vAlign w:val="bottom"/>
          </w:tcPr>
          <w:p w:rsidR="00BA2326" w:rsidRPr="00F24D8A" w:rsidRDefault="00BA2326" w:rsidP="00BA2326">
            <w:pPr>
              <w:rPr>
                <w:rFonts w:ascii="Century Gothic" w:hAnsi="Century Gothic"/>
              </w:rPr>
            </w:pPr>
            <w:r>
              <w:rPr>
                <w:rFonts w:ascii="Century Gothic" w:hAnsi="Century Gothic"/>
              </w:rPr>
              <w:t xml:space="preserve">Battery Charger 110VDC 50A   </w:t>
            </w:r>
          </w:p>
        </w:tc>
        <w:tc>
          <w:tcPr>
            <w:tcW w:w="1507" w:type="dxa"/>
          </w:tcPr>
          <w:p w:rsidR="00BA2326" w:rsidRPr="00F24D8A" w:rsidRDefault="00BA2326" w:rsidP="00BA2326">
            <w:pPr>
              <w:rPr>
                <w:rFonts w:ascii="Century Gothic" w:hAnsi="Century Gothic"/>
              </w:rPr>
            </w:pPr>
            <w:r>
              <w:rPr>
                <w:rFonts w:ascii="Century Gothic" w:hAnsi="Century Gothic"/>
              </w:rPr>
              <w:t>30</w:t>
            </w:r>
          </w:p>
        </w:tc>
        <w:tc>
          <w:tcPr>
            <w:tcW w:w="2430" w:type="dxa"/>
          </w:tcPr>
          <w:p w:rsidR="00BA2326" w:rsidRPr="00256143" w:rsidRDefault="00BA2326" w:rsidP="00BA2326">
            <w:pPr>
              <w:spacing w:line="288" w:lineRule="auto"/>
              <w:jc w:val="both"/>
              <w:rPr>
                <w:sz w:val="24"/>
                <w:szCs w:val="24"/>
              </w:rPr>
            </w:pPr>
          </w:p>
        </w:tc>
      </w:tr>
      <w:tr w:rsidR="00BA2326" w:rsidRPr="00256143" w:rsidTr="00C93F71">
        <w:trPr>
          <w:trHeight w:val="287"/>
        </w:trPr>
        <w:tc>
          <w:tcPr>
            <w:tcW w:w="720" w:type="dxa"/>
          </w:tcPr>
          <w:p w:rsidR="00BA2326" w:rsidRPr="00F24D8A" w:rsidRDefault="00BA2326" w:rsidP="00BA2326">
            <w:pPr>
              <w:jc w:val="center"/>
              <w:rPr>
                <w:rFonts w:ascii="Century Gothic" w:hAnsi="Century Gothic"/>
              </w:rPr>
            </w:pPr>
            <w:r>
              <w:rPr>
                <w:rFonts w:ascii="Century Gothic" w:hAnsi="Century Gothic"/>
              </w:rPr>
              <w:t>7.</w:t>
            </w:r>
          </w:p>
        </w:tc>
        <w:tc>
          <w:tcPr>
            <w:tcW w:w="1080" w:type="dxa"/>
          </w:tcPr>
          <w:p w:rsidR="00BA2326" w:rsidRPr="00F24D8A" w:rsidRDefault="00BA2326" w:rsidP="00BA2326">
            <w:pPr>
              <w:rPr>
                <w:rFonts w:ascii="Century Gothic" w:hAnsi="Century Gothic"/>
              </w:rPr>
            </w:pPr>
            <w:r>
              <w:rPr>
                <w:rFonts w:ascii="Century Gothic" w:hAnsi="Century Gothic"/>
              </w:rPr>
              <w:t>800748</w:t>
            </w:r>
          </w:p>
        </w:tc>
        <w:tc>
          <w:tcPr>
            <w:tcW w:w="2970" w:type="dxa"/>
          </w:tcPr>
          <w:p w:rsidR="00BA2326" w:rsidRPr="00F24D8A" w:rsidRDefault="00BA2326" w:rsidP="00BA2326">
            <w:pPr>
              <w:rPr>
                <w:rFonts w:ascii="Century Gothic" w:hAnsi="Century Gothic"/>
              </w:rPr>
            </w:pPr>
            <w:r>
              <w:rPr>
                <w:rFonts w:ascii="Century Gothic" w:hAnsi="Century Gothic"/>
              </w:rPr>
              <w:t>Nickel Cadmium Batteries 92 cells, 165AH</w:t>
            </w:r>
          </w:p>
        </w:tc>
        <w:tc>
          <w:tcPr>
            <w:tcW w:w="1507" w:type="dxa"/>
          </w:tcPr>
          <w:p w:rsidR="00BA2326" w:rsidRPr="00F24D8A" w:rsidRDefault="00BA2326" w:rsidP="00BA2326">
            <w:pPr>
              <w:rPr>
                <w:rFonts w:ascii="Century Gothic" w:hAnsi="Century Gothic"/>
              </w:rPr>
            </w:pPr>
            <w:r>
              <w:rPr>
                <w:rFonts w:ascii="Century Gothic" w:hAnsi="Century Gothic"/>
              </w:rPr>
              <w:t>33</w:t>
            </w:r>
          </w:p>
        </w:tc>
        <w:tc>
          <w:tcPr>
            <w:tcW w:w="2430" w:type="dxa"/>
          </w:tcPr>
          <w:p w:rsidR="00BA2326" w:rsidRPr="00256143" w:rsidRDefault="00BA2326" w:rsidP="00BA2326">
            <w:pPr>
              <w:spacing w:line="288" w:lineRule="auto"/>
              <w:jc w:val="both"/>
              <w:rPr>
                <w:sz w:val="24"/>
                <w:szCs w:val="24"/>
              </w:rPr>
            </w:pPr>
          </w:p>
        </w:tc>
      </w:tr>
    </w:tbl>
    <w:p w:rsidR="009B2D01" w:rsidRPr="00256143" w:rsidRDefault="009B2D01" w:rsidP="009B2D01">
      <w:pPr>
        <w:spacing w:line="288" w:lineRule="auto"/>
        <w:jc w:val="both"/>
        <w:rPr>
          <w:sz w:val="24"/>
          <w:szCs w:val="24"/>
        </w:rPr>
      </w:pPr>
      <w:r w:rsidRPr="00256143">
        <w:rPr>
          <w:sz w:val="24"/>
          <w:szCs w:val="24"/>
        </w:rPr>
        <w:t xml:space="preserve">     </w:t>
      </w:r>
    </w:p>
    <w:p w:rsidR="009B2D01" w:rsidRPr="00256143" w:rsidRDefault="009B2D01" w:rsidP="009B2D01">
      <w:pPr>
        <w:spacing w:line="288" w:lineRule="auto"/>
        <w:ind w:left="-90"/>
        <w:jc w:val="both"/>
        <w:rPr>
          <w:b/>
          <w:sz w:val="24"/>
          <w:szCs w:val="24"/>
          <w:u w:val="single"/>
        </w:rPr>
      </w:pPr>
      <w:r w:rsidRPr="00256143">
        <w:rPr>
          <w:b/>
          <w:sz w:val="24"/>
          <w:szCs w:val="24"/>
          <w:u w:val="single"/>
        </w:rPr>
        <w:t>*NOTES:</w:t>
      </w:r>
    </w:p>
    <w:p w:rsidR="009B2D01" w:rsidRPr="00256143" w:rsidRDefault="009B2D01" w:rsidP="009B2D01">
      <w:pPr>
        <w:spacing w:line="288" w:lineRule="auto"/>
        <w:ind w:left="-90"/>
        <w:jc w:val="both"/>
        <w:rPr>
          <w:b/>
          <w:sz w:val="24"/>
          <w:szCs w:val="24"/>
          <w:u w:val="single"/>
        </w:rPr>
      </w:pPr>
    </w:p>
    <w:p w:rsidR="009B2D01" w:rsidRPr="00BC7E7C" w:rsidRDefault="009B2D01" w:rsidP="00BC7E7C">
      <w:pPr>
        <w:pStyle w:val="ListParagraph"/>
        <w:numPr>
          <w:ilvl w:val="0"/>
          <w:numId w:val="37"/>
        </w:numPr>
        <w:spacing w:line="288" w:lineRule="auto"/>
        <w:jc w:val="both"/>
        <w:rPr>
          <w:sz w:val="24"/>
          <w:szCs w:val="24"/>
        </w:rPr>
      </w:pPr>
      <w:r w:rsidRPr="00BC7E7C">
        <w:rPr>
          <w:bCs/>
          <w:sz w:val="24"/>
          <w:szCs w:val="24"/>
        </w:rPr>
        <w:t xml:space="preserve">All deliveries shall be made to </w:t>
      </w:r>
      <w:r w:rsidR="002026F9" w:rsidRPr="00BC7E7C">
        <w:rPr>
          <w:b/>
          <w:bCs/>
          <w:sz w:val="24"/>
          <w:szCs w:val="24"/>
        </w:rPr>
        <w:t>KPLC’s</w:t>
      </w:r>
      <w:r w:rsidR="002026F9" w:rsidRPr="00BC7E7C">
        <w:rPr>
          <w:bCs/>
          <w:sz w:val="24"/>
          <w:szCs w:val="24"/>
        </w:rPr>
        <w:t xml:space="preserve"> </w:t>
      </w:r>
      <w:r w:rsidR="002026F9" w:rsidRPr="00BC7E7C">
        <w:rPr>
          <w:b/>
          <w:bCs/>
          <w:sz w:val="24"/>
          <w:szCs w:val="24"/>
        </w:rPr>
        <w:t>Bulk S</w:t>
      </w:r>
      <w:r w:rsidRPr="00BC7E7C">
        <w:rPr>
          <w:b/>
          <w:bCs/>
          <w:sz w:val="24"/>
          <w:szCs w:val="24"/>
        </w:rPr>
        <w:t>tores</w:t>
      </w:r>
      <w:r w:rsidR="000C428C" w:rsidRPr="00BC7E7C">
        <w:rPr>
          <w:b/>
          <w:bCs/>
          <w:sz w:val="24"/>
          <w:szCs w:val="24"/>
        </w:rPr>
        <w:t xml:space="preserve"> at Isiolo Road, Industrial Area</w:t>
      </w:r>
      <w:r w:rsidRPr="00BC7E7C">
        <w:rPr>
          <w:bCs/>
          <w:sz w:val="24"/>
          <w:szCs w:val="24"/>
        </w:rPr>
        <w:t xml:space="preserve"> or as otherwise indicated in</w:t>
      </w:r>
      <w:r w:rsidRPr="00BC7E7C">
        <w:rPr>
          <w:sz w:val="24"/>
          <w:szCs w:val="24"/>
        </w:rPr>
        <w:t xml:space="preserve"> accord</w:t>
      </w:r>
      <w:r w:rsidR="00F54480" w:rsidRPr="00BC7E7C">
        <w:rPr>
          <w:sz w:val="24"/>
          <w:szCs w:val="24"/>
        </w:rPr>
        <w:t xml:space="preserve">ance with the </w:t>
      </w:r>
      <w:r w:rsidR="00E24B15" w:rsidRPr="00BC7E7C">
        <w:rPr>
          <w:sz w:val="24"/>
          <w:szCs w:val="24"/>
        </w:rPr>
        <w:t>d</w:t>
      </w:r>
      <w:r w:rsidR="00F54480" w:rsidRPr="00BC7E7C">
        <w:rPr>
          <w:sz w:val="24"/>
          <w:szCs w:val="24"/>
        </w:rPr>
        <w:t>eli</w:t>
      </w:r>
      <w:r w:rsidR="00E24B15" w:rsidRPr="00BC7E7C">
        <w:rPr>
          <w:sz w:val="24"/>
          <w:szCs w:val="24"/>
        </w:rPr>
        <w:t>very schedule.</w:t>
      </w:r>
    </w:p>
    <w:p w:rsidR="00BC7E7C" w:rsidRPr="00BC7E7C" w:rsidRDefault="00BC7E7C" w:rsidP="00BC7E7C">
      <w:pPr>
        <w:pStyle w:val="ListParagraph"/>
        <w:numPr>
          <w:ilvl w:val="0"/>
          <w:numId w:val="37"/>
        </w:numPr>
        <w:spacing w:line="288" w:lineRule="auto"/>
        <w:jc w:val="both"/>
        <w:rPr>
          <w:sz w:val="24"/>
          <w:szCs w:val="24"/>
        </w:rPr>
      </w:pPr>
      <w:r>
        <w:rPr>
          <w:sz w:val="24"/>
          <w:szCs w:val="24"/>
        </w:rPr>
        <w:t>Deliveries made shall be within a period of 1 (one ) year.</w:t>
      </w:r>
    </w:p>
    <w:p w:rsidR="009B2D01" w:rsidRPr="00256143" w:rsidRDefault="009B2D01" w:rsidP="009B2D01">
      <w:pPr>
        <w:spacing w:line="288" w:lineRule="auto"/>
        <w:ind w:left="-90"/>
        <w:jc w:val="both"/>
        <w:rPr>
          <w:b/>
          <w:sz w:val="24"/>
          <w:szCs w:val="24"/>
          <w:u w:val="single"/>
        </w:rPr>
      </w:pPr>
    </w:p>
    <w:p w:rsidR="009B2D01" w:rsidRPr="00256143" w:rsidRDefault="009B2D01" w:rsidP="009B2D01">
      <w:pPr>
        <w:spacing w:line="288" w:lineRule="auto"/>
        <w:ind w:left="-90"/>
        <w:jc w:val="both"/>
        <w:rPr>
          <w:b/>
          <w:sz w:val="24"/>
          <w:szCs w:val="24"/>
          <w:u w:val="single"/>
        </w:rPr>
      </w:pPr>
    </w:p>
    <w:p w:rsidR="009B2D01" w:rsidRDefault="009B2D01" w:rsidP="009B2D01">
      <w:pPr>
        <w:spacing w:line="288" w:lineRule="auto"/>
        <w:ind w:left="-90"/>
        <w:jc w:val="center"/>
        <w:rPr>
          <w:b/>
          <w:sz w:val="24"/>
          <w:szCs w:val="24"/>
          <w:u w:val="single"/>
        </w:rPr>
      </w:pPr>
    </w:p>
    <w:p w:rsidR="00F6584F" w:rsidRDefault="00F6584F" w:rsidP="009B2D01">
      <w:pPr>
        <w:spacing w:line="288" w:lineRule="auto"/>
        <w:ind w:left="-90"/>
        <w:jc w:val="center"/>
        <w:rPr>
          <w:b/>
          <w:sz w:val="24"/>
          <w:szCs w:val="24"/>
          <w:u w:val="single"/>
        </w:rPr>
      </w:pPr>
    </w:p>
    <w:p w:rsidR="00F6584F" w:rsidRDefault="00F6584F" w:rsidP="009B2D01">
      <w:pPr>
        <w:spacing w:line="288" w:lineRule="auto"/>
        <w:ind w:left="-90"/>
        <w:jc w:val="center"/>
        <w:rPr>
          <w:b/>
          <w:sz w:val="24"/>
          <w:szCs w:val="24"/>
          <w:u w:val="single"/>
        </w:rPr>
      </w:pPr>
    </w:p>
    <w:p w:rsidR="00F6584F" w:rsidRDefault="00F6584F" w:rsidP="009B2D01">
      <w:pPr>
        <w:spacing w:line="288" w:lineRule="auto"/>
        <w:ind w:left="-90"/>
        <w:jc w:val="center"/>
        <w:rPr>
          <w:b/>
          <w:sz w:val="24"/>
          <w:szCs w:val="24"/>
          <w:u w:val="single"/>
        </w:rPr>
      </w:pPr>
    </w:p>
    <w:p w:rsidR="00F6584F" w:rsidRDefault="00F6584F" w:rsidP="009B2D01">
      <w:pPr>
        <w:spacing w:line="288" w:lineRule="auto"/>
        <w:ind w:left="-90"/>
        <w:jc w:val="center"/>
        <w:rPr>
          <w:b/>
          <w:sz w:val="24"/>
          <w:szCs w:val="24"/>
          <w:u w:val="single"/>
        </w:rPr>
      </w:pPr>
    </w:p>
    <w:p w:rsidR="00F6584F" w:rsidRDefault="00F6584F" w:rsidP="009B2D01">
      <w:pPr>
        <w:spacing w:line="288" w:lineRule="auto"/>
        <w:ind w:left="-90"/>
        <w:jc w:val="center"/>
        <w:rPr>
          <w:b/>
          <w:sz w:val="24"/>
          <w:szCs w:val="24"/>
          <w:u w:val="single"/>
        </w:rPr>
      </w:pPr>
    </w:p>
    <w:p w:rsidR="00F6584F" w:rsidRDefault="00F6584F" w:rsidP="009B2D01">
      <w:pPr>
        <w:spacing w:line="288" w:lineRule="auto"/>
        <w:ind w:left="-90"/>
        <w:jc w:val="center"/>
        <w:rPr>
          <w:b/>
          <w:sz w:val="24"/>
          <w:szCs w:val="24"/>
          <w:u w:val="single"/>
        </w:rPr>
      </w:pPr>
    </w:p>
    <w:p w:rsidR="00F6584F" w:rsidRDefault="00F6584F" w:rsidP="009B2D01">
      <w:pPr>
        <w:spacing w:line="288" w:lineRule="auto"/>
        <w:ind w:left="-90"/>
        <w:jc w:val="center"/>
        <w:rPr>
          <w:b/>
          <w:sz w:val="24"/>
          <w:szCs w:val="24"/>
          <w:u w:val="single"/>
        </w:rPr>
      </w:pPr>
    </w:p>
    <w:p w:rsidR="00F6584F" w:rsidRDefault="00F6584F" w:rsidP="009B2D01">
      <w:pPr>
        <w:spacing w:line="288" w:lineRule="auto"/>
        <w:ind w:left="-90"/>
        <w:jc w:val="center"/>
        <w:rPr>
          <w:b/>
          <w:sz w:val="24"/>
          <w:szCs w:val="24"/>
          <w:u w:val="single"/>
        </w:rPr>
      </w:pPr>
    </w:p>
    <w:p w:rsidR="00F6584F" w:rsidRDefault="00F6584F" w:rsidP="009B2D01">
      <w:pPr>
        <w:spacing w:line="288" w:lineRule="auto"/>
        <w:ind w:left="-90"/>
        <w:jc w:val="center"/>
        <w:rPr>
          <w:b/>
          <w:sz w:val="24"/>
          <w:szCs w:val="24"/>
          <w:u w:val="single"/>
        </w:rPr>
      </w:pPr>
    </w:p>
    <w:p w:rsidR="00F6584F" w:rsidRDefault="00F6584F" w:rsidP="009B2D01">
      <w:pPr>
        <w:spacing w:line="288" w:lineRule="auto"/>
        <w:ind w:left="-90"/>
        <w:jc w:val="center"/>
        <w:rPr>
          <w:b/>
          <w:sz w:val="24"/>
          <w:szCs w:val="24"/>
          <w:u w:val="single"/>
        </w:rPr>
      </w:pPr>
    </w:p>
    <w:p w:rsidR="00F6584F" w:rsidRDefault="00F6584F" w:rsidP="009B2D01">
      <w:pPr>
        <w:spacing w:line="288" w:lineRule="auto"/>
        <w:ind w:left="-90"/>
        <w:jc w:val="center"/>
        <w:rPr>
          <w:b/>
          <w:sz w:val="24"/>
          <w:szCs w:val="24"/>
          <w:u w:val="single"/>
        </w:rPr>
      </w:pPr>
    </w:p>
    <w:p w:rsidR="00F6584F" w:rsidRDefault="00F6584F" w:rsidP="009B2D01">
      <w:pPr>
        <w:spacing w:line="288" w:lineRule="auto"/>
        <w:ind w:left="-90"/>
        <w:jc w:val="center"/>
        <w:rPr>
          <w:b/>
          <w:sz w:val="24"/>
          <w:szCs w:val="24"/>
          <w:u w:val="single"/>
        </w:rPr>
      </w:pPr>
    </w:p>
    <w:p w:rsidR="00F6584F" w:rsidRDefault="00F6584F" w:rsidP="009B2D01">
      <w:pPr>
        <w:spacing w:line="288" w:lineRule="auto"/>
        <w:ind w:left="-90"/>
        <w:jc w:val="center"/>
        <w:rPr>
          <w:b/>
          <w:sz w:val="24"/>
          <w:szCs w:val="24"/>
          <w:u w:val="single"/>
        </w:rPr>
      </w:pPr>
    </w:p>
    <w:p w:rsidR="00F6584F" w:rsidRDefault="00F6584F" w:rsidP="009B2D01">
      <w:pPr>
        <w:spacing w:line="288" w:lineRule="auto"/>
        <w:ind w:left="-90"/>
        <w:jc w:val="center"/>
        <w:rPr>
          <w:b/>
          <w:sz w:val="24"/>
          <w:szCs w:val="24"/>
          <w:u w:val="single"/>
        </w:rPr>
      </w:pPr>
    </w:p>
    <w:p w:rsidR="00F6584F" w:rsidRDefault="00F6584F" w:rsidP="009B2D01">
      <w:pPr>
        <w:spacing w:line="288" w:lineRule="auto"/>
        <w:ind w:left="-90"/>
        <w:jc w:val="center"/>
        <w:rPr>
          <w:b/>
          <w:sz w:val="24"/>
          <w:szCs w:val="24"/>
          <w:u w:val="single"/>
        </w:rPr>
      </w:pPr>
    </w:p>
    <w:p w:rsidR="00F6584F" w:rsidRDefault="00F6584F" w:rsidP="009B2D01">
      <w:pPr>
        <w:spacing w:line="288" w:lineRule="auto"/>
        <w:ind w:left="-90"/>
        <w:jc w:val="center"/>
        <w:rPr>
          <w:b/>
          <w:sz w:val="24"/>
          <w:szCs w:val="24"/>
          <w:u w:val="single"/>
        </w:rPr>
      </w:pPr>
    </w:p>
    <w:p w:rsidR="00F6584F" w:rsidRDefault="00F6584F" w:rsidP="009B2D01">
      <w:pPr>
        <w:spacing w:line="288" w:lineRule="auto"/>
        <w:ind w:left="-90"/>
        <w:jc w:val="center"/>
        <w:rPr>
          <w:b/>
          <w:sz w:val="24"/>
          <w:szCs w:val="24"/>
          <w:u w:val="single"/>
        </w:rPr>
      </w:pPr>
    </w:p>
    <w:p w:rsidR="00F6584F" w:rsidRDefault="00F6584F" w:rsidP="009B2D01">
      <w:pPr>
        <w:spacing w:line="288" w:lineRule="auto"/>
        <w:ind w:left="-90"/>
        <w:jc w:val="center"/>
        <w:rPr>
          <w:b/>
          <w:sz w:val="24"/>
          <w:szCs w:val="24"/>
          <w:u w:val="single"/>
        </w:rPr>
      </w:pPr>
    </w:p>
    <w:p w:rsidR="00F6584F" w:rsidRDefault="00F6584F" w:rsidP="009B2D01">
      <w:pPr>
        <w:spacing w:line="288" w:lineRule="auto"/>
        <w:ind w:left="-90"/>
        <w:jc w:val="center"/>
        <w:rPr>
          <w:b/>
          <w:sz w:val="24"/>
          <w:szCs w:val="24"/>
          <w:u w:val="single"/>
        </w:rPr>
      </w:pPr>
    </w:p>
    <w:p w:rsidR="00F6584F" w:rsidRDefault="00F6584F" w:rsidP="009B2D01">
      <w:pPr>
        <w:spacing w:line="288" w:lineRule="auto"/>
        <w:ind w:left="-90"/>
        <w:jc w:val="center"/>
        <w:rPr>
          <w:b/>
          <w:sz w:val="24"/>
          <w:szCs w:val="24"/>
          <w:u w:val="single"/>
        </w:rPr>
      </w:pPr>
    </w:p>
    <w:p w:rsidR="00F6584F" w:rsidRDefault="00F6584F" w:rsidP="009B2D01">
      <w:pPr>
        <w:spacing w:line="288" w:lineRule="auto"/>
        <w:ind w:left="-90"/>
        <w:jc w:val="center"/>
        <w:rPr>
          <w:b/>
          <w:sz w:val="24"/>
          <w:szCs w:val="24"/>
          <w:u w:val="single"/>
        </w:rPr>
      </w:pPr>
    </w:p>
    <w:p w:rsidR="00F6584F" w:rsidRDefault="00F6584F" w:rsidP="009B2D01">
      <w:pPr>
        <w:spacing w:line="288" w:lineRule="auto"/>
        <w:ind w:left="-90"/>
        <w:jc w:val="center"/>
        <w:rPr>
          <w:b/>
          <w:sz w:val="24"/>
          <w:szCs w:val="24"/>
          <w:u w:val="single"/>
        </w:rPr>
      </w:pPr>
    </w:p>
    <w:p w:rsidR="00F54480" w:rsidRDefault="00F54480" w:rsidP="009B2D01">
      <w:pPr>
        <w:spacing w:line="288" w:lineRule="auto"/>
        <w:ind w:left="-90"/>
        <w:jc w:val="center"/>
        <w:rPr>
          <w:b/>
          <w:sz w:val="24"/>
          <w:szCs w:val="24"/>
          <w:u w:val="single"/>
        </w:rPr>
      </w:pPr>
    </w:p>
    <w:p w:rsidR="00F54480" w:rsidRDefault="00F54480" w:rsidP="009B2D01">
      <w:pPr>
        <w:spacing w:line="288" w:lineRule="auto"/>
        <w:ind w:left="-90"/>
        <w:jc w:val="center"/>
        <w:rPr>
          <w:b/>
          <w:sz w:val="24"/>
          <w:szCs w:val="24"/>
          <w:u w:val="single"/>
        </w:rPr>
      </w:pPr>
    </w:p>
    <w:p w:rsidR="00F54480" w:rsidRDefault="00F54480" w:rsidP="009B2D01">
      <w:pPr>
        <w:spacing w:line="288" w:lineRule="auto"/>
        <w:ind w:left="-90"/>
        <w:jc w:val="center"/>
        <w:rPr>
          <w:b/>
          <w:sz w:val="24"/>
          <w:szCs w:val="24"/>
          <w:u w:val="single"/>
        </w:rPr>
      </w:pPr>
    </w:p>
    <w:p w:rsidR="00F54480" w:rsidRDefault="00F54480" w:rsidP="009B2D01">
      <w:pPr>
        <w:spacing w:line="288" w:lineRule="auto"/>
        <w:ind w:left="-90"/>
        <w:jc w:val="center"/>
        <w:rPr>
          <w:b/>
          <w:sz w:val="24"/>
          <w:szCs w:val="24"/>
          <w:u w:val="single"/>
        </w:rPr>
      </w:pPr>
    </w:p>
    <w:p w:rsidR="00F54480" w:rsidRDefault="00F54480" w:rsidP="009B2D01">
      <w:pPr>
        <w:spacing w:line="288" w:lineRule="auto"/>
        <w:ind w:left="-90"/>
        <w:jc w:val="center"/>
        <w:rPr>
          <w:b/>
          <w:sz w:val="24"/>
          <w:szCs w:val="24"/>
          <w:u w:val="single"/>
        </w:rPr>
      </w:pPr>
    </w:p>
    <w:p w:rsidR="00F54480" w:rsidRDefault="00F54480" w:rsidP="009B2D01">
      <w:pPr>
        <w:spacing w:line="288" w:lineRule="auto"/>
        <w:ind w:left="-90"/>
        <w:jc w:val="center"/>
        <w:rPr>
          <w:b/>
          <w:sz w:val="24"/>
          <w:szCs w:val="24"/>
          <w:u w:val="single"/>
        </w:rPr>
      </w:pPr>
    </w:p>
    <w:p w:rsidR="00F6584F" w:rsidRDefault="00F6584F" w:rsidP="00823711">
      <w:pPr>
        <w:spacing w:line="288" w:lineRule="auto"/>
        <w:rPr>
          <w:b/>
          <w:sz w:val="24"/>
          <w:szCs w:val="24"/>
          <w:u w:val="single"/>
        </w:rPr>
      </w:pPr>
    </w:p>
    <w:p w:rsidR="009B2D01" w:rsidRDefault="009B2D01" w:rsidP="00C13EFD">
      <w:pPr>
        <w:spacing w:line="288" w:lineRule="auto"/>
        <w:rPr>
          <w:b/>
          <w:sz w:val="24"/>
          <w:szCs w:val="24"/>
          <w:u w:val="single"/>
        </w:rPr>
      </w:pPr>
    </w:p>
    <w:p w:rsidR="009B2D01" w:rsidRPr="00453737" w:rsidRDefault="009B2D01" w:rsidP="009B2D01">
      <w:pPr>
        <w:pStyle w:val="Heading1"/>
        <w:jc w:val="center"/>
        <w:rPr>
          <w:sz w:val="24"/>
          <w:szCs w:val="24"/>
          <w:u w:val="single"/>
        </w:rPr>
      </w:pPr>
      <w:r w:rsidRPr="00453737">
        <w:rPr>
          <w:sz w:val="24"/>
          <w:szCs w:val="24"/>
          <w:u w:val="single"/>
        </w:rPr>
        <w:t>SECTION V - PRICE SCHEDULE FOR GOODS</w:t>
      </w:r>
    </w:p>
    <w:p w:rsidR="009B2D01" w:rsidRPr="00256143" w:rsidRDefault="009B2D01" w:rsidP="009B2D01">
      <w:pPr>
        <w:spacing w:line="288" w:lineRule="auto"/>
        <w:ind w:left="-90"/>
        <w:jc w:val="center"/>
        <w:rPr>
          <w:b/>
          <w:sz w:val="24"/>
          <w:szCs w:val="24"/>
          <w:u w:val="single"/>
        </w:rPr>
      </w:pPr>
    </w:p>
    <w:p w:rsidR="009B2D01" w:rsidRPr="00256143" w:rsidRDefault="009B2D01" w:rsidP="009B2D01">
      <w:pPr>
        <w:spacing w:line="288" w:lineRule="auto"/>
        <w:ind w:left="-90"/>
        <w:jc w:val="both"/>
        <w:rPr>
          <w:b/>
          <w:i/>
          <w:sz w:val="24"/>
          <w:szCs w:val="24"/>
        </w:rPr>
      </w:pPr>
      <w:r w:rsidRPr="00256143">
        <w:rPr>
          <w:b/>
          <w:i/>
          <w:sz w:val="24"/>
          <w:szCs w:val="24"/>
        </w:rPr>
        <w:t>(TENDERER MUST INDICATE THE CURRENCY OF THE OFFER PRICE)</w:t>
      </w:r>
    </w:p>
    <w:p w:rsidR="009B2D01" w:rsidRPr="00256143" w:rsidRDefault="009B2D01" w:rsidP="009B2D01">
      <w:pPr>
        <w:spacing w:line="288" w:lineRule="auto"/>
        <w:ind w:left="-90"/>
        <w:jc w:val="both"/>
        <w:rPr>
          <w:sz w:val="24"/>
          <w:szCs w:val="24"/>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
        <w:gridCol w:w="2333"/>
        <w:gridCol w:w="966"/>
        <w:gridCol w:w="1014"/>
        <w:gridCol w:w="1350"/>
        <w:gridCol w:w="1890"/>
      </w:tblGrid>
      <w:tr w:rsidR="009B2D01" w:rsidRPr="00256143" w:rsidTr="006456C7">
        <w:tc>
          <w:tcPr>
            <w:tcW w:w="1015" w:type="dxa"/>
          </w:tcPr>
          <w:p w:rsidR="009B2D01" w:rsidRPr="00256143" w:rsidRDefault="009B2D01" w:rsidP="006456C7">
            <w:pPr>
              <w:spacing w:line="288" w:lineRule="auto"/>
              <w:ind w:left="-90"/>
              <w:jc w:val="both"/>
              <w:rPr>
                <w:sz w:val="24"/>
                <w:szCs w:val="24"/>
              </w:rPr>
            </w:pPr>
            <w:r w:rsidRPr="00256143">
              <w:rPr>
                <w:sz w:val="24"/>
                <w:szCs w:val="24"/>
              </w:rPr>
              <w:t>1</w:t>
            </w:r>
          </w:p>
        </w:tc>
        <w:tc>
          <w:tcPr>
            <w:tcW w:w="2333" w:type="dxa"/>
          </w:tcPr>
          <w:p w:rsidR="009B2D01" w:rsidRPr="00256143" w:rsidRDefault="009B2D01" w:rsidP="006456C7">
            <w:pPr>
              <w:spacing w:line="288" w:lineRule="auto"/>
              <w:ind w:left="-90"/>
              <w:jc w:val="both"/>
              <w:rPr>
                <w:sz w:val="24"/>
                <w:szCs w:val="24"/>
              </w:rPr>
            </w:pPr>
            <w:r w:rsidRPr="00256143">
              <w:rPr>
                <w:sz w:val="24"/>
                <w:szCs w:val="24"/>
              </w:rPr>
              <w:t>2</w:t>
            </w:r>
          </w:p>
        </w:tc>
        <w:tc>
          <w:tcPr>
            <w:tcW w:w="966" w:type="dxa"/>
          </w:tcPr>
          <w:p w:rsidR="009B2D01" w:rsidRPr="00256143" w:rsidRDefault="009B2D01" w:rsidP="006456C7">
            <w:pPr>
              <w:spacing w:line="288" w:lineRule="auto"/>
              <w:ind w:left="-90"/>
              <w:jc w:val="both"/>
              <w:rPr>
                <w:sz w:val="24"/>
                <w:szCs w:val="24"/>
              </w:rPr>
            </w:pPr>
            <w:r w:rsidRPr="00256143">
              <w:rPr>
                <w:sz w:val="24"/>
                <w:szCs w:val="24"/>
              </w:rPr>
              <w:t>3</w:t>
            </w:r>
          </w:p>
        </w:tc>
        <w:tc>
          <w:tcPr>
            <w:tcW w:w="1014" w:type="dxa"/>
          </w:tcPr>
          <w:p w:rsidR="009B2D01" w:rsidRPr="00256143" w:rsidRDefault="009B2D01" w:rsidP="006456C7">
            <w:pPr>
              <w:spacing w:line="288" w:lineRule="auto"/>
              <w:ind w:left="-90"/>
              <w:jc w:val="both"/>
              <w:rPr>
                <w:sz w:val="24"/>
                <w:szCs w:val="24"/>
              </w:rPr>
            </w:pPr>
            <w:r w:rsidRPr="00256143">
              <w:rPr>
                <w:sz w:val="24"/>
                <w:szCs w:val="24"/>
              </w:rPr>
              <w:t>4</w:t>
            </w:r>
          </w:p>
        </w:tc>
        <w:tc>
          <w:tcPr>
            <w:tcW w:w="1350" w:type="dxa"/>
          </w:tcPr>
          <w:p w:rsidR="009B2D01" w:rsidRPr="00256143" w:rsidRDefault="009B2D01" w:rsidP="006456C7">
            <w:pPr>
              <w:spacing w:line="288" w:lineRule="auto"/>
              <w:ind w:left="-90"/>
              <w:jc w:val="both"/>
              <w:rPr>
                <w:sz w:val="24"/>
                <w:szCs w:val="24"/>
              </w:rPr>
            </w:pPr>
            <w:r w:rsidRPr="00256143">
              <w:rPr>
                <w:sz w:val="24"/>
                <w:szCs w:val="24"/>
              </w:rPr>
              <w:t>5</w:t>
            </w:r>
          </w:p>
        </w:tc>
        <w:tc>
          <w:tcPr>
            <w:tcW w:w="1890" w:type="dxa"/>
          </w:tcPr>
          <w:p w:rsidR="009B2D01" w:rsidRPr="00256143" w:rsidRDefault="009B2D01" w:rsidP="006456C7">
            <w:pPr>
              <w:spacing w:line="288" w:lineRule="auto"/>
              <w:ind w:left="-90"/>
              <w:jc w:val="both"/>
              <w:rPr>
                <w:sz w:val="24"/>
                <w:szCs w:val="24"/>
              </w:rPr>
            </w:pPr>
            <w:r>
              <w:rPr>
                <w:sz w:val="24"/>
                <w:szCs w:val="24"/>
              </w:rPr>
              <w:t>6</w:t>
            </w:r>
          </w:p>
        </w:tc>
      </w:tr>
      <w:tr w:rsidR="009B2D01" w:rsidRPr="00256143" w:rsidTr="006456C7">
        <w:tc>
          <w:tcPr>
            <w:tcW w:w="1015" w:type="dxa"/>
          </w:tcPr>
          <w:p w:rsidR="009B2D01" w:rsidRPr="00256143" w:rsidRDefault="009B2D01" w:rsidP="006456C7">
            <w:pPr>
              <w:spacing w:line="288" w:lineRule="auto"/>
              <w:ind w:left="-90"/>
              <w:jc w:val="both"/>
              <w:rPr>
                <w:sz w:val="24"/>
                <w:szCs w:val="24"/>
              </w:rPr>
            </w:pPr>
            <w:r w:rsidRPr="00256143">
              <w:rPr>
                <w:sz w:val="24"/>
                <w:szCs w:val="24"/>
              </w:rPr>
              <w:t xml:space="preserve">*KPLC Code </w:t>
            </w:r>
          </w:p>
        </w:tc>
        <w:tc>
          <w:tcPr>
            <w:tcW w:w="2333" w:type="dxa"/>
          </w:tcPr>
          <w:p w:rsidR="009B2D01" w:rsidRPr="00256143" w:rsidRDefault="009B2D01" w:rsidP="006456C7">
            <w:pPr>
              <w:spacing w:line="288" w:lineRule="auto"/>
              <w:ind w:left="-90"/>
              <w:jc w:val="both"/>
              <w:rPr>
                <w:sz w:val="24"/>
                <w:szCs w:val="24"/>
              </w:rPr>
            </w:pPr>
            <w:r w:rsidRPr="00256143">
              <w:rPr>
                <w:sz w:val="24"/>
                <w:szCs w:val="24"/>
              </w:rPr>
              <w:t>Description</w:t>
            </w:r>
          </w:p>
        </w:tc>
        <w:tc>
          <w:tcPr>
            <w:tcW w:w="966" w:type="dxa"/>
          </w:tcPr>
          <w:p w:rsidR="009B2D01" w:rsidRPr="00256143" w:rsidRDefault="009B2D01" w:rsidP="006456C7">
            <w:pPr>
              <w:spacing w:line="288" w:lineRule="auto"/>
              <w:ind w:left="-90"/>
              <w:jc w:val="both"/>
              <w:rPr>
                <w:sz w:val="24"/>
                <w:szCs w:val="24"/>
              </w:rPr>
            </w:pPr>
            <w:r w:rsidRPr="00256143">
              <w:rPr>
                <w:sz w:val="24"/>
                <w:szCs w:val="24"/>
              </w:rPr>
              <w:t xml:space="preserve">Quantity </w:t>
            </w:r>
          </w:p>
        </w:tc>
        <w:tc>
          <w:tcPr>
            <w:tcW w:w="1014" w:type="dxa"/>
          </w:tcPr>
          <w:p w:rsidR="009B2D01" w:rsidRPr="00256143" w:rsidRDefault="009B2D01" w:rsidP="006456C7">
            <w:pPr>
              <w:spacing w:line="288" w:lineRule="auto"/>
              <w:ind w:left="-90"/>
              <w:jc w:val="both"/>
              <w:rPr>
                <w:sz w:val="24"/>
                <w:szCs w:val="24"/>
              </w:rPr>
            </w:pPr>
            <w:r w:rsidRPr="00256143">
              <w:rPr>
                <w:sz w:val="24"/>
                <w:szCs w:val="24"/>
              </w:rPr>
              <w:t>Country of origin</w:t>
            </w:r>
          </w:p>
        </w:tc>
        <w:tc>
          <w:tcPr>
            <w:tcW w:w="1350" w:type="dxa"/>
          </w:tcPr>
          <w:p w:rsidR="009B2D01" w:rsidRPr="00E3390C" w:rsidRDefault="009B2D01" w:rsidP="00E3390C">
            <w:pPr>
              <w:rPr>
                <w:rStyle w:val="Strong"/>
                <w:b w:val="0"/>
                <w:sz w:val="24"/>
                <w:szCs w:val="24"/>
              </w:rPr>
            </w:pPr>
            <w:r w:rsidRPr="00E3390C">
              <w:rPr>
                <w:rStyle w:val="Strong"/>
                <w:b w:val="0"/>
                <w:sz w:val="24"/>
                <w:szCs w:val="24"/>
              </w:rPr>
              <w:t xml:space="preserve">Unit price DDP VAT Inclusive </w:t>
            </w:r>
          </w:p>
        </w:tc>
        <w:tc>
          <w:tcPr>
            <w:tcW w:w="1890" w:type="dxa"/>
          </w:tcPr>
          <w:p w:rsidR="009B2D01" w:rsidRPr="00256143" w:rsidRDefault="009B2D01" w:rsidP="006456C7">
            <w:pPr>
              <w:spacing w:line="288" w:lineRule="auto"/>
              <w:ind w:left="-90"/>
              <w:jc w:val="both"/>
              <w:rPr>
                <w:sz w:val="24"/>
                <w:szCs w:val="24"/>
              </w:rPr>
            </w:pPr>
            <w:r w:rsidRPr="00256143">
              <w:rPr>
                <w:sz w:val="24"/>
                <w:szCs w:val="24"/>
              </w:rPr>
              <w:t>Total price DDP VAT inclusive</w:t>
            </w:r>
          </w:p>
        </w:tc>
      </w:tr>
      <w:tr w:rsidR="00BA2326" w:rsidRPr="00256143" w:rsidTr="00E82398">
        <w:tc>
          <w:tcPr>
            <w:tcW w:w="1015" w:type="dxa"/>
          </w:tcPr>
          <w:p w:rsidR="00BA2326" w:rsidRPr="00F24D8A" w:rsidRDefault="00BA2326" w:rsidP="00BA2326">
            <w:pPr>
              <w:rPr>
                <w:rFonts w:ascii="Century Gothic" w:hAnsi="Century Gothic"/>
              </w:rPr>
            </w:pPr>
            <w:r>
              <w:rPr>
                <w:rFonts w:ascii="Century Gothic" w:hAnsi="Century Gothic"/>
              </w:rPr>
              <w:t>197085</w:t>
            </w:r>
          </w:p>
        </w:tc>
        <w:tc>
          <w:tcPr>
            <w:tcW w:w="2333" w:type="dxa"/>
            <w:vAlign w:val="bottom"/>
          </w:tcPr>
          <w:p w:rsidR="00BA2326" w:rsidRPr="00F24D8A" w:rsidRDefault="00BA2326" w:rsidP="00BA2326">
            <w:pPr>
              <w:rPr>
                <w:rFonts w:ascii="Century Gothic" w:hAnsi="Century Gothic"/>
              </w:rPr>
            </w:pPr>
            <w:r>
              <w:rPr>
                <w:rFonts w:ascii="Century Gothic" w:hAnsi="Century Gothic"/>
              </w:rPr>
              <w:t>Battery Charger 30VDC 10A</w:t>
            </w:r>
          </w:p>
        </w:tc>
        <w:tc>
          <w:tcPr>
            <w:tcW w:w="966" w:type="dxa"/>
          </w:tcPr>
          <w:p w:rsidR="00BA2326" w:rsidRPr="00F24D8A" w:rsidRDefault="00BA2326" w:rsidP="00BA2326">
            <w:pPr>
              <w:rPr>
                <w:rFonts w:ascii="Century Gothic" w:hAnsi="Century Gothic"/>
              </w:rPr>
            </w:pPr>
            <w:r>
              <w:rPr>
                <w:rFonts w:ascii="Century Gothic" w:hAnsi="Century Gothic"/>
              </w:rPr>
              <w:t>10</w:t>
            </w:r>
          </w:p>
        </w:tc>
        <w:tc>
          <w:tcPr>
            <w:tcW w:w="1014" w:type="dxa"/>
          </w:tcPr>
          <w:p w:rsidR="00BA2326" w:rsidRPr="00256143" w:rsidRDefault="00BA2326" w:rsidP="00BA2326">
            <w:pPr>
              <w:spacing w:line="288" w:lineRule="auto"/>
              <w:ind w:left="-90"/>
              <w:jc w:val="both"/>
              <w:rPr>
                <w:sz w:val="24"/>
                <w:szCs w:val="24"/>
              </w:rPr>
            </w:pPr>
          </w:p>
        </w:tc>
        <w:tc>
          <w:tcPr>
            <w:tcW w:w="1350" w:type="dxa"/>
          </w:tcPr>
          <w:p w:rsidR="00BA2326" w:rsidRPr="00256143" w:rsidRDefault="00BA2326" w:rsidP="00BA2326">
            <w:pPr>
              <w:spacing w:line="288" w:lineRule="auto"/>
              <w:ind w:left="-90"/>
              <w:jc w:val="both"/>
              <w:rPr>
                <w:sz w:val="24"/>
                <w:szCs w:val="24"/>
              </w:rPr>
            </w:pPr>
          </w:p>
        </w:tc>
        <w:tc>
          <w:tcPr>
            <w:tcW w:w="1890" w:type="dxa"/>
          </w:tcPr>
          <w:p w:rsidR="00BA2326" w:rsidRPr="00256143" w:rsidRDefault="00BA2326" w:rsidP="00BA2326">
            <w:pPr>
              <w:spacing w:line="288" w:lineRule="auto"/>
              <w:ind w:left="-90"/>
              <w:jc w:val="both"/>
              <w:rPr>
                <w:sz w:val="24"/>
                <w:szCs w:val="24"/>
              </w:rPr>
            </w:pPr>
          </w:p>
        </w:tc>
      </w:tr>
      <w:tr w:rsidR="00BA2326" w:rsidRPr="00256143" w:rsidTr="00E82398">
        <w:tc>
          <w:tcPr>
            <w:tcW w:w="1015" w:type="dxa"/>
          </w:tcPr>
          <w:p w:rsidR="00BA2326" w:rsidRPr="00F24D8A" w:rsidRDefault="00BA2326" w:rsidP="00BA2326">
            <w:pPr>
              <w:rPr>
                <w:rFonts w:ascii="Century Gothic" w:hAnsi="Century Gothic"/>
              </w:rPr>
            </w:pPr>
            <w:r>
              <w:rPr>
                <w:rFonts w:ascii="Century Gothic" w:hAnsi="Century Gothic"/>
              </w:rPr>
              <w:t>800794</w:t>
            </w:r>
          </w:p>
        </w:tc>
        <w:tc>
          <w:tcPr>
            <w:tcW w:w="2333" w:type="dxa"/>
            <w:vAlign w:val="bottom"/>
          </w:tcPr>
          <w:p w:rsidR="00BA2326" w:rsidRPr="00F24D8A" w:rsidRDefault="00BA2326" w:rsidP="00BA2326">
            <w:pPr>
              <w:rPr>
                <w:rFonts w:ascii="Century Gothic" w:hAnsi="Century Gothic"/>
              </w:rPr>
            </w:pPr>
            <w:r>
              <w:rPr>
                <w:rFonts w:ascii="Century Gothic" w:hAnsi="Century Gothic"/>
              </w:rPr>
              <w:t>Nickel Cadmium Batteries 25 cells, 20AH</w:t>
            </w:r>
          </w:p>
        </w:tc>
        <w:tc>
          <w:tcPr>
            <w:tcW w:w="966" w:type="dxa"/>
          </w:tcPr>
          <w:p w:rsidR="00BA2326" w:rsidRPr="00F24D8A" w:rsidRDefault="00BA2326" w:rsidP="00BA2326">
            <w:pPr>
              <w:rPr>
                <w:rFonts w:ascii="Century Gothic" w:hAnsi="Century Gothic"/>
              </w:rPr>
            </w:pPr>
            <w:r>
              <w:rPr>
                <w:rFonts w:ascii="Century Gothic" w:hAnsi="Century Gothic"/>
              </w:rPr>
              <w:t>10</w:t>
            </w:r>
          </w:p>
        </w:tc>
        <w:tc>
          <w:tcPr>
            <w:tcW w:w="1014" w:type="dxa"/>
          </w:tcPr>
          <w:p w:rsidR="00BA2326" w:rsidRPr="00256143" w:rsidRDefault="00BA2326" w:rsidP="00BA2326">
            <w:pPr>
              <w:spacing w:line="288" w:lineRule="auto"/>
              <w:ind w:left="-90"/>
              <w:jc w:val="both"/>
              <w:rPr>
                <w:sz w:val="24"/>
                <w:szCs w:val="24"/>
              </w:rPr>
            </w:pPr>
          </w:p>
        </w:tc>
        <w:tc>
          <w:tcPr>
            <w:tcW w:w="1350" w:type="dxa"/>
          </w:tcPr>
          <w:p w:rsidR="00BA2326" w:rsidRPr="00256143" w:rsidRDefault="00BA2326" w:rsidP="00BA2326">
            <w:pPr>
              <w:spacing w:line="288" w:lineRule="auto"/>
              <w:ind w:left="-90"/>
              <w:jc w:val="both"/>
              <w:rPr>
                <w:sz w:val="24"/>
                <w:szCs w:val="24"/>
              </w:rPr>
            </w:pPr>
          </w:p>
        </w:tc>
        <w:tc>
          <w:tcPr>
            <w:tcW w:w="1890" w:type="dxa"/>
          </w:tcPr>
          <w:p w:rsidR="00BA2326" w:rsidRPr="00256143" w:rsidRDefault="00BA2326" w:rsidP="00BA2326">
            <w:pPr>
              <w:spacing w:line="288" w:lineRule="auto"/>
              <w:ind w:left="-90"/>
              <w:jc w:val="both"/>
              <w:rPr>
                <w:sz w:val="24"/>
                <w:szCs w:val="24"/>
              </w:rPr>
            </w:pPr>
          </w:p>
        </w:tc>
      </w:tr>
      <w:tr w:rsidR="00BA2326" w:rsidRPr="00256143" w:rsidTr="00E82398">
        <w:tc>
          <w:tcPr>
            <w:tcW w:w="1015" w:type="dxa"/>
          </w:tcPr>
          <w:p w:rsidR="00BA2326" w:rsidRPr="00F24D8A" w:rsidRDefault="00BA2326" w:rsidP="00BA2326">
            <w:pPr>
              <w:rPr>
                <w:rFonts w:ascii="Century Gothic" w:hAnsi="Century Gothic"/>
              </w:rPr>
            </w:pPr>
            <w:r>
              <w:rPr>
                <w:rFonts w:ascii="Century Gothic" w:hAnsi="Century Gothic"/>
              </w:rPr>
              <w:t>197092</w:t>
            </w:r>
          </w:p>
        </w:tc>
        <w:tc>
          <w:tcPr>
            <w:tcW w:w="2333" w:type="dxa"/>
            <w:vAlign w:val="bottom"/>
          </w:tcPr>
          <w:p w:rsidR="00BA2326" w:rsidRPr="00F24D8A" w:rsidRDefault="00BA2326" w:rsidP="00BA2326">
            <w:pPr>
              <w:rPr>
                <w:rFonts w:ascii="Century Gothic" w:hAnsi="Century Gothic"/>
              </w:rPr>
            </w:pPr>
            <w:r>
              <w:rPr>
                <w:rFonts w:ascii="Century Gothic" w:hAnsi="Century Gothic"/>
              </w:rPr>
              <w:t>Battery Charger 110VDC 25A</w:t>
            </w:r>
          </w:p>
        </w:tc>
        <w:tc>
          <w:tcPr>
            <w:tcW w:w="966" w:type="dxa"/>
          </w:tcPr>
          <w:p w:rsidR="00BA2326" w:rsidRPr="00F24D8A" w:rsidRDefault="00BA2326" w:rsidP="00BA2326">
            <w:pPr>
              <w:rPr>
                <w:rFonts w:ascii="Century Gothic" w:hAnsi="Century Gothic"/>
              </w:rPr>
            </w:pPr>
            <w:r>
              <w:rPr>
                <w:rFonts w:ascii="Century Gothic" w:hAnsi="Century Gothic"/>
              </w:rPr>
              <w:t>20</w:t>
            </w:r>
          </w:p>
        </w:tc>
        <w:tc>
          <w:tcPr>
            <w:tcW w:w="1014" w:type="dxa"/>
          </w:tcPr>
          <w:p w:rsidR="00BA2326" w:rsidRPr="00256143" w:rsidRDefault="00BA2326" w:rsidP="00BA2326">
            <w:pPr>
              <w:spacing w:line="288" w:lineRule="auto"/>
              <w:ind w:left="-90"/>
              <w:jc w:val="both"/>
              <w:rPr>
                <w:sz w:val="24"/>
                <w:szCs w:val="24"/>
              </w:rPr>
            </w:pPr>
          </w:p>
        </w:tc>
        <w:tc>
          <w:tcPr>
            <w:tcW w:w="1350" w:type="dxa"/>
          </w:tcPr>
          <w:p w:rsidR="00BA2326" w:rsidRPr="00256143" w:rsidRDefault="00BA2326" w:rsidP="00BA2326">
            <w:pPr>
              <w:spacing w:line="288" w:lineRule="auto"/>
              <w:ind w:left="-90"/>
              <w:jc w:val="both"/>
              <w:rPr>
                <w:sz w:val="24"/>
                <w:szCs w:val="24"/>
              </w:rPr>
            </w:pPr>
          </w:p>
        </w:tc>
        <w:tc>
          <w:tcPr>
            <w:tcW w:w="1890" w:type="dxa"/>
          </w:tcPr>
          <w:p w:rsidR="00BA2326" w:rsidRPr="00256143" w:rsidRDefault="00BA2326" w:rsidP="00BA2326">
            <w:pPr>
              <w:spacing w:line="288" w:lineRule="auto"/>
              <w:ind w:left="-90"/>
              <w:jc w:val="both"/>
              <w:rPr>
                <w:sz w:val="24"/>
                <w:szCs w:val="24"/>
              </w:rPr>
            </w:pPr>
          </w:p>
        </w:tc>
      </w:tr>
      <w:tr w:rsidR="00BA2326" w:rsidRPr="00256143" w:rsidTr="00E82398">
        <w:tc>
          <w:tcPr>
            <w:tcW w:w="1015" w:type="dxa"/>
          </w:tcPr>
          <w:p w:rsidR="00BA2326" w:rsidRPr="00F24D8A" w:rsidRDefault="00BA2326" w:rsidP="00BA2326">
            <w:pPr>
              <w:rPr>
                <w:rFonts w:ascii="Century Gothic" w:hAnsi="Century Gothic"/>
              </w:rPr>
            </w:pPr>
            <w:r>
              <w:rPr>
                <w:rFonts w:ascii="Century Gothic" w:hAnsi="Century Gothic"/>
              </w:rPr>
              <w:t>800797</w:t>
            </w:r>
          </w:p>
        </w:tc>
        <w:tc>
          <w:tcPr>
            <w:tcW w:w="2333" w:type="dxa"/>
            <w:vAlign w:val="bottom"/>
          </w:tcPr>
          <w:p w:rsidR="00BA2326" w:rsidRPr="00F24D8A" w:rsidRDefault="00BA2326" w:rsidP="00BA2326">
            <w:pPr>
              <w:rPr>
                <w:rFonts w:ascii="Century Gothic" w:hAnsi="Century Gothic"/>
              </w:rPr>
            </w:pPr>
            <w:r>
              <w:rPr>
                <w:rFonts w:ascii="Century Gothic" w:hAnsi="Century Gothic"/>
              </w:rPr>
              <w:t>Nickel Cadmium Batteries 92 cells, 50AH</w:t>
            </w:r>
          </w:p>
        </w:tc>
        <w:tc>
          <w:tcPr>
            <w:tcW w:w="966" w:type="dxa"/>
          </w:tcPr>
          <w:p w:rsidR="00BA2326" w:rsidRPr="00F24D8A" w:rsidRDefault="00BA2326" w:rsidP="00BA2326">
            <w:pPr>
              <w:rPr>
                <w:rFonts w:ascii="Century Gothic" w:hAnsi="Century Gothic"/>
              </w:rPr>
            </w:pPr>
            <w:r>
              <w:rPr>
                <w:rFonts w:ascii="Century Gothic" w:hAnsi="Century Gothic"/>
              </w:rPr>
              <w:t>10</w:t>
            </w:r>
          </w:p>
        </w:tc>
        <w:tc>
          <w:tcPr>
            <w:tcW w:w="1014" w:type="dxa"/>
          </w:tcPr>
          <w:p w:rsidR="00BA2326" w:rsidRPr="00256143" w:rsidRDefault="00BA2326" w:rsidP="00BA2326">
            <w:pPr>
              <w:spacing w:line="288" w:lineRule="auto"/>
              <w:ind w:left="-90"/>
              <w:jc w:val="both"/>
              <w:rPr>
                <w:sz w:val="24"/>
                <w:szCs w:val="24"/>
              </w:rPr>
            </w:pPr>
          </w:p>
        </w:tc>
        <w:tc>
          <w:tcPr>
            <w:tcW w:w="1350" w:type="dxa"/>
          </w:tcPr>
          <w:p w:rsidR="00BA2326" w:rsidRPr="00256143" w:rsidRDefault="00BA2326" w:rsidP="00BA2326">
            <w:pPr>
              <w:spacing w:line="288" w:lineRule="auto"/>
              <w:ind w:left="-90"/>
              <w:jc w:val="both"/>
              <w:rPr>
                <w:sz w:val="24"/>
                <w:szCs w:val="24"/>
              </w:rPr>
            </w:pPr>
          </w:p>
        </w:tc>
        <w:tc>
          <w:tcPr>
            <w:tcW w:w="1890" w:type="dxa"/>
          </w:tcPr>
          <w:p w:rsidR="00BA2326" w:rsidRPr="00256143" w:rsidRDefault="00BA2326" w:rsidP="00BA2326">
            <w:pPr>
              <w:spacing w:line="288" w:lineRule="auto"/>
              <w:ind w:left="-90"/>
              <w:jc w:val="both"/>
              <w:rPr>
                <w:sz w:val="24"/>
                <w:szCs w:val="24"/>
              </w:rPr>
            </w:pPr>
          </w:p>
        </w:tc>
      </w:tr>
      <w:tr w:rsidR="00BA2326" w:rsidRPr="00256143" w:rsidTr="00E82398">
        <w:tc>
          <w:tcPr>
            <w:tcW w:w="1015" w:type="dxa"/>
          </w:tcPr>
          <w:p w:rsidR="00BA2326" w:rsidRPr="00F24D8A" w:rsidRDefault="00BA2326" w:rsidP="00BA2326">
            <w:pPr>
              <w:rPr>
                <w:rFonts w:ascii="Century Gothic" w:hAnsi="Century Gothic"/>
              </w:rPr>
            </w:pPr>
            <w:r>
              <w:rPr>
                <w:rFonts w:ascii="Century Gothic" w:hAnsi="Century Gothic"/>
              </w:rPr>
              <w:t>197089</w:t>
            </w:r>
          </w:p>
        </w:tc>
        <w:tc>
          <w:tcPr>
            <w:tcW w:w="2333" w:type="dxa"/>
            <w:vAlign w:val="bottom"/>
          </w:tcPr>
          <w:p w:rsidR="00BA2326" w:rsidRPr="00F24D8A" w:rsidRDefault="00BA2326" w:rsidP="00BA2326">
            <w:pPr>
              <w:rPr>
                <w:rFonts w:ascii="Century Gothic" w:hAnsi="Century Gothic"/>
              </w:rPr>
            </w:pPr>
            <w:r>
              <w:rPr>
                <w:rFonts w:ascii="Century Gothic" w:hAnsi="Century Gothic"/>
              </w:rPr>
              <w:t>Battery Charger 110VDC 50A   C/W Batteries</w:t>
            </w:r>
          </w:p>
        </w:tc>
        <w:tc>
          <w:tcPr>
            <w:tcW w:w="966" w:type="dxa"/>
          </w:tcPr>
          <w:p w:rsidR="00BA2326" w:rsidRPr="00F24D8A" w:rsidRDefault="00BA2326" w:rsidP="00BA2326">
            <w:pPr>
              <w:rPr>
                <w:rFonts w:ascii="Century Gothic" w:hAnsi="Century Gothic"/>
              </w:rPr>
            </w:pPr>
            <w:r>
              <w:rPr>
                <w:rFonts w:ascii="Century Gothic" w:hAnsi="Century Gothic"/>
              </w:rPr>
              <w:t>10</w:t>
            </w:r>
          </w:p>
        </w:tc>
        <w:tc>
          <w:tcPr>
            <w:tcW w:w="1014" w:type="dxa"/>
          </w:tcPr>
          <w:p w:rsidR="00BA2326" w:rsidRPr="00256143" w:rsidRDefault="00BA2326" w:rsidP="00BA2326">
            <w:pPr>
              <w:spacing w:line="288" w:lineRule="auto"/>
              <w:ind w:left="-90"/>
              <w:jc w:val="both"/>
              <w:rPr>
                <w:sz w:val="24"/>
                <w:szCs w:val="24"/>
              </w:rPr>
            </w:pPr>
          </w:p>
        </w:tc>
        <w:tc>
          <w:tcPr>
            <w:tcW w:w="1350" w:type="dxa"/>
          </w:tcPr>
          <w:p w:rsidR="00BA2326" w:rsidRPr="00256143" w:rsidRDefault="00BA2326" w:rsidP="00BA2326">
            <w:pPr>
              <w:spacing w:line="288" w:lineRule="auto"/>
              <w:ind w:left="-90"/>
              <w:jc w:val="both"/>
              <w:rPr>
                <w:sz w:val="24"/>
                <w:szCs w:val="24"/>
              </w:rPr>
            </w:pPr>
          </w:p>
        </w:tc>
        <w:tc>
          <w:tcPr>
            <w:tcW w:w="1890" w:type="dxa"/>
          </w:tcPr>
          <w:p w:rsidR="00BA2326" w:rsidRPr="00256143" w:rsidRDefault="00BA2326" w:rsidP="00BA2326">
            <w:pPr>
              <w:spacing w:line="288" w:lineRule="auto"/>
              <w:ind w:left="-90"/>
              <w:jc w:val="both"/>
              <w:rPr>
                <w:sz w:val="24"/>
                <w:szCs w:val="24"/>
              </w:rPr>
            </w:pPr>
          </w:p>
        </w:tc>
      </w:tr>
      <w:tr w:rsidR="00BA2326" w:rsidRPr="00256143" w:rsidTr="00E82398">
        <w:tc>
          <w:tcPr>
            <w:tcW w:w="1015" w:type="dxa"/>
          </w:tcPr>
          <w:p w:rsidR="00BA2326" w:rsidRPr="00F24D8A" w:rsidRDefault="00BA2326" w:rsidP="00BA2326">
            <w:pPr>
              <w:rPr>
                <w:rFonts w:ascii="Century Gothic" w:hAnsi="Century Gothic"/>
              </w:rPr>
            </w:pPr>
            <w:r>
              <w:rPr>
                <w:rFonts w:ascii="Century Gothic" w:hAnsi="Century Gothic"/>
              </w:rPr>
              <w:t>800236</w:t>
            </w:r>
          </w:p>
        </w:tc>
        <w:tc>
          <w:tcPr>
            <w:tcW w:w="2333" w:type="dxa"/>
            <w:vAlign w:val="bottom"/>
          </w:tcPr>
          <w:p w:rsidR="00BA2326" w:rsidRPr="00F24D8A" w:rsidRDefault="00BA2326" w:rsidP="00BA2326">
            <w:pPr>
              <w:rPr>
                <w:rFonts w:ascii="Century Gothic" w:hAnsi="Century Gothic"/>
              </w:rPr>
            </w:pPr>
            <w:r>
              <w:rPr>
                <w:rFonts w:ascii="Century Gothic" w:hAnsi="Century Gothic"/>
              </w:rPr>
              <w:t xml:space="preserve">Battery Charger 110VDC 50A   </w:t>
            </w:r>
          </w:p>
        </w:tc>
        <w:tc>
          <w:tcPr>
            <w:tcW w:w="966" w:type="dxa"/>
          </w:tcPr>
          <w:p w:rsidR="00BA2326" w:rsidRPr="00F24D8A" w:rsidRDefault="00BA2326" w:rsidP="00BA2326">
            <w:pPr>
              <w:rPr>
                <w:rFonts w:ascii="Century Gothic" w:hAnsi="Century Gothic"/>
              </w:rPr>
            </w:pPr>
            <w:r>
              <w:rPr>
                <w:rFonts w:ascii="Century Gothic" w:hAnsi="Century Gothic"/>
              </w:rPr>
              <w:t>30</w:t>
            </w:r>
          </w:p>
        </w:tc>
        <w:tc>
          <w:tcPr>
            <w:tcW w:w="1014" w:type="dxa"/>
          </w:tcPr>
          <w:p w:rsidR="00BA2326" w:rsidRPr="00256143" w:rsidRDefault="00BA2326" w:rsidP="00BA2326">
            <w:pPr>
              <w:spacing w:line="288" w:lineRule="auto"/>
              <w:ind w:left="-90"/>
              <w:jc w:val="both"/>
              <w:rPr>
                <w:sz w:val="24"/>
                <w:szCs w:val="24"/>
              </w:rPr>
            </w:pPr>
          </w:p>
        </w:tc>
        <w:tc>
          <w:tcPr>
            <w:tcW w:w="1350" w:type="dxa"/>
          </w:tcPr>
          <w:p w:rsidR="00BA2326" w:rsidRPr="00256143" w:rsidRDefault="00BA2326" w:rsidP="00BA2326">
            <w:pPr>
              <w:spacing w:line="288" w:lineRule="auto"/>
              <w:ind w:left="-90"/>
              <w:jc w:val="both"/>
              <w:rPr>
                <w:sz w:val="24"/>
                <w:szCs w:val="24"/>
              </w:rPr>
            </w:pPr>
          </w:p>
        </w:tc>
        <w:tc>
          <w:tcPr>
            <w:tcW w:w="1890" w:type="dxa"/>
          </w:tcPr>
          <w:p w:rsidR="00BA2326" w:rsidRPr="00256143" w:rsidRDefault="00BA2326" w:rsidP="00BA2326">
            <w:pPr>
              <w:spacing w:line="288" w:lineRule="auto"/>
              <w:ind w:left="-90"/>
              <w:jc w:val="both"/>
              <w:rPr>
                <w:sz w:val="24"/>
                <w:szCs w:val="24"/>
              </w:rPr>
            </w:pPr>
          </w:p>
        </w:tc>
      </w:tr>
      <w:tr w:rsidR="00BA2326" w:rsidRPr="00256143" w:rsidTr="006456C7">
        <w:tc>
          <w:tcPr>
            <w:tcW w:w="1015" w:type="dxa"/>
          </w:tcPr>
          <w:p w:rsidR="00BA2326" w:rsidRPr="00F24D8A" w:rsidRDefault="00BA2326" w:rsidP="00BA2326">
            <w:pPr>
              <w:rPr>
                <w:rFonts w:ascii="Century Gothic" w:hAnsi="Century Gothic"/>
              </w:rPr>
            </w:pPr>
            <w:r>
              <w:rPr>
                <w:rFonts w:ascii="Century Gothic" w:hAnsi="Century Gothic"/>
              </w:rPr>
              <w:t>800748</w:t>
            </w:r>
          </w:p>
        </w:tc>
        <w:tc>
          <w:tcPr>
            <w:tcW w:w="2333" w:type="dxa"/>
          </w:tcPr>
          <w:p w:rsidR="00BA2326" w:rsidRPr="00F24D8A" w:rsidRDefault="00BA2326" w:rsidP="00BA2326">
            <w:pPr>
              <w:rPr>
                <w:rFonts w:ascii="Century Gothic" w:hAnsi="Century Gothic"/>
              </w:rPr>
            </w:pPr>
            <w:r>
              <w:rPr>
                <w:rFonts w:ascii="Century Gothic" w:hAnsi="Century Gothic"/>
              </w:rPr>
              <w:t>Nickel Cadmium Batteries 92 cells, 165AH</w:t>
            </w:r>
          </w:p>
        </w:tc>
        <w:tc>
          <w:tcPr>
            <w:tcW w:w="966" w:type="dxa"/>
          </w:tcPr>
          <w:p w:rsidR="00BA2326" w:rsidRPr="00F24D8A" w:rsidRDefault="00BA2326" w:rsidP="00BA2326">
            <w:pPr>
              <w:rPr>
                <w:rFonts w:ascii="Century Gothic" w:hAnsi="Century Gothic"/>
              </w:rPr>
            </w:pPr>
            <w:r>
              <w:rPr>
                <w:rFonts w:ascii="Century Gothic" w:hAnsi="Century Gothic"/>
              </w:rPr>
              <w:t>33</w:t>
            </w:r>
          </w:p>
        </w:tc>
        <w:tc>
          <w:tcPr>
            <w:tcW w:w="1014" w:type="dxa"/>
          </w:tcPr>
          <w:p w:rsidR="00BA2326" w:rsidRPr="00256143" w:rsidRDefault="00BA2326" w:rsidP="00BA2326">
            <w:pPr>
              <w:spacing w:line="288" w:lineRule="auto"/>
              <w:ind w:left="-90"/>
              <w:jc w:val="both"/>
              <w:rPr>
                <w:sz w:val="24"/>
                <w:szCs w:val="24"/>
              </w:rPr>
            </w:pPr>
          </w:p>
        </w:tc>
        <w:tc>
          <w:tcPr>
            <w:tcW w:w="1350" w:type="dxa"/>
          </w:tcPr>
          <w:p w:rsidR="00BA2326" w:rsidRPr="00256143" w:rsidRDefault="00BA2326" w:rsidP="00BA2326">
            <w:pPr>
              <w:spacing w:line="288" w:lineRule="auto"/>
              <w:ind w:left="-90"/>
              <w:jc w:val="both"/>
              <w:rPr>
                <w:sz w:val="24"/>
                <w:szCs w:val="24"/>
              </w:rPr>
            </w:pPr>
          </w:p>
        </w:tc>
        <w:tc>
          <w:tcPr>
            <w:tcW w:w="1890" w:type="dxa"/>
          </w:tcPr>
          <w:p w:rsidR="00BA2326" w:rsidRPr="00256143" w:rsidRDefault="00BA2326" w:rsidP="00BA2326">
            <w:pPr>
              <w:spacing w:line="288" w:lineRule="auto"/>
              <w:ind w:left="-90"/>
              <w:jc w:val="both"/>
              <w:rPr>
                <w:sz w:val="24"/>
                <w:szCs w:val="24"/>
              </w:rPr>
            </w:pPr>
          </w:p>
        </w:tc>
      </w:tr>
      <w:tr w:rsidR="00ED006B" w:rsidRPr="00256143" w:rsidTr="00F37D1C">
        <w:tc>
          <w:tcPr>
            <w:tcW w:w="6678" w:type="dxa"/>
            <w:gridSpan w:val="5"/>
          </w:tcPr>
          <w:p w:rsidR="00ED006B" w:rsidRPr="00ED006B" w:rsidRDefault="00ED006B" w:rsidP="00F6584F">
            <w:pPr>
              <w:spacing w:line="288" w:lineRule="auto"/>
              <w:ind w:left="-90"/>
              <w:jc w:val="both"/>
              <w:rPr>
                <w:b/>
                <w:sz w:val="24"/>
                <w:szCs w:val="24"/>
              </w:rPr>
            </w:pPr>
            <w:r w:rsidRPr="00ED006B">
              <w:rPr>
                <w:b/>
                <w:sz w:val="24"/>
                <w:szCs w:val="24"/>
              </w:rPr>
              <w:t xml:space="preserve">TOTAL VALUE </w:t>
            </w:r>
            <w:r>
              <w:rPr>
                <w:b/>
                <w:sz w:val="24"/>
                <w:szCs w:val="24"/>
              </w:rPr>
              <w:t>VAT INCLUSIVE</w:t>
            </w:r>
          </w:p>
        </w:tc>
        <w:tc>
          <w:tcPr>
            <w:tcW w:w="1890" w:type="dxa"/>
          </w:tcPr>
          <w:p w:rsidR="00ED006B" w:rsidRPr="00256143" w:rsidRDefault="00ED006B" w:rsidP="00F6584F">
            <w:pPr>
              <w:spacing w:line="288" w:lineRule="auto"/>
              <w:ind w:left="-90"/>
              <w:jc w:val="both"/>
              <w:rPr>
                <w:sz w:val="24"/>
                <w:szCs w:val="24"/>
              </w:rPr>
            </w:pPr>
          </w:p>
        </w:tc>
      </w:tr>
    </w:tbl>
    <w:p w:rsidR="009B2D01" w:rsidRPr="00256143" w:rsidRDefault="009B2D01" w:rsidP="00823711">
      <w:pPr>
        <w:spacing w:line="288" w:lineRule="auto"/>
        <w:jc w:val="both"/>
        <w:rPr>
          <w:sz w:val="24"/>
          <w:szCs w:val="24"/>
        </w:rPr>
      </w:pPr>
    </w:p>
    <w:p w:rsidR="009B2D01" w:rsidRPr="00256143" w:rsidRDefault="009B2D01" w:rsidP="009B2D01">
      <w:pPr>
        <w:spacing w:line="288" w:lineRule="auto"/>
        <w:jc w:val="both"/>
        <w:rPr>
          <w:sz w:val="24"/>
          <w:szCs w:val="24"/>
        </w:rPr>
      </w:pPr>
      <w:r w:rsidRPr="00256143">
        <w:rPr>
          <w:sz w:val="24"/>
          <w:szCs w:val="24"/>
        </w:rPr>
        <w:t>Name of Tenderer</w:t>
      </w:r>
    </w:p>
    <w:p w:rsidR="009B2D01" w:rsidRDefault="009B2D01" w:rsidP="009B2D01">
      <w:pPr>
        <w:spacing w:line="288" w:lineRule="auto"/>
        <w:ind w:left="-90"/>
        <w:jc w:val="both"/>
        <w:rPr>
          <w:sz w:val="24"/>
          <w:szCs w:val="24"/>
        </w:rPr>
      </w:pPr>
    </w:p>
    <w:p w:rsidR="009B2D01" w:rsidRPr="00256143" w:rsidRDefault="009B2D01" w:rsidP="009B2D01">
      <w:pPr>
        <w:spacing w:line="288" w:lineRule="auto"/>
        <w:ind w:left="-90"/>
        <w:jc w:val="both"/>
        <w:rPr>
          <w:sz w:val="24"/>
          <w:szCs w:val="24"/>
        </w:rPr>
      </w:pPr>
      <w:r w:rsidRPr="00256143">
        <w:rPr>
          <w:sz w:val="24"/>
          <w:szCs w:val="24"/>
        </w:rPr>
        <w:t>_____________________</w:t>
      </w:r>
    </w:p>
    <w:p w:rsidR="009B2D01" w:rsidRPr="00256143" w:rsidRDefault="009B2D01" w:rsidP="009B2D01">
      <w:pPr>
        <w:spacing w:line="288" w:lineRule="auto"/>
        <w:ind w:left="-90"/>
        <w:jc w:val="both"/>
        <w:rPr>
          <w:sz w:val="24"/>
          <w:szCs w:val="24"/>
        </w:rPr>
      </w:pPr>
    </w:p>
    <w:p w:rsidR="009B2D01" w:rsidRPr="00256143" w:rsidRDefault="009B2D01" w:rsidP="009B2D01">
      <w:pPr>
        <w:spacing w:line="288" w:lineRule="auto"/>
        <w:ind w:left="-90"/>
        <w:jc w:val="both"/>
        <w:rPr>
          <w:sz w:val="24"/>
          <w:szCs w:val="24"/>
        </w:rPr>
      </w:pPr>
      <w:r w:rsidRPr="00256143">
        <w:rPr>
          <w:sz w:val="24"/>
          <w:szCs w:val="24"/>
        </w:rPr>
        <w:t xml:space="preserve">Name and </w:t>
      </w:r>
      <w:r>
        <w:rPr>
          <w:sz w:val="24"/>
          <w:szCs w:val="24"/>
        </w:rPr>
        <w:t>Designation</w:t>
      </w:r>
      <w:r w:rsidRPr="00256143">
        <w:rPr>
          <w:sz w:val="24"/>
          <w:szCs w:val="24"/>
        </w:rPr>
        <w:t xml:space="preserve"> of </w:t>
      </w:r>
      <w:r w:rsidR="00E3390C" w:rsidRPr="00256143">
        <w:rPr>
          <w:sz w:val="24"/>
          <w:szCs w:val="24"/>
        </w:rPr>
        <w:t>authorized</w:t>
      </w:r>
      <w:r w:rsidRPr="00256143">
        <w:rPr>
          <w:sz w:val="24"/>
          <w:szCs w:val="24"/>
        </w:rPr>
        <w:t xml:space="preserve"> person signing the Tender </w:t>
      </w:r>
    </w:p>
    <w:p w:rsidR="009B2D01" w:rsidRPr="00256143" w:rsidRDefault="009B2D01" w:rsidP="009B2D01">
      <w:pPr>
        <w:spacing w:line="288" w:lineRule="auto"/>
        <w:ind w:left="-90"/>
        <w:jc w:val="both"/>
        <w:rPr>
          <w:sz w:val="24"/>
          <w:szCs w:val="24"/>
        </w:rPr>
      </w:pPr>
      <w:r w:rsidRPr="00256143">
        <w:rPr>
          <w:sz w:val="24"/>
          <w:szCs w:val="24"/>
        </w:rPr>
        <w:t>___________________________________</w:t>
      </w:r>
    </w:p>
    <w:p w:rsidR="009B2D01" w:rsidRPr="00256143" w:rsidRDefault="009B2D01" w:rsidP="009B2D01">
      <w:pPr>
        <w:spacing w:line="288" w:lineRule="auto"/>
        <w:ind w:left="-90"/>
        <w:jc w:val="both"/>
        <w:rPr>
          <w:sz w:val="24"/>
          <w:szCs w:val="24"/>
        </w:rPr>
      </w:pPr>
    </w:p>
    <w:p w:rsidR="009B2D01" w:rsidRPr="00256143" w:rsidRDefault="009B2D01" w:rsidP="009B2D01">
      <w:pPr>
        <w:spacing w:line="288" w:lineRule="auto"/>
        <w:ind w:left="-90"/>
        <w:jc w:val="both"/>
        <w:rPr>
          <w:sz w:val="24"/>
          <w:szCs w:val="24"/>
        </w:rPr>
      </w:pPr>
      <w:r w:rsidRPr="00256143">
        <w:rPr>
          <w:sz w:val="24"/>
          <w:szCs w:val="24"/>
        </w:rPr>
        <w:t xml:space="preserve">Signature of </w:t>
      </w:r>
      <w:r w:rsidR="00E3390C" w:rsidRPr="00256143">
        <w:rPr>
          <w:sz w:val="24"/>
          <w:szCs w:val="24"/>
        </w:rPr>
        <w:t>authorized</w:t>
      </w:r>
      <w:r w:rsidRPr="00256143">
        <w:rPr>
          <w:sz w:val="24"/>
          <w:szCs w:val="24"/>
        </w:rPr>
        <w:t xml:space="preserve"> person signing the Tender </w:t>
      </w:r>
    </w:p>
    <w:p w:rsidR="009B2D01" w:rsidRPr="00256143" w:rsidRDefault="009B2D01" w:rsidP="009B2D01">
      <w:pPr>
        <w:spacing w:line="288" w:lineRule="auto"/>
        <w:ind w:left="-90"/>
        <w:jc w:val="both"/>
        <w:rPr>
          <w:sz w:val="24"/>
          <w:szCs w:val="24"/>
        </w:rPr>
      </w:pPr>
      <w:r w:rsidRPr="00256143">
        <w:rPr>
          <w:sz w:val="24"/>
          <w:szCs w:val="24"/>
        </w:rPr>
        <w:t>__________________________________</w:t>
      </w:r>
    </w:p>
    <w:p w:rsidR="009B2D01" w:rsidRPr="00256143" w:rsidRDefault="009B2D01" w:rsidP="009B2D01">
      <w:pPr>
        <w:spacing w:line="288" w:lineRule="auto"/>
        <w:ind w:left="-90"/>
        <w:jc w:val="both"/>
        <w:rPr>
          <w:sz w:val="24"/>
          <w:szCs w:val="24"/>
        </w:rPr>
      </w:pPr>
    </w:p>
    <w:p w:rsidR="009B2D01" w:rsidRPr="00256143" w:rsidRDefault="009B2D01" w:rsidP="009B2D01">
      <w:pPr>
        <w:spacing w:line="288" w:lineRule="auto"/>
        <w:ind w:left="-90"/>
        <w:jc w:val="both"/>
        <w:rPr>
          <w:sz w:val="24"/>
          <w:szCs w:val="24"/>
        </w:rPr>
      </w:pPr>
      <w:r w:rsidRPr="00256143">
        <w:rPr>
          <w:sz w:val="24"/>
          <w:szCs w:val="24"/>
        </w:rPr>
        <w:t xml:space="preserve">Stamp of </w:t>
      </w:r>
      <w:r w:rsidR="00E3390C" w:rsidRPr="00256143">
        <w:rPr>
          <w:sz w:val="24"/>
          <w:szCs w:val="24"/>
        </w:rPr>
        <w:t>Tenderer and</w:t>
      </w:r>
      <w:r w:rsidRPr="00256143">
        <w:rPr>
          <w:sz w:val="24"/>
          <w:szCs w:val="24"/>
        </w:rPr>
        <w:t xml:space="preserve"> date</w:t>
      </w:r>
    </w:p>
    <w:p w:rsidR="009B2D01" w:rsidRPr="00256143" w:rsidRDefault="009B2D01" w:rsidP="009B2D01">
      <w:pPr>
        <w:spacing w:line="288" w:lineRule="auto"/>
        <w:ind w:left="-90"/>
        <w:jc w:val="both"/>
        <w:rPr>
          <w:sz w:val="24"/>
          <w:szCs w:val="24"/>
        </w:rPr>
      </w:pPr>
      <w:r w:rsidRPr="00256143">
        <w:rPr>
          <w:sz w:val="24"/>
          <w:szCs w:val="24"/>
        </w:rPr>
        <w:t xml:space="preserve">__________________________________     </w:t>
      </w:r>
      <w:r w:rsidRPr="00256143">
        <w:rPr>
          <w:sz w:val="24"/>
          <w:szCs w:val="24"/>
        </w:rPr>
        <w:tab/>
      </w:r>
    </w:p>
    <w:p w:rsidR="00E3390C" w:rsidRPr="00256143" w:rsidRDefault="00823711" w:rsidP="00823711">
      <w:pPr>
        <w:spacing w:line="288" w:lineRule="auto"/>
        <w:ind w:left="-90"/>
        <w:jc w:val="both"/>
        <w:rPr>
          <w:sz w:val="24"/>
          <w:szCs w:val="24"/>
        </w:rPr>
      </w:pPr>
      <w:r>
        <w:rPr>
          <w:sz w:val="24"/>
          <w:szCs w:val="24"/>
        </w:rPr>
        <w:tab/>
        <w:t xml:space="preserve"> </w:t>
      </w:r>
    </w:p>
    <w:p w:rsidR="009B2D01" w:rsidRPr="00256143" w:rsidRDefault="009B2D01" w:rsidP="009B2D01">
      <w:pPr>
        <w:spacing w:line="288" w:lineRule="auto"/>
        <w:ind w:left="-90"/>
        <w:jc w:val="both"/>
        <w:rPr>
          <w:b/>
          <w:sz w:val="24"/>
          <w:szCs w:val="24"/>
          <w:u w:val="single"/>
        </w:rPr>
      </w:pPr>
      <w:r w:rsidRPr="00256143">
        <w:rPr>
          <w:b/>
          <w:sz w:val="24"/>
          <w:szCs w:val="24"/>
          <w:u w:val="single"/>
        </w:rPr>
        <w:t>*</w:t>
      </w:r>
      <w:r w:rsidR="00E3390C" w:rsidRPr="00256143">
        <w:rPr>
          <w:b/>
          <w:sz w:val="24"/>
          <w:szCs w:val="24"/>
          <w:u w:val="single"/>
        </w:rPr>
        <w:t>NOTES: -</w:t>
      </w:r>
    </w:p>
    <w:p w:rsidR="009B2D01" w:rsidRPr="00256143" w:rsidRDefault="009B2D01" w:rsidP="009B2D01">
      <w:pPr>
        <w:spacing w:line="288" w:lineRule="auto"/>
        <w:ind w:left="-90"/>
        <w:jc w:val="both"/>
        <w:rPr>
          <w:b/>
          <w:sz w:val="24"/>
          <w:szCs w:val="24"/>
          <w:u w:val="single"/>
        </w:rPr>
      </w:pPr>
    </w:p>
    <w:p w:rsidR="009B2D01" w:rsidRPr="00E82398" w:rsidRDefault="009B2D01" w:rsidP="009B2D01">
      <w:pPr>
        <w:numPr>
          <w:ilvl w:val="0"/>
          <w:numId w:val="17"/>
        </w:numPr>
        <w:spacing w:line="288" w:lineRule="auto"/>
        <w:jc w:val="both"/>
        <w:rPr>
          <w:b/>
          <w:sz w:val="24"/>
          <w:szCs w:val="24"/>
          <w:u w:val="single"/>
        </w:rPr>
      </w:pPr>
      <w:r w:rsidRPr="00CC3630">
        <w:rPr>
          <w:b/>
          <w:bCs/>
          <w:iCs/>
          <w:sz w:val="24"/>
          <w:szCs w:val="24"/>
        </w:rPr>
        <w:t>The offered unit price MUST be rounded to two decimal places. Where the Tenderer fails to round the offered unit price as required, then, the offered unit price shall be rounded down-wards to two decimal places and used for the purposes of this tender</w:t>
      </w:r>
      <w:r w:rsidRPr="00256143">
        <w:rPr>
          <w:bCs/>
          <w:iCs/>
          <w:sz w:val="24"/>
          <w:szCs w:val="24"/>
        </w:rPr>
        <w:t>.</w:t>
      </w:r>
      <w:r w:rsidRPr="00256143">
        <w:rPr>
          <w:bCs/>
          <w:iCs/>
          <w:sz w:val="24"/>
          <w:szCs w:val="24"/>
        </w:rPr>
        <w:tab/>
      </w:r>
    </w:p>
    <w:p w:rsidR="00E82398" w:rsidRDefault="00E82398" w:rsidP="00E82398">
      <w:pPr>
        <w:spacing w:line="288" w:lineRule="auto"/>
        <w:ind w:left="450"/>
        <w:jc w:val="both"/>
        <w:rPr>
          <w:b/>
          <w:sz w:val="24"/>
          <w:szCs w:val="24"/>
          <w:u w:val="single"/>
        </w:rPr>
      </w:pPr>
    </w:p>
    <w:p w:rsidR="009B2D01" w:rsidRPr="008705B6" w:rsidRDefault="00D77688" w:rsidP="009B2D01">
      <w:pPr>
        <w:numPr>
          <w:ilvl w:val="0"/>
          <w:numId w:val="17"/>
        </w:numPr>
        <w:spacing w:line="288" w:lineRule="auto"/>
        <w:jc w:val="both"/>
        <w:rPr>
          <w:b/>
          <w:sz w:val="24"/>
          <w:szCs w:val="24"/>
          <w:u w:val="single"/>
        </w:rPr>
      </w:pPr>
      <w:r>
        <w:rPr>
          <w:bCs/>
          <w:sz w:val="24"/>
          <w:szCs w:val="24"/>
        </w:rPr>
        <w:t>T</w:t>
      </w:r>
      <w:r w:rsidRPr="00D77688">
        <w:rPr>
          <w:bCs/>
          <w:sz w:val="24"/>
          <w:szCs w:val="24"/>
        </w:rPr>
        <w:t>he prices shall be quoted in Kenya Shillings, or in another freely convertible currency in Kenya</w:t>
      </w:r>
      <w:r w:rsidRPr="00256143">
        <w:rPr>
          <w:bCs/>
          <w:szCs w:val="24"/>
        </w:rPr>
        <w:t>.</w:t>
      </w:r>
    </w:p>
    <w:p w:rsidR="009B2D01" w:rsidRDefault="009B2D01" w:rsidP="009B2D01">
      <w:pPr>
        <w:spacing w:line="288" w:lineRule="auto"/>
        <w:ind w:left="-90"/>
        <w:jc w:val="both"/>
        <w:rPr>
          <w:b/>
          <w:bCs/>
          <w:i/>
          <w:iCs/>
          <w:sz w:val="24"/>
          <w:szCs w:val="24"/>
        </w:rPr>
      </w:pPr>
    </w:p>
    <w:p w:rsidR="009B2D01" w:rsidRDefault="009B2D01" w:rsidP="009B2D01">
      <w:pPr>
        <w:tabs>
          <w:tab w:val="left" w:pos="2856"/>
        </w:tabs>
        <w:spacing w:line="288" w:lineRule="auto"/>
        <w:ind w:left="-90"/>
        <w:jc w:val="both"/>
        <w:rPr>
          <w:b/>
          <w:bCs/>
          <w:i/>
          <w:iCs/>
          <w:sz w:val="24"/>
          <w:szCs w:val="24"/>
        </w:rPr>
      </w:pPr>
      <w:r>
        <w:rPr>
          <w:b/>
          <w:bCs/>
          <w:i/>
          <w:iCs/>
          <w:sz w:val="24"/>
          <w:szCs w:val="24"/>
        </w:rPr>
        <w:tab/>
      </w:r>
    </w:p>
    <w:p w:rsidR="009B2D01" w:rsidRDefault="009B2D01" w:rsidP="009B2D01">
      <w:pPr>
        <w:tabs>
          <w:tab w:val="left" w:pos="2856"/>
        </w:tabs>
        <w:spacing w:line="288" w:lineRule="auto"/>
        <w:ind w:left="-90"/>
        <w:jc w:val="both"/>
        <w:rPr>
          <w:b/>
          <w:bCs/>
          <w:i/>
          <w:iCs/>
          <w:sz w:val="24"/>
          <w:szCs w:val="24"/>
        </w:rPr>
      </w:pPr>
    </w:p>
    <w:p w:rsidR="009B2D01" w:rsidRDefault="009B2D01" w:rsidP="009B2D01">
      <w:pPr>
        <w:tabs>
          <w:tab w:val="left" w:pos="2856"/>
        </w:tabs>
        <w:spacing w:line="288" w:lineRule="auto"/>
        <w:ind w:left="-90"/>
        <w:jc w:val="both"/>
        <w:rPr>
          <w:b/>
          <w:bCs/>
          <w:i/>
          <w:iCs/>
          <w:sz w:val="24"/>
          <w:szCs w:val="24"/>
        </w:rPr>
      </w:pPr>
    </w:p>
    <w:p w:rsidR="009B2D01" w:rsidRDefault="009B2D01" w:rsidP="009B2D01">
      <w:pPr>
        <w:tabs>
          <w:tab w:val="left" w:pos="2856"/>
        </w:tabs>
        <w:spacing w:line="288" w:lineRule="auto"/>
        <w:ind w:left="-90"/>
        <w:jc w:val="both"/>
        <w:rPr>
          <w:b/>
          <w:bCs/>
          <w:i/>
          <w:iCs/>
          <w:sz w:val="24"/>
          <w:szCs w:val="24"/>
        </w:rPr>
      </w:pPr>
    </w:p>
    <w:p w:rsidR="00E3390C" w:rsidRDefault="00E3390C" w:rsidP="009B2D01">
      <w:pPr>
        <w:tabs>
          <w:tab w:val="left" w:pos="2856"/>
        </w:tabs>
        <w:spacing w:line="288" w:lineRule="auto"/>
        <w:ind w:left="-90"/>
        <w:jc w:val="both"/>
        <w:rPr>
          <w:b/>
          <w:bCs/>
          <w:i/>
          <w:iCs/>
          <w:sz w:val="24"/>
          <w:szCs w:val="24"/>
        </w:rPr>
      </w:pPr>
    </w:p>
    <w:p w:rsidR="00E3390C" w:rsidRDefault="00E3390C" w:rsidP="009B2D01">
      <w:pPr>
        <w:tabs>
          <w:tab w:val="left" w:pos="2856"/>
        </w:tabs>
        <w:spacing w:line="288" w:lineRule="auto"/>
        <w:ind w:left="-90"/>
        <w:jc w:val="both"/>
        <w:rPr>
          <w:b/>
          <w:bCs/>
          <w:i/>
          <w:iCs/>
          <w:sz w:val="24"/>
          <w:szCs w:val="24"/>
        </w:rPr>
      </w:pPr>
    </w:p>
    <w:p w:rsidR="00E3390C" w:rsidRDefault="00E3390C" w:rsidP="009B2D01">
      <w:pPr>
        <w:tabs>
          <w:tab w:val="left" w:pos="2856"/>
        </w:tabs>
        <w:spacing w:line="288" w:lineRule="auto"/>
        <w:ind w:left="-90"/>
        <w:jc w:val="both"/>
        <w:rPr>
          <w:b/>
          <w:bCs/>
          <w:i/>
          <w:iCs/>
          <w:sz w:val="24"/>
          <w:szCs w:val="24"/>
        </w:rPr>
      </w:pPr>
    </w:p>
    <w:p w:rsidR="00E3390C" w:rsidRDefault="00E3390C" w:rsidP="009B2D01">
      <w:pPr>
        <w:tabs>
          <w:tab w:val="left" w:pos="2856"/>
        </w:tabs>
        <w:spacing w:line="288" w:lineRule="auto"/>
        <w:ind w:left="-90"/>
        <w:jc w:val="both"/>
        <w:rPr>
          <w:b/>
          <w:bCs/>
          <w:i/>
          <w:iCs/>
          <w:sz w:val="24"/>
          <w:szCs w:val="24"/>
        </w:rPr>
      </w:pPr>
    </w:p>
    <w:p w:rsidR="00E3390C" w:rsidRDefault="00E3390C" w:rsidP="009B2D01">
      <w:pPr>
        <w:tabs>
          <w:tab w:val="left" w:pos="2856"/>
        </w:tabs>
        <w:spacing w:line="288" w:lineRule="auto"/>
        <w:ind w:left="-90"/>
        <w:jc w:val="both"/>
        <w:rPr>
          <w:b/>
          <w:bCs/>
          <w:i/>
          <w:iCs/>
          <w:sz w:val="24"/>
          <w:szCs w:val="24"/>
        </w:rPr>
      </w:pPr>
    </w:p>
    <w:p w:rsidR="00E3390C" w:rsidRDefault="00E3390C" w:rsidP="009B2D01">
      <w:pPr>
        <w:tabs>
          <w:tab w:val="left" w:pos="2856"/>
        </w:tabs>
        <w:spacing w:line="288" w:lineRule="auto"/>
        <w:ind w:left="-90"/>
        <w:jc w:val="both"/>
        <w:rPr>
          <w:b/>
          <w:bCs/>
          <w:i/>
          <w:iCs/>
          <w:sz w:val="24"/>
          <w:szCs w:val="24"/>
        </w:rPr>
      </w:pPr>
    </w:p>
    <w:p w:rsidR="00E3390C" w:rsidRDefault="00E3390C" w:rsidP="009B2D01">
      <w:pPr>
        <w:tabs>
          <w:tab w:val="left" w:pos="2856"/>
        </w:tabs>
        <w:spacing w:line="288" w:lineRule="auto"/>
        <w:ind w:left="-90"/>
        <w:jc w:val="both"/>
        <w:rPr>
          <w:b/>
          <w:bCs/>
          <w:i/>
          <w:iCs/>
          <w:sz w:val="24"/>
          <w:szCs w:val="24"/>
        </w:rPr>
      </w:pPr>
    </w:p>
    <w:p w:rsidR="00E3390C" w:rsidRDefault="00E3390C" w:rsidP="009B2D01">
      <w:pPr>
        <w:tabs>
          <w:tab w:val="left" w:pos="2856"/>
        </w:tabs>
        <w:spacing w:line="288" w:lineRule="auto"/>
        <w:ind w:left="-90"/>
        <w:jc w:val="both"/>
        <w:rPr>
          <w:b/>
          <w:bCs/>
          <w:i/>
          <w:iCs/>
          <w:sz w:val="24"/>
          <w:szCs w:val="24"/>
        </w:rPr>
      </w:pPr>
    </w:p>
    <w:p w:rsidR="00E3390C" w:rsidRDefault="00E3390C" w:rsidP="009B2D01">
      <w:pPr>
        <w:tabs>
          <w:tab w:val="left" w:pos="2856"/>
        </w:tabs>
        <w:spacing w:line="288" w:lineRule="auto"/>
        <w:ind w:left="-90"/>
        <w:jc w:val="both"/>
        <w:rPr>
          <w:b/>
          <w:bCs/>
          <w:i/>
          <w:iCs/>
          <w:sz w:val="24"/>
          <w:szCs w:val="24"/>
        </w:rPr>
      </w:pPr>
    </w:p>
    <w:p w:rsidR="00E3390C" w:rsidRDefault="00E3390C" w:rsidP="009B2D01">
      <w:pPr>
        <w:tabs>
          <w:tab w:val="left" w:pos="2856"/>
        </w:tabs>
        <w:spacing w:line="288" w:lineRule="auto"/>
        <w:ind w:left="-90"/>
        <w:jc w:val="both"/>
        <w:rPr>
          <w:b/>
          <w:bCs/>
          <w:i/>
          <w:iCs/>
          <w:sz w:val="24"/>
          <w:szCs w:val="24"/>
        </w:rPr>
      </w:pPr>
    </w:p>
    <w:p w:rsidR="00E3390C" w:rsidRDefault="00E3390C" w:rsidP="009B2D01">
      <w:pPr>
        <w:tabs>
          <w:tab w:val="left" w:pos="2856"/>
        </w:tabs>
        <w:spacing w:line="288" w:lineRule="auto"/>
        <w:ind w:left="-90"/>
        <w:jc w:val="both"/>
        <w:rPr>
          <w:b/>
          <w:bCs/>
          <w:i/>
          <w:iCs/>
          <w:sz w:val="24"/>
          <w:szCs w:val="24"/>
        </w:rPr>
      </w:pPr>
    </w:p>
    <w:p w:rsidR="00E3390C" w:rsidRDefault="00E3390C" w:rsidP="009B2D01">
      <w:pPr>
        <w:tabs>
          <w:tab w:val="left" w:pos="2856"/>
        </w:tabs>
        <w:spacing w:line="288" w:lineRule="auto"/>
        <w:ind w:left="-90"/>
        <w:jc w:val="both"/>
        <w:rPr>
          <w:b/>
          <w:bCs/>
          <w:i/>
          <w:iCs/>
          <w:sz w:val="24"/>
          <w:szCs w:val="24"/>
        </w:rPr>
      </w:pPr>
    </w:p>
    <w:p w:rsidR="00E3390C" w:rsidRDefault="00E3390C" w:rsidP="009B2D01">
      <w:pPr>
        <w:tabs>
          <w:tab w:val="left" w:pos="2856"/>
        </w:tabs>
        <w:spacing w:line="288" w:lineRule="auto"/>
        <w:ind w:left="-90"/>
        <w:jc w:val="both"/>
        <w:rPr>
          <w:b/>
          <w:bCs/>
          <w:i/>
          <w:iCs/>
          <w:sz w:val="24"/>
          <w:szCs w:val="24"/>
        </w:rPr>
      </w:pPr>
    </w:p>
    <w:p w:rsidR="00E3390C" w:rsidRDefault="00E3390C" w:rsidP="009B2D01">
      <w:pPr>
        <w:tabs>
          <w:tab w:val="left" w:pos="2856"/>
        </w:tabs>
        <w:spacing w:line="288" w:lineRule="auto"/>
        <w:ind w:left="-90"/>
        <w:jc w:val="both"/>
        <w:rPr>
          <w:b/>
          <w:bCs/>
          <w:i/>
          <w:iCs/>
          <w:sz w:val="24"/>
          <w:szCs w:val="24"/>
        </w:rPr>
      </w:pPr>
    </w:p>
    <w:p w:rsidR="00E3390C" w:rsidRDefault="00E3390C" w:rsidP="009B2D01">
      <w:pPr>
        <w:tabs>
          <w:tab w:val="left" w:pos="2856"/>
        </w:tabs>
        <w:spacing w:line="288" w:lineRule="auto"/>
        <w:ind w:left="-90"/>
        <w:jc w:val="both"/>
        <w:rPr>
          <w:b/>
          <w:bCs/>
          <w:i/>
          <w:iCs/>
          <w:sz w:val="24"/>
          <w:szCs w:val="24"/>
        </w:rPr>
      </w:pPr>
    </w:p>
    <w:p w:rsidR="00E3390C" w:rsidRDefault="00E3390C" w:rsidP="009B2D01">
      <w:pPr>
        <w:tabs>
          <w:tab w:val="left" w:pos="2856"/>
        </w:tabs>
        <w:spacing w:line="288" w:lineRule="auto"/>
        <w:ind w:left="-90"/>
        <w:jc w:val="both"/>
        <w:rPr>
          <w:b/>
          <w:bCs/>
          <w:i/>
          <w:iCs/>
          <w:sz w:val="24"/>
          <w:szCs w:val="24"/>
        </w:rPr>
      </w:pPr>
    </w:p>
    <w:p w:rsidR="00E3390C" w:rsidRDefault="00E3390C" w:rsidP="009B2D01">
      <w:pPr>
        <w:tabs>
          <w:tab w:val="left" w:pos="2856"/>
        </w:tabs>
        <w:spacing w:line="288" w:lineRule="auto"/>
        <w:ind w:left="-90"/>
        <w:jc w:val="both"/>
        <w:rPr>
          <w:b/>
          <w:bCs/>
          <w:i/>
          <w:iCs/>
          <w:sz w:val="24"/>
          <w:szCs w:val="24"/>
        </w:rPr>
      </w:pPr>
    </w:p>
    <w:p w:rsidR="00E3390C" w:rsidRDefault="00E3390C" w:rsidP="009B2D01">
      <w:pPr>
        <w:tabs>
          <w:tab w:val="left" w:pos="2856"/>
        </w:tabs>
        <w:spacing w:line="288" w:lineRule="auto"/>
        <w:ind w:left="-90"/>
        <w:jc w:val="both"/>
        <w:rPr>
          <w:b/>
          <w:bCs/>
          <w:i/>
          <w:iCs/>
          <w:sz w:val="24"/>
          <w:szCs w:val="24"/>
        </w:rPr>
      </w:pPr>
    </w:p>
    <w:p w:rsidR="00E3390C" w:rsidRDefault="00E3390C" w:rsidP="009B2D01">
      <w:pPr>
        <w:tabs>
          <w:tab w:val="left" w:pos="2856"/>
        </w:tabs>
        <w:spacing w:line="288" w:lineRule="auto"/>
        <w:ind w:left="-90"/>
        <w:jc w:val="both"/>
        <w:rPr>
          <w:b/>
          <w:bCs/>
          <w:i/>
          <w:iCs/>
          <w:sz w:val="24"/>
          <w:szCs w:val="24"/>
        </w:rPr>
      </w:pPr>
    </w:p>
    <w:p w:rsidR="00E3390C" w:rsidRDefault="00E3390C" w:rsidP="009B2D01">
      <w:pPr>
        <w:tabs>
          <w:tab w:val="left" w:pos="2856"/>
        </w:tabs>
        <w:spacing w:line="288" w:lineRule="auto"/>
        <w:ind w:left="-90"/>
        <w:jc w:val="both"/>
        <w:rPr>
          <w:b/>
          <w:bCs/>
          <w:i/>
          <w:iCs/>
          <w:sz w:val="24"/>
          <w:szCs w:val="24"/>
        </w:rPr>
      </w:pPr>
    </w:p>
    <w:p w:rsidR="00E3390C" w:rsidRDefault="00E3390C" w:rsidP="009B2D01">
      <w:pPr>
        <w:tabs>
          <w:tab w:val="left" w:pos="2856"/>
        </w:tabs>
        <w:spacing w:line="288" w:lineRule="auto"/>
        <w:ind w:left="-90"/>
        <w:jc w:val="both"/>
        <w:rPr>
          <w:b/>
          <w:bCs/>
          <w:i/>
          <w:iCs/>
          <w:sz w:val="24"/>
          <w:szCs w:val="24"/>
        </w:rPr>
      </w:pPr>
    </w:p>
    <w:p w:rsidR="00E3390C" w:rsidRDefault="00E3390C" w:rsidP="009B2D01">
      <w:pPr>
        <w:tabs>
          <w:tab w:val="left" w:pos="2856"/>
        </w:tabs>
        <w:spacing w:line="288" w:lineRule="auto"/>
        <w:ind w:left="-90"/>
        <w:jc w:val="both"/>
        <w:rPr>
          <w:b/>
          <w:bCs/>
          <w:i/>
          <w:iCs/>
          <w:sz w:val="24"/>
          <w:szCs w:val="24"/>
        </w:rPr>
      </w:pPr>
    </w:p>
    <w:p w:rsidR="009B2D01" w:rsidRDefault="009B2D01" w:rsidP="00823711">
      <w:pPr>
        <w:pStyle w:val="BodyText"/>
        <w:spacing w:line="288" w:lineRule="auto"/>
        <w:rPr>
          <w:b/>
          <w:bCs/>
          <w:szCs w:val="24"/>
        </w:rPr>
      </w:pPr>
    </w:p>
    <w:p w:rsidR="009B2D01" w:rsidRPr="003F6E3E" w:rsidRDefault="009B2D01" w:rsidP="009B2D01">
      <w:pPr>
        <w:pStyle w:val="Heading1"/>
        <w:jc w:val="center"/>
        <w:rPr>
          <w:sz w:val="24"/>
          <w:szCs w:val="24"/>
          <w:u w:val="single"/>
        </w:rPr>
      </w:pPr>
      <w:bookmarkStart w:id="4" w:name="_Toc459210026"/>
      <w:r w:rsidRPr="003F6E3E">
        <w:rPr>
          <w:sz w:val="24"/>
          <w:szCs w:val="24"/>
          <w:u w:val="single"/>
        </w:rPr>
        <w:t>SECTION VI - EVALUATION CRITERIA</w:t>
      </w:r>
      <w:bookmarkEnd w:id="4"/>
      <w:r w:rsidRPr="003F6E3E">
        <w:rPr>
          <w:sz w:val="24"/>
          <w:szCs w:val="24"/>
          <w:u w:val="single"/>
        </w:rPr>
        <w:t xml:space="preserve"> </w:t>
      </w:r>
    </w:p>
    <w:p w:rsidR="009B2D01" w:rsidRPr="00256143" w:rsidRDefault="009B2D01" w:rsidP="009B2D01">
      <w:pPr>
        <w:pStyle w:val="BodyText"/>
        <w:spacing w:line="288" w:lineRule="auto"/>
        <w:rPr>
          <w:b/>
          <w:bCs/>
          <w:szCs w:val="24"/>
          <w:u w:val="none"/>
        </w:rPr>
      </w:pPr>
    </w:p>
    <w:p w:rsidR="009B2D01" w:rsidRPr="00256143" w:rsidRDefault="009B2D01" w:rsidP="009B2D01">
      <w:pPr>
        <w:pStyle w:val="BodyText"/>
        <w:spacing w:line="288" w:lineRule="auto"/>
        <w:rPr>
          <w:szCs w:val="24"/>
          <w:u w:val="none"/>
        </w:rPr>
      </w:pPr>
      <w:r w:rsidRPr="00256143">
        <w:rPr>
          <w:szCs w:val="24"/>
          <w:u w:val="none"/>
        </w:rPr>
        <w:t xml:space="preserve">Evaluation of duly submitted tenders will be conducted along the following stages: - </w:t>
      </w:r>
    </w:p>
    <w:p w:rsidR="009B2D01" w:rsidRPr="00256143" w:rsidRDefault="009B2D01" w:rsidP="009B2D01">
      <w:pPr>
        <w:pStyle w:val="BodyText"/>
        <w:spacing w:line="288" w:lineRule="auto"/>
        <w:rPr>
          <w:b/>
          <w:bCs/>
          <w:szCs w:val="24"/>
          <w:u w:val="none"/>
        </w:rPr>
      </w:pPr>
      <w:r w:rsidRPr="00256143">
        <w:rPr>
          <w:b/>
          <w:bCs/>
          <w:szCs w:val="24"/>
          <w:u w:val="none"/>
        </w:rPr>
        <w:t xml:space="preserve">  </w:t>
      </w:r>
    </w:p>
    <w:p w:rsidR="009B2D01" w:rsidRPr="00256143" w:rsidRDefault="009B2D01" w:rsidP="009B2D01">
      <w:pPr>
        <w:pStyle w:val="BodyText"/>
        <w:spacing w:line="288" w:lineRule="auto"/>
        <w:ind w:left="720" w:hanging="720"/>
        <w:rPr>
          <w:szCs w:val="24"/>
          <w:u w:val="none"/>
        </w:rPr>
      </w:pPr>
      <w:r w:rsidRPr="00256143">
        <w:rPr>
          <w:b/>
          <w:bCs/>
          <w:szCs w:val="24"/>
          <w:u w:val="none"/>
        </w:rPr>
        <w:t xml:space="preserve">6.1 </w:t>
      </w:r>
      <w:r w:rsidRPr="00256143">
        <w:rPr>
          <w:b/>
          <w:bCs/>
          <w:szCs w:val="24"/>
          <w:u w:val="none"/>
        </w:rPr>
        <w:tab/>
        <w:t xml:space="preserve">Part 1 - Preliminary Evaluation Criteria Under Paragraph 3.28 of the ITT. These are mandatory requirements. </w:t>
      </w:r>
      <w:r w:rsidRPr="00256143">
        <w:rPr>
          <w:szCs w:val="24"/>
          <w:u w:val="none"/>
        </w:rPr>
        <w:t>This shall include confirmation of the following: -</w:t>
      </w:r>
    </w:p>
    <w:p w:rsidR="009B2D01" w:rsidRPr="00256143" w:rsidRDefault="009B2D01" w:rsidP="009B2D01">
      <w:pPr>
        <w:pStyle w:val="BodyText"/>
        <w:spacing w:line="288" w:lineRule="auto"/>
        <w:ind w:left="720" w:hanging="720"/>
        <w:rPr>
          <w:b/>
          <w:bCs/>
          <w:szCs w:val="24"/>
          <w:u w:val="none"/>
        </w:rPr>
      </w:pPr>
    </w:p>
    <w:p w:rsidR="009B2D01" w:rsidRPr="00256143" w:rsidRDefault="009B2D01" w:rsidP="009B2D01">
      <w:pPr>
        <w:pStyle w:val="BodyText"/>
        <w:spacing w:line="288" w:lineRule="auto"/>
        <w:ind w:left="720" w:hanging="720"/>
        <w:rPr>
          <w:i/>
          <w:iCs/>
          <w:szCs w:val="24"/>
          <w:u w:val="none"/>
        </w:rPr>
      </w:pPr>
      <w:r w:rsidRPr="00256143">
        <w:rPr>
          <w:bCs/>
          <w:i/>
          <w:szCs w:val="24"/>
          <w:u w:val="none"/>
        </w:rPr>
        <w:t>6.</w:t>
      </w:r>
      <w:r w:rsidRPr="00256143">
        <w:rPr>
          <w:i/>
          <w:szCs w:val="24"/>
          <w:u w:val="none"/>
        </w:rPr>
        <w:t>1.1</w:t>
      </w:r>
      <w:r w:rsidRPr="00256143">
        <w:rPr>
          <w:szCs w:val="24"/>
          <w:u w:val="none"/>
        </w:rPr>
        <w:t xml:space="preserve"> </w:t>
      </w:r>
      <w:r w:rsidRPr="00256143">
        <w:rPr>
          <w:szCs w:val="24"/>
          <w:u w:val="none"/>
        </w:rPr>
        <w:tab/>
        <w:t>S</w:t>
      </w:r>
      <w:r w:rsidRPr="00256143">
        <w:rPr>
          <w:i/>
          <w:iCs/>
          <w:szCs w:val="24"/>
          <w:u w:val="none"/>
        </w:rPr>
        <w:t xml:space="preserve">ubmission of Tender Security - Checking its </w:t>
      </w:r>
      <w:r w:rsidR="00D77688" w:rsidRPr="00D77688">
        <w:rPr>
          <w:i/>
          <w:iCs/>
          <w:szCs w:val="24"/>
          <w:u w:val="none"/>
        </w:rPr>
        <w:t>V</w:t>
      </w:r>
      <w:r w:rsidRPr="00D77688">
        <w:rPr>
          <w:i/>
          <w:iCs/>
          <w:szCs w:val="24"/>
          <w:u w:val="none"/>
        </w:rPr>
        <w:t>alidity</w:t>
      </w:r>
      <w:r w:rsidRPr="00256143">
        <w:rPr>
          <w:i/>
          <w:iCs/>
          <w:szCs w:val="24"/>
          <w:u w:val="none"/>
        </w:rPr>
        <w:t xml:space="preserve">, whether it is </w:t>
      </w:r>
      <w:r w:rsidR="00D77688" w:rsidRPr="00D77688">
        <w:rPr>
          <w:i/>
          <w:iCs/>
          <w:szCs w:val="24"/>
          <w:u w:val="none"/>
        </w:rPr>
        <w:t>Original</w:t>
      </w:r>
      <w:r w:rsidR="00D77688">
        <w:rPr>
          <w:i/>
          <w:iCs/>
          <w:szCs w:val="24"/>
          <w:u w:val="none"/>
        </w:rPr>
        <w:t xml:space="preserve"> and </w:t>
      </w:r>
      <w:r w:rsidR="00D77688" w:rsidRPr="00D77688">
        <w:rPr>
          <w:i/>
          <w:iCs/>
          <w:szCs w:val="24"/>
          <w:u w:val="none"/>
        </w:rPr>
        <w:t>Sufficient</w:t>
      </w:r>
      <w:r w:rsidRPr="00256143">
        <w:rPr>
          <w:i/>
          <w:iCs/>
          <w:szCs w:val="24"/>
          <w:u w:val="none"/>
        </w:rPr>
        <w:t xml:space="preserve">; </w:t>
      </w:r>
      <w:r>
        <w:rPr>
          <w:i/>
          <w:iCs/>
          <w:szCs w:val="24"/>
          <w:u w:val="none"/>
        </w:rPr>
        <w:t xml:space="preserve">whether it is authentic; </w:t>
      </w:r>
      <w:r w:rsidRPr="00256143">
        <w:rPr>
          <w:i/>
          <w:iCs/>
          <w:szCs w:val="24"/>
          <w:u w:val="none"/>
        </w:rPr>
        <w:t xml:space="preserve">whether it is issued by a local bank/institution; whether it is strictly in the format required in accordance with the sample Tender Security Form(s).   </w:t>
      </w:r>
    </w:p>
    <w:p w:rsidR="009B2D01" w:rsidRPr="00256143" w:rsidRDefault="009B2D01" w:rsidP="009B2D01">
      <w:pPr>
        <w:pStyle w:val="BodyText"/>
        <w:spacing w:line="288" w:lineRule="auto"/>
        <w:rPr>
          <w:i/>
          <w:iCs/>
          <w:szCs w:val="24"/>
          <w:u w:val="none"/>
        </w:rPr>
      </w:pPr>
      <w:r w:rsidRPr="00256143">
        <w:rPr>
          <w:i/>
          <w:iCs/>
          <w:szCs w:val="24"/>
          <w:u w:val="none"/>
        </w:rPr>
        <w:t>6.1.2</w:t>
      </w:r>
      <w:r w:rsidRPr="00256143">
        <w:rPr>
          <w:i/>
          <w:iCs/>
          <w:szCs w:val="24"/>
          <w:u w:val="none"/>
        </w:rPr>
        <w:tab/>
        <w:t>Submission of Declaration Form(s) duly completed and signed.</w:t>
      </w:r>
    </w:p>
    <w:p w:rsidR="009B2D01" w:rsidRPr="00256143" w:rsidRDefault="009B2D01" w:rsidP="009B2D01">
      <w:pPr>
        <w:pStyle w:val="BodyText"/>
        <w:spacing w:line="288" w:lineRule="auto"/>
        <w:rPr>
          <w:i/>
          <w:iCs/>
          <w:szCs w:val="24"/>
          <w:u w:val="none"/>
        </w:rPr>
      </w:pPr>
      <w:r w:rsidRPr="00256143">
        <w:rPr>
          <w:i/>
          <w:iCs/>
          <w:szCs w:val="24"/>
          <w:u w:val="none"/>
        </w:rPr>
        <w:t>6.1.3</w:t>
      </w:r>
      <w:r w:rsidRPr="00256143">
        <w:rPr>
          <w:i/>
          <w:iCs/>
          <w:szCs w:val="24"/>
          <w:u w:val="none"/>
        </w:rPr>
        <w:tab/>
        <w:t>Submission and considering Tender Form duly completed and signed.</w:t>
      </w:r>
    </w:p>
    <w:p w:rsidR="009B2D01" w:rsidRPr="00256143" w:rsidRDefault="009B2D01" w:rsidP="009B2D01">
      <w:pPr>
        <w:pStyle w:val="BodyText"/>
        <w:spacing w:line="288" w:lineRule="auto"/>
        <w:rPr>
          <w:i/>
          <w:iCs/>
          <w:szCs w:val="24"/>
          <w:u w:val="none"/>
        </w:rPr>
      </w:pPr>
      <w:r w:rsidRPr="00256143">
        <w:rPr>
          <w:i/>
          <w:iCs/>
          <w:szCs w:val="24"/>
          <w:u w:val="none"/>
        </w:rPr>
        <w:t>6.1.4</w:t>
      </w:r>
      <w:r w:rsidRPr="00256143">
        <w:rPr>
          <w:i/>
          <w:iCs/>
          <w:szCs w:val="24"/>
          <w:u w:val="none"/>
        </w:rPr>
        <w:tab/>
        <w:t xml:space="preserve">Submission and considering the </w:t>
      </w:r>
      <w:r w:rsidR="00D77688" w:rsidRPr="00256143">
        <w:rPr>
          <w:i/>
          <w:iCs/>
          <w:szCs w:val="24"/>
          <w:u w:val="none"/>
        </w:rPr>
        <w:t>following: -</w:t>
      </w:r>
      <w:r w:rsidRPr="00256143">
        <w:rPr>
          <w:i/>
          <w:iCs/>
          <w:szCs w:val="24"/>
          <w:u w:val="none"/>
        </w:rPr>
        <w:t xml:space="preserve"> </w:t>
      </w:r>
    </w:p>
    <w:p w:rsidR="009B2D01" w:rsidRPr="00256143" w:rsidRDefault="009B2D01" w:rsidP="009B2D01">
      <w:pPr>
        <w:pStyle w:val="BodyText"/>
        <w:spacing w:line="288" w:lineRule="auto"/>
        <w:ind w:left="1440" w:firstLine="720"/>
        <w:rPr>
          <w:i/>
          <w:iCs/>
          <w:szCs w:val="24"/>
          <w:u w:val="none"/>
        </w:rPr>
      </w:pPr>
      <w:r w:rsidRPr="00256143">
        <w:rPr>
          <w:i/>
          <w:iCs/>
          <w:szCs w:val="24"/>
          <w:u w:val="none"/>
        </w:rPr>
        <w:t xml:space="preserve">a) </w:t>
      </w:r>
      <w:r w:rsidRPr="00256143">
        <w:rPr>
          <w:i/>
          <w:iCs/>
          <w:szCs w:val="24"/>
          <w:u w:val="none"/>
        </w:rPr>
        <w:tab/>
        <w:t xml:space="preserve">Company or Firm’s Registration Certificate </w:t>
      </w:r>
    </w:p>
    <w:p w:rsidR="009B2D01" w:rsidRPr="00256143" w:rsidRDefault="009B2D01" w:rsidP="009B2D01">
      <w:pPr>
        <w:pStyle w:val="BodyText"/>
        <w:spacing w:line="288" w:lineRule="auto"/>
        <w:ind w:left="1440" w:firstLine="720"/>
        <w:rPr>
          <w:i/>
          <w:iCs/>
          <w:szCs w:val="24"/>
          <w:u w:val="none"/>
        </w:rPr>
      </w:pPr>
      <w:r w:rsidRPr="00256143">
        <w:rPr>
          <w:i/>
          <w:iCs/>
          <w:szCs w:val="24"/>
          <w:u w:val="none"/>
        </w:rPr>
        <w:t xml:space="preserve">b) </w:t>
      </w:r>
      <w:r w:rsidRPr="00256143">
        <w:rPr>
          <w:i/>
          <w:iCs/>
          <w:szCs w:val="24"/>
          <w:u w:val="none"/>
        </w:rPr>
        <w:tab/>
        <w:t>PIN Certificate.</w:t>
      </w:r>
    </w:p>
    <w:p w:rsidR="009B2D01" w:rsidRPr="00256143" w:rsidRDefault="009B2D01" w:rsidP="009B2D01">
      <w:pPr>
        <w:pStyle w:val="BodyText"/>
        <w:spacing w:line="288" w:lineRule="auto"/>
        <w:ind w:left="1440" w:firstLine="720"/>
        <w:rPr>
          <w:i/>
          <w:iCs/>
          <w:szCs w:val="24"/>
          <w:u w:val="none"/>
        </w:rPr>
      </w:pPr>
      <w:r w:rsidRPr="00256143">
        <w:rPr>
          <w:i/>
          <w:iCs/>
          <w:szCs w:val="24"/>
          <w:u w:val="none"/>
        </w:rPr>
        <w:t>c)</w:t>
      </w:r>
      <w:r w:rsidRPr="00256143">
        <w:rPr>
          <w:i/>
          <w:iCs/>
          <w:szCs w:val="24"/>
          <w:u w:val="none"/>
        </w:rPr>
        <w:tab/>
        <w:t xml:space="preserve">Valid Tax Compliance Certificate.  </w:t>
      </w:r>
    </w:p>
    <w:p w:rsidR="009B2D01" w:rsidRPr="00256143" w:rsidRDefault="009B2D01" w:rsidP="009B2D01">
      <w:pPr>
        <w:pStyle w:val="BodyText"/>
        <w:spacing w:line="288" w:lineRule="auto"/>
        <w:ind w:left="2880" w:hanging="720"/>
        <w:rPr>
          <w:i/>
          <w:iCs/>
          <w:szCs w:val="24"/>
          <w:u w:val="none"/>
        </w:rPr>
      </w:pPr>
      <w:r w:rsidRPr="00256143">
        <w:rPr>
          <w:i/>
          <w:iCs/>
          <w:szCs w:val="24"/>
          <w:u w:val="none"/>
        </w:rPr>
        <w:t>d)</w:t>
      </w:r>
      <w:r w:rsidRPr="00256143">
        <w:rPr>
          <w:i/>
          <w:iCs/>
          <w:szCs w:val="24"/>
          <w:u w:val="none"/>
        </w:rPr>
        <w:tab/>
      </w:r>
      <w:r w:rsidRPr="00256143">
        <w:rPr>
          <w:i/>
          <w:szCs w:val="24"/>
          <w:u w:val="none"/>
        </w:rPr>
        <w:t>Names with full contact as well as physical addresses of previous customers of similar goods and reference letters from at least four (4) previous customers.</w:t>
      </w:r>
    </w:p>
    <w:p w:rsidR="009B2D01" w:rsidRPr="00256143" w:rsidRDefault="009B2D01" w:rsidP="009B2D01">
      <w:pPr>
        <w:pStyle w:val="BodyText"/>
        <w:spacing w:line="288" w:lineRule="auto"/>
        <w:rPr>
          <w:i/>
          <w:iCs/>
          <w:szCs w:val="24"/>
          <w:u w:val="none"/>
        </w:rPr>
      </w:pPr>
      <w:r w:rsidRPr="00256143">
        <w:rPr>
          <w:i/>
          <w:iCs/>
          <w:szCs w:val="24"/>
          <w:u w:val="none"/>
        </w:rPr>
        <w:t>6.1.5</w:t>
      </w:r>
      <w:r w:rsidRPr="00256143">
        <w:rPr>
          <w:i/>
          <w:iCs/>
          <w:szCs w:val="24"/>
          <w:u w:val="none"/>
        </w:rPr>
        <w:tab/>
        <w:t>That the Tender is valid for the period required.</w:t>
      </w:r>
    </w:p>
    <w:p w:rsidR="009B2D01" w:rsidRPr="00256143" w:rsidRDefault="009B2D01" w:rsidP="009B2D01">
      <w:pPr>
        <w:pStyle w:val="BodyText"/>
        <w:spacing w:line="288" w:lineRule="auto"/>
        <w:rPr>
          <w:i/>
          <w:iCs/>
          <w:szCs w:val="24"/>
          <w:u w:val="none"/>
        </w:rPr>
      </w:pPr>
      <w:r w:rsidRPr="00256143">
        <w:rPr>
          <w:i/>
          <w:iCs/>
          <w:szCs w:val="24"/>
          <w:u w:val="none"/>
        </w:rPr>
        <w:t>6.1.</w:t>
      </w:r>
      <w:r>
        <w:rPr>
          <w:i/>
          <w:iCs/>
          <w:szCs w:val="24"/>
          <w:u w:val="none"/>
        </w:rPr>
        <w:t>6</w:t>
      </w:r>
      <w:r w:rsidRPr="00256143">
        <w:rPr>
          <w:i/>
          <w:iCs/>
          <w:szCs w:val="24"/>
          <w:u w:val="none"/>
        </w:rPr>
        <w:tab/>
        <w:t xml:space="preserve">Submission and considering the Confidential Business </w:t>
      </w:r>
      <w:r w:rsidR="00A14DDA" w:rsidRPr="00256143">
        <w:rPr>
          <w:i/>
          <w:iCs/>
          <w:szCs w:val="24"/>
          <w:u w:val="none"/>
        </w:rPr>
        <w:t>Questionnaire: -</w:t>
      </w:r>
    </w:p>
    <w:p w:rsidR="009B2D01" w:rsidRPr="00256143" w:rsidRDefault="009B2D01" w:rsidP="009B2D01">
      <w:pPr>
        <w:pStyle w:val="BodyText"/>
        <w:spacing w:line="288" w:lineRule="auto"/>
        <w:ind w:firstLine="720"/>
        <w:rPr>
          <w:i/>
          <w:iCs/>
          <w:szCs w:val="24"/>
          <w:u w:val="none"/>
        </w:rPr>
      </w:pPr>
      <w:r w:rsidRPr="00256143">
        <w:rPr>
          <w:i/>
          <w:iCs/>
          <w:szCs w:val="24"/>
          <w:u w:val="none"/>
        </w:rPr>
        <w:t>a)</w:t>
      </w:r>
      <w:r w:rsidRPr="00256143">
        <w:rPr>
          <w:i/>
          <w:iCs/>
          <w:szCs w:val="24"/>
          <w:u w:val="none"/>
        </w:rPr>
        <w:tab/>
        <w:t>Is fully filled.</w:t>
      </w:r>
      <w:r w:rsidRPr="00256143">
        <w:rPr>
          <w:i/>
          <w:szCs w:val="24"/>
          <w:u w:val="none"/>
        </w:rPr>
        <w:t xml:space="preserve"> </w:t>
      </w:r>
    </w:p>
    <w:p w:rsidR="009B2D01" w:rsidRPr="00256143" w:rsidRDefault="009B2D01" w:rsidP="009B2D01">
      <w:pPr>
        <w:pStyle w:val="BodyText3"/>
        <w:spacing w:line="288" w:lineRule="auto"/>
        <w:ind w:firstLine="720"/>
        <w:jc w:val="both"/>
        <w:rPr>
          <w:i/>
          <w:szCs w:val="24"/>
          <w:u w:val="none"/>
        </w:rPr>
      </w:pPr>
      <w:r w:rsidRPr="00256143">
        <w:rPr>
          <w:i/>
          <w:szCs w:val="24"/>
          <w:u w:val="none"/>
        </w:rPr>
        <w:t>b)</w:t>
      </w:r>
      <w:r w:rsidRPr="00256143">
        <w:rPr>
          <w:i/>
          <w:szCs w:val="24"/>
          <w:u w:val="none"/>
        </w:rPr>
        <w:tab/>
        <w:t>That details correspond to the related information in the bid.</w:t>
      </w:r>
    </w:p>
    <w:p w:rsidR="009B2D01" w:rsidRPr="00256143" w:rsidRDefault="009B2D01" w:rsidP="009B2D01">
      <w:pPr>
        <w:pStyle w:val="BodyText3"/>
        <w:spacing w:line="288" w:lineRule="auto"/>
        <w:ind w:firstLine="720"/>
        <w:jc w:val="both"/>
        <w:rPr>
          <w:i/>
          <w:szCs w:val="24"/>
          <w:u w:val="none"/>
          <w:lang w:val="en-US"/>
        </w:rPr>
      </w:pPr>
      <w:r w:rsidRPr="00256143">
        <w:rPr>
          <w:i/>
          <w:szCs w:val="24"/>
          <w:u w:val="none"/>
        </w:rPr>
        <w:t>c)</w:t>
      </w:r>
      <w:r w:rsidRPr="00256143">
        <w:rPr>
          <w:i/>
          <w:szCs w:val="24"/>
          <w:u w:val="none"/>
        </w:rPr>
        <w:tab/>
        <w:t xml:space="preserve">That the Tenderer is not ineligible as per paragraph 3.2 of the ITT. </w:t>
      </w:r>
    </w:p>
    <w:p w:rsidR="009B2D01" w:rsidRPr="00823711" w:rsidRDefault="009B2D01" w:rsidP="009B2D01">
      <w:pPr>
        <w:pStyle w:val="BodyText3"/>
        <w:spacing w:line="288" w:lineRule="auto"/>
        <w:ind w:left="720"/>
        <w:jc w:val="both"/>
        <w:rPr>
          <w:i/>
          <w:iCs/>
          <w:sz w:val="16"/>
          <w:szCs w:val="16"/>
          <w:u w:val="none"/>
          <w:lang w:val="en-US"/>
        </w:rPr>
      </w:pPr>
    </w:p>
    <w:p w:rsidR="009B2D01" w:rsidRPr="00256143" w:rsidRDefault="009B2D01" w:rsidP="009B2D01">
      <w:pPr>
        <w:pStyle w:val="BodyText3"/>
        <w:numPr>
          <w:ilvl w:val="2"/>
          <w:numId w:val="31"/>
        </w:numPr>
        <w:spacing w:line="288" w:lineRule="auto"/>
        <w:jc w:val="both"/>
        <w:rPr>
          <w:i/>
          <w:iCs/>
          <w:szCs w:val="24"/>
          <w:u w:val="none"/>
          <w:lang w:val="en-US"/>
        </w:rPr>
      </w:pPr>
      <w:r w:rsidRPr="00256143">
        <w:rPr>
          <w:i/>
          <w:iCs/>
          <w:szCs w:val="24"/>
          <w:u w:val="none"/>
        </w:rPr>
        <w:t>Submission and considering the</w:t>
      </w:r>
      <w:r w:rsidRPr="00256143">
        <w:rPr>
          <w:i/>
          <w:iCs/>
          <w:szCs w:val="24"/>
          <w:u w:val="none"/>
          <w:lang w:val="en-US"/>
        </w:rPr>
        <w:t xml:space="preserve"> Certificate of Confirmation of Directors </w:t>
      </w:r>
      <w:r>
        <w:rPr>
          <w:i/>
          <w:iCs/>
          <w:szCs w:val="24"/>
          <w:u w:val="none"/>
          <w:lang w:val="en-US"/>
        </w:rPr>
        <w:t xml:space="preserve">(CR12) </w:t>
      </w:r>
    </w:p>
    <w:p w:rsidR="009B2D01" w:rsidRPr="00256143" w:rsidRDefault="009B2D01" w:rsidP="009B2D01">
      <w:pPr>
        <w:pStyle w:val="BodyText"/>
        <w:spacing w:line="288" w:lineRule="auto"/>
        <w:ind w:left="720" w:hanging="720"/>
        <w:rPr>
          <w:i/>
          <w:iCs/>
          <w:szCs w:val="24"/>
          <w:u w:val="none"/>
        </w:rPr>
      </w:pPr>
      <w:r w:rsidRPr="00256143">
        <w:rPr>
          <w:i/>
          <w:szCs w:val="24"/>
          <w:u w:val="none"/>
        </w:rPr>
        <w:t>6.1.</w:t>
      </w:r>
      <w:r>
        <w:rPr>
          <w:i/>
          <w:szCs w:val="24"/>
          <w:u w:val="none"/>
        </w:rPr>
        <w:t>8</w:t>
      </w:r>
      <w:r w:rsidRPr="00256143">
        <w:rPr>
          <w:szCs w:val="24"/>
          <w:u w:val="none"/>
        </w:rPr>
        <w:tab/>
      </w:r>
      <w:r w:rsidRPr="00256143">
        <w:rPr>
          <w:i/>
          <w:iCs/>
          <w:szCs w:val="24"/>
          <w:u w:val="none"/>
        </w:rPr>
        <w:t xml:space="preserve">Submission of Copies of relevant Type Test Certificates and their Reports or Test Certificate and their Reports from the designated bodies. </w:t>
      </w:r>
    </w:p>
    <w:p w:rsidR="009B2D01" w:rsidRPr="00256143" w:rsidRDefault="009B2D01" w:rsidP="009B2D01">
      <w:pPr>
        <w:spacing w:line="288" w:lineRule="auto"/>
        <w:ind w:left="720" w:hanging="720"/>
        <w:jc w:val="both"/>
        <w:rPr>
          <w:i/>
          <w:sz w:val="24"/>
          <w:szCs w:val="24"/>
        </w:rPr>
      </w:pPr>
      <w:r w:rsidRPr="00256143">
        <w:rPr>
          <w:i/>
          <w:iCs/>
          <w:sz w:val="24"/>
          <w:szCs w:val="24"/>
        </w:rPr>
        <w:t>6.1.</w:t>
      </w:r>
      <w:r>
        <w:rPr>
          <w:i/>
          <w:iCs/>
          <w:sz w:val="24"/>
          <w:szCs w:val="24"/>
        </w:rPr>
        <w:t>9</w:t>
      </w:r>
      <w:r w:rsidRPr="00256143">
        <w:rPr>
          <w:i/>
          <w:iCs/>
          <w:sz w:val="24"/>
          <w:szCs w:val="24"/>
        </w:rPr>
        <w:tab/>
        <w:t>Submission of a</w:t>
      </w:r>
      <w:r w:rsidRPr="00256143">
        <w:rPr>
          <w:i/>
          <w:sz w:val="24"/>
          <w:szCs w:val="24"/>
        </w:rPr>
        <w:t xml:space="preserve"> copy of accreditation certificate for the testing body to ISO/ IEC 17025.  </w:t>
      </w:r>
    </w:p>
    <w:p w:rsidR="009B2D01" w:rsidRPr="00256143" w:rsidRDefault="009B2D01" w:rsidP="009B2D01">
      <w:pPr>
        <w:pStyle w:val="BodyText3"/>
        <w:spacing w:line="288" w:lineRule="auto"/>
        <w:jc w:val="both"/>
        <w:rPr>
          <w:i/>
          <w:szCs w:val="24"/>
          <w:u w:val="none"/>
        </w:rPr>
      </w:pPr>
      <w:r w:rsidRPr="00256143">
        <w:rPr>
          <w:i/>
          <w:iCs/>
          <w:szCs w:val="24"/>
          <w:u w:val="none"/>
        </w:rPr>
        <w:t>6.1.1</w:t>
      </w:r>
      <w:r>
        <w:rPr>
          <w:i/>
          <w:iCs/>
          <w:szCs w:val="24"/>
          <w:u w:val="none"/>
          <w:lang w:val="en-US"/>
        </w:rPr>
        <w:t>0</w:t>
      </w:r>
      <w:r w:rsidRPr="00256143">
        <w:rPr>
          <w:i/>
          <w:iCs/>
          <w:szCs w:val="24"/>
          <w:u w:val="none"/>
        </w:rPr>
        <w:tab/>
        <w:t xml:space="preserve">Submission of </w:t>
      </w:r>
      <w:r w:rsidRPr="00256143">
        <w:rPr>
          <w:i/>
          <w:szCs w:val="24"/>
          <w:u w:val="none"/>
        </w:rPr>
        <w:t>a copy of:-</w:t>
      </w:r>
    </w:p>
    <w:p w:rsidR="009B2D01" w:rsidRPr="00256143" w:rsidRDefault="009B2D01" w:rsidP="009B2D01">
      <w:pPr>
        <w:pStyle w:val="BodyText3"/>
        <w:spacing w:line="288" w:lineRule="auto"/>
        <w:ind w:left="1440" w:hanging="720"/>
        <w:jc w:val="both"/>
        <w:rPr>
          <w:i/>
          <w:iCs/>
          <w:szCs w:val="24"/>
          <w:u w:val="none"/>
        </w:rPr>
      </w:pPr>
      <w:r w:rsidRPr="00256143">
        <w:rPr>
          <w:i/>
          <w:szCs w:val="24"/>
          <w:u w:val="none"/>
        </w:rPr>
        <w:t>a)</w:t>
      </w:r>
      <w:r w:rsidRPr="00256143">
        <w:rPr>
          <w:i/>
          <w:szCs w:val="24"/>
          <w:u w:val="none"/>
        </w:rPr>
        <w:tab/>
        <w:t>the Manufacturer’s valid quality management system certification i.e. ISO 9001 f</w:t>
      </w:r>
      <w:r w:rsidRPr="00256143">
        <w:rPr>
          <w:i/>
          <w:iCs/>
          <w:szCs w:val="24"/>
          <w:u w:val="none"/>
        </w:rPr>
        <w:t xml:space="preserve">or goods from outside Kenya. </w:t>
      </w:r>
    </w:p>
    <w:p w:rsidR="009B2D01" w:rsidRPr="00256143" w:rsidRDefault="009B2D01" w:rsidP="009B2D01">
      <w:pPr>
        <w:pStyle w:val="BodyText3"/>
        <w:spacing w:line="288" w:lineRule="auto"/>
        <w:ind w:left="1080" w:hanging="360"/>
        <w:jc w:val="both"/>
        <w:rPr>
          <w:i/>
          <w:szCs w:val="24"/>
          <w:u w:val="none"/>
        </w:rPr>
      </w:pPr>
      <w:r w:rsidRPr="00256143">
        <w:rPr>
          <w:i/>
          <w:iCs/>
          <w:szCs w:val="24"/>
          <w:u w:val="none"/>
        </w:rPr>
        <w:t>b)</w:t>
      </w:r>
      <w:r w:rsidRPr="00256143">
        <w:rPr>
          <w:i/>
          <w:iCs/>
          <w:szCs w:val="24"/>
          <w:u w:val="none"/>
        </w:rPr>
        <w:tab/>
      </w:r>
      <w:r w:rsidRPr="00256143">
        <w:rPr>
          <w:i/>
          <w:szCs w:val="24"/>
          <w:u w:val="none"/>
        </w:rPr>
        <w:t xml:space="preserve"> </w:t>
      </w:r>
      <w:r w:rsidRPr="00256143">
        <w:rPr>
          <w:i/>
          <w:szCs w:val="24"/>
          <w:u w:val="none"/>
        </w:rPr>
        <w:tab/>
        <w:t xml:space="preserve">valid KEBS Mark of Quality Certificate or KEBS </w:t>
      </w:r>
    </w:p>
    <w:p w:rsidR="009B2D01" w:rsidRPr="00256143" w:rsidRDefault="009B2D01" w:rsidP="009B2D01">
      <w:pPr>
        <w:pStyle w:val="BodyText3"/>
        <w:spacing w:line="288" w:lineRule="auto"/>
        <w:ind w:firstLine="720"/>
        <w:jc w:val="both"/>
        <w:rPr>
          <w:i/>
          <w:iCs/>
          <w:szCs w:val="24"/>
          <w:u w:val="none"/>
        </w:rPr>
      </w:pPr>
      <w:r w:rsidRPr="00256143">
        <w:rPr>
          <w:i/>
          <w:iCs/>
          <w:szCs w:val="24"/>
          <w:u w:val="none"/>
        </w:rPr>
        <w:tab/>
      </w:r>
      <w:r w:rsidRPr="00256143">
        <w:rPr>
          <w:i/>
          <w:szCs w:val="24"/>
          <w:u w:val="none"/>
        </w:rPr>
        <w:t>Standardisation Mark Certificate</w:t>
      </w:r>
      <w:r w:rsidRPr="00256143">
        <w:rPr>
          <w:i/>
          <w:iCs/>
          <w:szCs w:val="24"/>
          <w:u w:val="none"/>
        </w:rPr>
        <w:t xml:space="preserve"> for goods manufactured in Kenya.</w:t>
      </w:r>
    </w:p>
    <w:p w:rsidR="00BE58F1" w:rsidRPr="00256143" w:rsidRDefault="009B2D01" w:rsidP="009B2D01">
      <w:pPr>
        <w:pStyle w:val="BodyText"/>
        <w:spacing w:line="288" w:lineRule="auto"/>
        <w:rPr>
          <w:i/>
          <w:iCs/>
          <w:szCs w:val="24"/>
          <w:u w:val="none"/>
        </w:rPr>
      </w:pPr>
      <w:r w:rsidRPr="00256143">
        <w:rPr>
          <w:i/>
          <w:iCs/>
          <w:szCs w:val="24"/>
          <w:u w:val="none"/>
        </w:rPr>
        <w:t>6.1.1</w:t>
      </w:r>
      <w:r>
        <w:rPr>
          <w:i/>
          <w:iCs/>
          <w:szCs w:val="24"/>
          <w:u w:val="none"/>
        </w:rPr>
        <w:t>1</w:t>
      </w:r>
      <w:r w:rsidRPr="00256143">
        <w:rPr>
          <w:i/>
          <w:iCs/>
          <w:szCs w:val="24"/>
          <w:u w:val="none"/>
        </w:rPr>
        <w:tab/>
        <w:t xml:space="preserve">If required in the Tender Document, submission of the following- </w:t>
      </w:r>
    </w:p>
    <w:p w:rsidR="009B2D01" w:rsidRPr="00256143" w:rsidRDefault="00C93F71" w:rsidP="009B2D01">
      <w:pPr>
        <w:pStyle w:val="BodyText"/>
        <w:spacing w:line="288" w:lineRule="auto"/>
        <w:ind w:firstLine="720"/>
        <w:rPr>
          <w:i/>
          <w:iCs/>
          <w:szCs w:val="24"/>
          <w:u w:val="none"/>
        </w:rPr>
      </w:pPr>
      <w:r>
        <w:rPr>
          <w:i/>
          <w:iCs/>
          <w:szCs w:val="24"/>
          <w:u w:val="none"/>
        </w:rPr>
        <w:t>a</w:t>
      </w:r>
      <w:r w:rsidR="009B2D01" w:rsidRPr="00256143">
        <w:rPr>
          <w:i/>
          <w:iCs/>
          <w:szCs w:val="24"/>
          <w:u w:val="none"/>
        </w:rPr>
        <w:t xml:space="preserve">) </w:t>
      </w:r>
      <w:r w:rsidR="009B2D01" w:rsidRPr="00256143">
        <w:rPr>
          <w:i/>
          <w:iCs/>
          <w:szCs w:val="24"/>
          <w:u w:val="none"/>
        </w:rPr>
        <w:tab/>
        <w:t>Catalogues and/or Manufacturer’s Drawings</w:t>
      </w:r>
    </w:p>
    <w:p w:rsidR="009B2D01" w:rsidRPr="00256143" w:rsidRDefault="00C93F71" w:rsidP="009B2D01">
      <w:pPr>
        <w:pStyle w:val="BodyText"/>
        <w:spacing w:line="288" w:lineRule="auto"/>
        <w:ind w:left="1440" w:hanging="720"/>
        <w:rPr>
          <w:i/>
          <w:iCs/>
          <w:szCs w:val="24"/>
          <w:u w:val="none"/>
        </w:rPr>
      </w:pPr>
      <w:r>
        <w:rPr>
          <w:i/>
          <w:iCs/>
          <w:szCs w:val="24"/>
          <w:u w:val="none"/>
        </w:rPr>
        <w:t>b</w:t>
      </w:r>
      <w:r w:rsidR="009B2D01" w:rsidRPr="00256143">
        <w:rPr>
          <w:i/>
          <w:iCs/>
          <w:szCs w:val="24"/>
          <w:u w:val="none"/>
        </w:rPr>
        <w:t xml:space="preserve">) </w:t>
      </w:r>
      <w:r w:rsidR="009B2D01" w:rsidRPr="00256143">
        <w:rPr>
          <w:i/>
          <w:iCs/>
          <w:szCs w:val="24"/>
          <w:u w:val="none"/>
        </w:rPr>
        <w:tab/>
        <w:t>Schedule of Guaranteed Technical Particulars as per tender specifications.</w:t>
      </w:r>
    </w:p>
    <w:p w:rsidR="00067C03" w:rsidRDefault="009B2D01" w:rsidP="00067C03">
      <w:pPr>
        <w:pStyle w:val="BodyText3"/>
        <w:spacing w:line="288" w:lineRule="auto"/>
        <w:jc w:val="both"/>
        <w:rPr>
          <w:bCs/>
          <w:i/>
          <w:iCs/>
          <w:szCs w:val="24"/>
          <w:u w:val="none"/>
          <w:lang w:val="en-US"/>
        </w:rPr>
      </w:pPr>
      <w:r w:rsidRPr="00067C03">
        <w:rPr>
          <w:i/>
          <w:iCs/>
          <w:szCs w:val="24"/>
          <w:u w:val="none"/>
        </w:rPr>
        <w:t>6.1.12</w:t>
      </w:r>
      <w:r w:rsidR="00067C03">
        <w:rPr>
          <w:i/>
          <w:iCs/>
          <w:szCs w:val="24"/>
          <w:u w:val="none"/>
          <w:lang w:val="en-US"/>
        </w:rPr>
        <w:t xml:space="preserve"> </w:t>
      </w:r>
      <w:r w:rsidRPr="00067C03">
        <w:rPr>
          <w:i/>
          <w:iCs/>
          <w:szCs w:val="24"/>
          <w:u w:val="none"/>
        </w:rPr>
        <w:tab/>
      </w:r>
      <w:r w:rsidR="00067C03" w:rsidRPr="007B3B63">
        <w:rPr>
          <w:i/>
          <w:iCs/>
          <w:szCs w:val="24"/>
          <w:u w:val="none"/>
        </w:rPr>
        <w:t xml:space="preserve">Checking submission of </w:t>
      </w:r>
      <w:r w:rsidR="00067C03" w:rsidRPr="007B3B63">
        <w:rPr>
          <w:bCs/>
          <w:i/>
          <w:iCs/>
          <w:szCs w:val="24"/>
          <w:u w:val="none"/>
        </w:rPr>
        <w:t xml:space="preserve">audited financial statements required which must be </w:t>
      </w:r>
      <w:r w:rsidR="00067C03" w:rsidRPr="006B2285">
        <w:rPr>
          <w:bCs/>
          <w:i/>
          <w:iCs/>
          <w:szCs w:val="24"/>
          <w:u w:val="none"/>
        </w:rPr>
        <w:t xml:space="preserve">those </w:t>
      </w:r>
      <w:r w:rsidR="00067C03">
        <w:rPr>
          <w:bCs/>
          <w:i/>
          <w:iCs/>
          <w:szCs w:val="24"/>
          <w:u w:val="none"/>
          <w:lang w:val="en-US"/>
        </w:rPr>
        <w:t xml:space="preserve"> </w:t>
      </w:r>
    </w:p>
    <w:p w:rsidR="00067C03" w:rsidRDefault="00067C03" w:rsidP="00067C03">
      <w:pPr>
        <w:pStyle w:val="BodyText3"/>
        <w:spacing w:line="288" w:lineRule="auto"/>
        <w:jc w:val="both"/>
        <w:rPr>
          <w:bCs/>
          <w:i/>
          <w:iCs/>
          <w:szCs w:val="24"/>
          <w:u w:val="none"/>
        </w:rPr>
      </w:pPr>
      <w:r>
        <w:rPr>
          <w:bCs/>
          <w:i/>
          <w:iCs/>
          <w:szCs w:val="24"/>
          <w:u w:val="none"/>
          <w:lang w:val="en-US"/>
        </w:rPr>
        <w:t xml:space="preserve"> </w:t>
      </w:r>
      <w:r>
        <w:rPr>
          <w:bCs/>
          <w:i/>
          <w:iCs/>
          <w:szCs w:val="24"/>
          <w:u w:val="none"/>
          <w:lang w:val="en-US"/>
        </w:rPr>
        <w:tab/>
      </w:r>
      <w:r w:rsidRPr="006B2285">
        <w:rPr>
          <w:bCs/>
          <w:i/>
          <w:iCs/>
          <w:szCs w:val="24"/>
          <w:u w:val="none"/>
        </w:rPr>
        <w:t xml:space="preserve">that are reported within eighteen (18) calendar months of the date of the tender </w:t>
      </w:r>
    </w:p>
    <w:p w:rsidR="00067C03" w:rsidRPr="006B2285" w:rsidRDefault="00067C03" w:rsidP="00067C03">
      <w:pPr>
        <w:pStyle w:val="BodyText3"/>
        <w:spacing w:line="288" w:lineRule="auto"/>
        <w:jc w:val="both"/>
        <w:rPr>
          <w:i/>
          <w:iCs/>
          <w:szCs w:val="24"/>
          <w:u w:val="none"/>
        </w:rPr>
      </w:pPr>
      <w:r>
        <w:rPr>
          <w:bCs/>
          <w:i/>
          <w:iCs/>
          <w:szCs w:val="24"/>
          <w:u w:val="none"/>
        </w:rPr>
        <w:tab/>
      </w:r>
      <w:r w:rsidRPr="006B2285">
        <w:rPr>
          <w:bCs/>
          <w:i/>
          <w:iCs/>
          <w:szCs w:val="24"/>
          <w:u w:val="none"/>
        </w:rPr>
        <w:t xml:space="preserve">document and </w:t>
      </w:r>
      <w:r w:rsidRPr="006B2285">
        <w:rPr>
          <w:bCs/>
          <w:i/>
          <w:iCs/>
          <w:szCs w:val="24"/>
          <w:u w:val="none"/>
          <w:lang w:val="en-US"/>
        </w:rPr>
        <w:t>au</w:t>
      </w:r>
      <w:r w:rsidRPr="006B2285">
        <w:rPr>
          <w:bCs/>
          <w:i/>
          <w:iCs/>
          <w:szCs w:val="24"/>
          <w:u w:val="none"/>
        </w:rPr>
        <w:t>thenticating the report and the accounting</w:t>
      </w:r>
      <w:r w:rsidRPr="006B2285">
        <w:rPr>
          <w:bCs/>
          <w:i/>
          <w:iCs/>
          <w:szCs w:val="24"/>
          <w:u w:val="none"/>
          <w:lang w:val="en-US"/>
        </w:rPr>
        <w:t xml:space="preserve"> audit </w:t>
      </w:r>
      <w:r w:rsidRPr="006B2285">
        <w:rPr>
          <w:bCs/>
          <w:i/>
          <w:iCs/>
          <w:szCs w:val="24"/>
          <w:u w:val="none"/>
        </w:rPr>
        <w:t xml:space="preserve"> firm </w:t>
      </w:r>
    </w:p>
    <w:p w:rsidR="009B2D01" w:rsidRDefault="009B2D01" w:rsidP="009B2D01">
      <w:pPr>
        <w:pStyle w:val="BodyTextIndent3"/>
        <w:ind w:hanging="720"/>
        <w:rPr>
          <w:i/>
          <w:iCs/>
          <w:szCs w:val="24"/>
        </w:rPr>
      </w:pPr>
    </w:p>
    <w:p w:rsidR="009B2D01" w:rsidRPr="00256143" w:rsidRDefault="009B2D01" w:rsidP="009B2D01">
      <w:pPr>
        <w:pStyle w:val="BodyTextIndent3"/>
        <w:ind w:hanging="720"/>
        <w:rPr>
          <w:i/>
          <w:szCs w:val="24"/>
        </w:rPr>
      </w:pPr>
      <w:r>
        <w:rPr>
          <w:i/>
          <w:szCs w:val="24"/>
        </w:rPr>
        <w:t xml:space="preserve">6.1.13 </w:t>
      </w:r>
      <w:r w:rsidRPr="00256143">
        <w:rPr>
          <w:i/>
          <w:szCs w:val="24"/>
        </w:rPr>
        <w:t xml:space="preserve">Record of unsatisfactory or default in performance obligations in any contract shall be considered. This shall include any Tenderer with unresolved case(s) in its performance obligations for more than two (2) months in any contract. </w:t>
      </w:r>
    </w:p>
    <w:p w:rsidR="009B2D01" w:rsidRPr="00256143" w:rsidRDefault="009B2D01" w:rsidP="009B2D01">
      <w:pPr>
        <w:pStyle w:val="BodyText"/>
        <w:spacing w:line="288" w:lineRule="auto"/>
        <w:ind w:left="780"/>
        <w:rPr>
          <w:i/>
          <w:szCs w:val="24"/>
        </w:rPr>
      </w:pPr>
    </w:p>
    <w:p w:rsidR="009B2D01" w:rsidRPr="00256143" w:rsidRDefault="009B2D01" w:rsidP="009B2D01">
      <w:pPr>
        <w:pStyle w:val="BodyText"/>
        <w:spacing w:line="288" w:lineRule="auto"/>
        <w:ind w:left="720" w:hanging="720"/>
        <w:rPr>
          <w:szCs w:val="24"/>
          <w:u w:val="none"/>
        </w:rPr>
      </w:pPr>
      <w:r w:rsidRPr="00256143">
        <w:rPr>
          <w:i/>
          <w:szCs w:val="24"/>
          <w:u w:val="none"/>
        </w:rPr>
        <w:t>6.1.1</w:t>
      </w:r>
      <w:r>
        <w:rPr>
          <w:i/>
          <w:szCs w:val="24"/>
          <w:u w:val="none"/>
        </w:rPr>
        <w:t>4</w:t>
      </w:r>
      <w:r w:rsidRPr="00256143">
        <w:rPr>
          <w:i/>
          <w:szCs w:val="24"/>
          <w:u w:val="none"/>
        </w:rPr>
        <w:tab/>
        <w:t>Notwithstanding the above, considering any outstanding orders</w:t>
      </w:r>
      <w:r>
        <w:rPr>
          <w:i/>
          <w:szCs w:val="24"/>
          <w:u w:val="none"/>
        </w:rPr>
        <w:t>/Supplier Performance Review Scheme (</w:t>
      </w:r>
      <w:r w:rsidR="00A14DDA">
        <w:rPr>
          <w:i/>
          <w:szCs w:val="24"/>
          <w:u w:val="none"/>
        </w:rPr>
        <w:t xml:space="preserve">SPRS) </w:t>
      </w:r>
      <w:r w:rsidR="00A14DDA" w:rsidRPr="00DD31BD">
        <w:rPr>
          <w:i/>
          <w:szCs w:val="24"/>
          <w:u w:val="none"/>
        </w:rPr>
        <w:t>where</w:t>
      </w:r>
      <w:r w:rsidRPr="00256143">
        <w:rPr>
          <w:i/>
          <w:szCs w:val="24"/>
          <w:u w:val="none"/>
        </w:rPr>
        <w:t xml:space="preserve"> applicable and the production capacity indicated by the Tenderer.</w:t>
      </w:r>
    </w:p>
    <w:p w:rsidR="009B2D01" w:rsidRPr="00256143" w:rsidRDefault="009B2D01" w:rsidP="009B2D01">
      <w:pPr>
        <w:pStyle w:val="BodyTextIndent3"/>
        <w:ind w:hanging="720"/>
        <w:rPr>
          <w:szCs w:val="24"/>
        </w:rPr>
      </w:pPr>
    </w:p>
    <w:p w:rsidR="009B2D01" w:rsidRDefault="009B2D01" w:rsidP="009B2D01">
      <w:pPr>
        <w:pStyle w:val="BodyText"/>
        <w:spacing w:line="288" w:lineRule="auto"/>
        <w:rPr>
          <w:szCs w:val="24"/>
          <w:u w:val="none"/>
        </w:rPr>
      </w:pPr>
      <w:r w:rsidRPr="00256143">
        <w:rPr>
          <w:szCs w:val="24"/>
          <w:u w:val="none"/>
        </w:rPr>
        <w:t>Tenders will proceed to the Technical Stage only if they qualify in compliance with Part 1 above, Preliminary Evaluation under Paragraph 3.28.</w:t>
      </w:r>
    </w:p>
    <w:p w:rsidR="00F54480" w:rsidRPr="00F54480" w:rsidRDefault="00F54480" w:rsidP="009B2D01">
      <w:pPr>
        <w:pStyle w:val="BodyText"/>
        <w:spacing w:line="288" w:lineRule="auto"/>
        <w:rPr>
          <w:szCs w:val="24"/>
          <w:u w:val="none"/>
        </w:rPr>
      </w:pPr>
    </w:p>
    <w:p w:rsidR="009B2D01" w:rsidRPr="00256143" w:rsidRDefault="009B2D01" w:rsidP="009B2D01">
      <w:pPr>
        <w:pStyle w:val="BodyText"/>
        <w:spacing w:line="288" w:lineRule="auto"/>
        <w:ind w:left="720" w:hanging="720"/>
        <w:rPr>
          <w:b/>
          <w:bCs/>
          <w:szCs w:val="24"/>
          <w:u w:val="none"/>
        </w:rPr>
      </w:pPr>
      <w:r w:rsidRPr="00256143">
        <w:rPr>
          <w:b/>
          <w:bCs/>
          <w:szCs w:val="24"/>
          <w:u w:val="none"/>
        </w:rPr>
        <w:t xml:space="preserve">6.2 </w:t>
      </w:r>
      <w:r w:rsidRPr="00256143">
        <w:rPr>
          <w:b/>
          <w:bCs/>
          <w:szCs w:val="24"/>
          <w:u w:val="none"/>
        </w:rPr>
        <w:tab/>
        <w:t xml:space="preserve">Part II - Technical Evaluation Criteria Under Paragraph 3.30 of the ITT. </w:t>
      </w:r>
    </w:p>
    <w:p w:rsidR="009B2D01" w:rsidRPr="00256143" w:rsidRDefault="009B2D01" w:rsidP="009B2D01">
      <w:pPr>
        <w:pStyle w:val="BodyText"/>
        <w:spacing w:line="288" w:lineRule="auto"/>
        <w:ind w:left="720" w:hanging="720"/>
        <w:rPr>
          <w:b/>
          <w:bCs/>
          <w:szCs w:val="24"/>
          <w:u w:val="none"/>
        </w:rPr>
      </w:pPr>
    </w:p>
    <w:p w:rsidR="009B2D01" w:rsidRDefault="009B2D01" w:rsidP="009B2D01">
      <w:pPr>
        <w:pStyle w:val="BodyText"/>
        <w:spacing w:line="288" w:lineRule="auto"/>
        <w:ind w:left="720" w:hanging="720"/>
        <w:rPr>
          <w:szCs w:val="24"/>
          <w:u w:val="none"/>
        </w:rPr>
      </w:pPr>
      <w:r>
        <w:rPr>
          <w:szCs w:val="24"/>
          <w:u w:val="none"/>
        </w:rPr>
        <w:t xml:space="preserve">6.2.1 </w:t>
      </w:r>
      <w:r>
        <w:rPr>
          <w:szCs w:val="24"/>
          <w:u w:val="none"/>
        </w:rPr>
        <w:tab/>
        <w:t xml:space="preserve">Evaluation of the following technical information against Tender Requirements and </w:t>
      </w:r>
      <w:r w:rsidR="00A14DDA">
        <w:rPr>
          <w:szCs w:val="24"/>
          <w:u w:val="none"/>
        </w:rPr>
        <w:t>Specifications: -</w:t>
      </w:r>
      <w:r>
        <w:rPr>
          <w:szCs w:val="24"/>
          <w:u w:val="none"/>
        </w:rPr>
        <w:t xml:space="preserve">  </w:t>
      </w:r>
    </w:p>
    <w:p w:rsidR="009B2D01" w:rsidRDefault="009B2D01" w:rsidP="009B2D01">
      <w:pPr>
        <w:pStyle w:val="BodyText"/>
        <w:spacing w:line="288" w:lineRule="auto"/>
        <w:ind w:left="1440" w:hanging="720"/>
        <w:rPr>
          <w:i/>
          <w:iCs/>
          <w:szCs w:val="24"/>
          <w:u w:val="none"/>
        </w:rPr>
      </w:pPr>
      <w:r>
        <w:rPr>
          <w:i/>
          <w:iCs/>
          <w:szCs w:val="24"/>
          <w:u w:val="none"/>
        </w:rPr>
        <w:t>6.2.1.1</w:t>
      </w:r>
      <w:r>
        <w:rPr>
          <w:i/>
          <w:iCs/>
          <w:szCs w:val="24"/>
          <w:u w:val="none"/>
        </w:rPr>
        <w:tab/>
        <w:t xml:space="preserve">For goods manufactured outside Kenya, applicable relevant valid ISO 9001 certification  </w:t>
      </w:r>
    </w:p>
    <w:p w:rsidR="009B2D01" w:rsidRDefault="009B2D01" w:rsidP="009B2D01">
      <w:pPr>
        <w:pStyle w:val="BodyText"/>
        <w:spacing w:line="288" w:lineRule="auto"/>
        <w:ind w:left="1440" w:hanging="720"/>
        <w:rPr>
          <w:i/>
          <w:iCs/>
          <w:szCs w:val="24"/>
          <w:u w:val="none"/>
        </w:rPr>
      </w:pPr>
      <w:r>
        <w:rPr>
          <w:i/>
          <w:iCs/>
          <w:szCs w:val="24"/>
          <w:u w:val="none"/>
        </w:rPr>
        <w:t>6.2.1.2</w:t>
      </w:r>
      <w:r>
        <w:rPr>
          <w:i/>
          <w:iCs/>
          <w:szCs w:val="24"/>
          <w:u w:val="none"/>
        </w:rPr>
        <w:tab/>
        <w:t xml:space="preserve">For goods manufactured in Kenya - </w:t>
      </w:r>
      <w:r>
        <w:rPr>
          <w:i/>
          <w:szCs w:val="24"/>
          <w:u w:val="none"/>
        </w:rPr>
        <w:t>valid KEBS Diamond Mark of Quality Certificate or KEBS Standardisation Mark Certificate</w:t>
      </w:r>
    </w:p>
    <w:p w:rsidR="009B2D01" w:rsidRDefault="009B2D01" w:rsidP="009B2D01">
      <w:pPr>
        <w:pStyle w:val="BodyText"/>
        <w:spacing w:line="288" w:lineRule="auto"/>
        <w:ind w:left="1440" w:hanging="720"/>
        <w:rPr>
          <w:i/>
          <w:iCs/>
          <w:szCs w:val="24"/>
          <w:u w:val="none"/>
        </w:rPr>
      </w:pPr>
      <w:r>
        <w:rPr>
          <w:i/>
          <w:iCs/>
          <w:szCs w:val="24"/>
          <w:u w:val="none"/>
        </w:rPr>
        <w:t>6.2.1.3</w:t>
      </w:r>
      <w:r>
        <w:rPr>
          <w:i/>
          <w:iCs/>
          <w:szCs w:val="24"/>
          <w:u w:val="none"/>
        </w:rPr>
        <w:tab/>
        <w:t>Type Test Certificates and their Reports or Test Certificates and their Reports from the designated bodies for full compliance with Tender Specifications</w:t>
      </w:r>
    </w:p>
    <w:p w:rsidR="009B2D01" w:rsidRDefault="009B2D01" w:rsidP="009B2D01">
      <w:pPr>
        <w:spacing w:line="288" w:lineRule="auto"/>
        <w:ind w:left="1440" w:hanging="720"/>
        <w:jc w:val="both"/>
        <w:rPr>
          <w:i/>
          <w:sz w:val="24"/>
          <w:szCs w:val="24"/>
        </w:rPr>
      </w:pPr>
      <w:r>
        <w:rPr>
          <w:i/>
          <w:iCs/>
          <w:sz w:val="24"/>
          <w:szCs w:val="24"/>
        </w:rPr>
        <w:t>6.2.1.4</w:t>
      </w:r>
      <w:r>
        <w:rPr>
          <w:i/>
          <w:iCs/>
          <w:sz w:val="24"/>
          <w:szCs w:val="24"/>
        </w:rPr>
        <w:tab/>
      </w:r>
      <w:r>
        <w:rPr>
          <w:i/>
          <w:sz w:val="24"/>
          <w:szCs w:val="24"/>
        </w:rPr>
        <w:t xml:space="preserve"> </w:t>
      </w:r>
      <w:r>
        <w:rPr>
          <w:i/>
          <w:iCs/>
          <w:sz w:val="24"/>
          <w:szCs w:val="24"/>
        </w:rPr>
        <w:t>T</w:t>
      </w:r>
      <w:r>
        <w:rPr>
          <w:i/>
          <w:sz w:val="24"/>
          <w:szCs w:val="24"/>
        </w:rPr>
        <w:t xml:space="preserve">he accreditation certificate for the testing laboratory </w:t>
      </w:r>
      <w:r>
        <w:rPr>
          <w:i/>
          <w:szCs w:val="24"/>
        </w:rPr>
        <w:t>to ISO/ IEC 17025.</w:t>
      </w:r>
    </w:p>
    <w:p w:rsidR="009B2D01" w:rsidRDefault="009B2D01" w:rsidP="009B2D01">
      <w:pPr>
        <w:pStyle w:val="BodyText"/>
        <w:spacing w:line="288" w:lineRule="auto"/>
        <w:ind w:left="720"/>
        <w:rPr>
          <w:i/>
          <w:iCs/>
          <w:szCs w:val="24"/>
          <w:u w:val="none"/>
        </w:rPr>
      </w:pPr>
      <w:r>
        <w:rPr>
          <w:i/>
          <w:iCs/>
          <w:szCs w:val="24"/>
          <w:u w:val="none"/>
        </w:rPr>
        <w:t>6.2.1.5</w:t>
      </w:r>
      <w:r>
        <w:rPr>
          <w:i/>
          <w:iCs/>
          <w:szCs w:val="24"/>
          <w:u w:val="none"/>
        </w:rPr>
        <w:tab/>
        <w:t>Manufacturer’s Authorization</w:t>
      </w:r>
    </w:p>
    <w:p w:rsidR="009B2D01" w:rsidRDefault="009B2D01" w:rsidP="009B2D01">
      <w:pPr>
        <w:pStyle w:val="BodyText"/>
        <w:spacing w:line="288" w:lineRule="auto"/>
        <w:ind w:left="720"/>
        <w:rPr>
          <w:i/>
          <w:iCs/>
          <w:szCs w:val="24"/>
          <w:u w:val="none"/>
        </w:rPr>
      </w:pPr>
      <w:r>
        <w:rPr>
          <w:i/>
          <w:iCs/>
          <w:szCs w:val="24"/>
          <w:u w:val="none"/>
        </w:rPr>
        <w:t>6.2.1.6</w:t>
      </w:r>
      <w:r>
        <w:rPr>
          <w:i/>
          <w:iCs/>
          <w:szCs w:val="24"/>
          <w:u w:val="none"/>
        </w:rPr>
        <w:tab/>
        <w:t xml:space="preserve">As contained in the following documents – </w:t>
      </w:r>
    </w:p>
    <w:p w:rsidR="009B2D01" w:rsidRDefault="009B2D01" w:rsidP="009B2D01">
      <w:pPr>
        <w:pStyle w:val="BodyText"/>
        <w:spacing w:line="288" w:lineRule="auto"/>
        <w:ind w:left="720"/>
        <w:rPr>
          <w:i/>
          <w:iCs/>
          <w:szCs w:val="24"/>
          <w:u w:val="none"/>
        </w:rPr>
      </w:pPr>
      <w:r>
        <w:rPr>
          <w:i/>
          <w:iCs/>
          <w:szCs w:val="24"/>
          <w:u w:val="none"/>
        </w:rPr>
        <w:tab/>
        <w:t xml:space="preserve">a) </w:t>
      </w:r>
      <w:r>
        <w:rPr>
          <w:i/>
          <w:iCs/>
          <w:szCs w:val="24"/>
          <w:u w:val="none"/>
        </w:rPr>
        <w:tab/>
        <w:t>Manufacturer’s Warranty</w:t>
      </w:r>
    </w:p>
    <w:p w:rsidR="009B2D01" w:rsidRDefault="009B2D01" w:rsidP="009B2D01">
      <w:pPr>
        <w:pStyle w:val="BodyText"/>
        <w:spacing w:line="288" w:lineRule="auto"/>
        <w:ind w:left="720"/>
        <w:rPr>
          <w:i/>
          <w:iCs/>
          <w:szCs w:val="24"/>
          <w:u w:val="none"/>
        </w:rPr>
      </w:pPr>
      <w:r>
        <w:rPr>
          <w:i/>
          <w:iCs/>
          <w:szCs w:val="24"/>
          <w:u w:val="none"/>
        </w:rPr>
        <w:tab/>
        <w:t xml:space="preserve">b) </w:t>
      </w:r>
      <w:r>
        <w:rPr>
          <w:i/>
          <w:iCs/>
          <w:szCs w:val="24"/>
          <w:u w:val="none"/>
        </w:rPr>
        <w:tab/>
        <w:t>Catalogues and or Brochures and or Manufacturer’s drawings</w:t>
      </w:r>
    </w:p>
    <w:p w:rsidR="009B2D01" w:rsidRDefault="009B2D01" w:rsidP="009B2D01">
      <w:pPr>
        <w:pStyle w:val="BodyText"/>
        <w:spacing w:line="288" w:lineRule="auto"/>
        <w:ind w:left="2160" w:hanging="720"/>
        <w:rPr>
          <w:i/>
          <w:iCs/>
          <w:szCs w:val="24"/>
          <w:u w:val="none"/>
        </w:rPr>
      </w:pPr>
      <w:r>
        <w:rPr>
          <w:i/>
          <w:iCs/>
          <w:szCs w:val="24"/>
          <w:u w:val="none"/>
        </w:rPr>
        <w:t xml:space="preserve">c) </w:t>
      </w:r>
      <w:r>
        <w:rPr>
          <w:i/>
          <w:iCs/>
          <w:szCs w:val="24"/>
          <w:u w:val="none"/>
        </w:rPr>
        <w:tab/>
        <w:t xml:space="preserve">Schedule of Guaranteed Technical Particulars as per Technical Specifications. </w:t>
      </w:r>
    </w:p>
    <w:p w:rsidR="00127228" w:rsidRDefault="00127228" w:rsidP="009B2D01">
      <w:pPr>
        <w:pStyle w:val="BodyText"/>
        <w:spacing w:line="288" w:lineRule="auto"/>
        <w:ind w:left="2160" w:hanging="720"/>
        <w:rPr>
          <w:i/>
          <w:iCs/>
          <w:szCs w:val="24"/>
          <w:u w:val="none"/>
        </w:rPr>
      </w:pPr>
    </w:p>
    <w:p w:rsidR="00315C8F" w:rsidRDefault="00315C8F" w:rsidP="00315C8F">
      <w:pPr>
        <w:pStyle w:val="BodyText"/>
        <w:spacing w:line="288" w:lineRule="auto"/>
        <w:ind w:left="720"/>
        <w:rPr>
          <w:bCs/>
          <w:i/>
          <w:iCs/>
          <w:szCs w:val="24"/>
          <w:u w:val="none"/>
        </w:rPr>
      </w:pPr>
      <w:r>
        <w:rPr>
          <w:i/>
          <w:iCs/>
          <w:szCs w:val="24"/>
          <w:u w:val="none"/>
        </w:rPr>
        <w:t>6.2.1.7 Considering submission</w:t>
      </w:r>
      <w:r w:rsidRPr="007B3B63">
        <w:rPr>
          <w:i/>
          <w:iCs/>
          <w:szCs w:val="24"/>
          <w:u w:val="none"/>
        </w:rPr>
        <w:t xml:space="preserve"> of </w:t>
      </w:r>
      <w:r w:rsidRPr="007B3B63">
        <w:rPr>
          <w:bCs/>
          <w:i/>
          <w:iCs/>
          <w:szCs w:val="24"/>
          <w:u w:val="none"/>
        </w:rPr>
        <w:t xml:space="preserve">audited financial statements required which </w:t>
      </w:r>
    </w:p>
    <w:p w:rsidR="00127228" w:rsidRDefault="00315C8F" w:rsidP="00127228">
      <w:pPr>
        <w:pStyle w:val="BodyText"/>
        <w:spacing w:line="288" w:lineRule="auto"/>
        <w:ind w:left="720"/>
        <w:rPr>
          <w:bCs/>
          <w:i/>
          <w:iCs/>
          <w:szCs w:val="24"/>
          <w:u w:val="none"/>
        </w:rPr>
      </w:pPr>
      <w:r>
        <w:rPr>
          <w:bCs/>
          <w:i/>
          <w:iCs/>
          <w:szCs w:val="24"/>
          <w:u w:val="none"/>
        </w:rPr>
        <w:tab/>
      </w:r>
      <w:r w:rsidRPr="007B3B63">
        <w:rPr>
          <w:bCs/>
          <w:i/>
          <w:iCs/>
          <w:szCs w:val="24"/>
          <w:u w:val="none"/>
        </w:rPr>
        <w:t xml:space="preserve">must be </w:t>
      </w:r>
      <w:r w:rsidRPr="006B2285">
        <w:rPr>
          <w:bCs/>
          <w:i/>
          <w:iCs/>
          <w:szCs w:val="24"/>
          <w:u w:val="none"/>
        </w:rPr>
        <w:t>those that are reported within eighteen (18) calendar months of the</w:t>
      </w:r>
    </w:p>
    <w:p w:rsidR="009017C9" w:rsidRPr="00C93F71" w:rsidRDefault="00127228" w:rsidP="00127228">
      <w:pPr>
        <w:pStyle w:val="BodyText"/>
        <w:spacing w:line="288" w:lineRule="auto"/>
        <w:ind w:left="720"/>
        <w:rPr>
          <w:bCs/>
          <w:i/>
          <w:iCs/>
          <w:szCs w:val="24"/>
          <w:u w:val="none"/>
        </w:rPr>
      </w:pPr>
      <w:r>
        <w:rPr>
          <w:bCs/>
          <w:i/>
          <w:iCs/>
          <w:szCs w:val="24"/>
          <w:u w:val="none"/>
        </w:rPr>
        <w:t xml:space="preserve">            </w:t>
      </w:r>
      <w:r w:rsidR="00315C8F" w:rsidRPr="006B2285">
        <w:rPr>
          <w:bCs/>
          <w:i/>
          <w:iCs/>
          <w:szCs w:val="24"/>
          <w:u w:val="none"/>
        </w:rPr>
        <w:t xml:space="preserve">date of the tender document and </w:t>
      </w:r>
      <w:r w:rsidR="00315C8F">
        <w:rPr>
          <w:bCs/>
          <w:i/>
          <w:iCs/>
          <w:szCs w:val="24"/>
          <w:u w:val="none"/>
        </w:rPr>
        <w:t>includ</w:t>
      </w:r>
      <w:r>
        <w:rPr>
          <w:bCs/>
          <w:i/>
          <w:iCs/>
          <w:szCs w:val="24"/>
          <w:u w:val="none"/>
        </w:rPr>
        <w:t>ing the</w:t>
      </w:r>
      <w:r w:rsidR="00315C8F">
        <w:rPr>
          <w:bCs/>
          <w:i/>
          <w:iCs/>
          <w:szCs w:val="24"/>
          <w:u w:val="none"/>
        </w:rPr>
        <w:t xml:space="preserve"> auditors practicing </w:t>
      </w:r>
      <w:r w:rsidR="00C93F71">
        <w:rPr>
          <w:bCs/>
          <w:i/>
          <w:iCs/>
          <w:szCs w:val="24"/>
          <w:u w:val="none"/>
        </w:rPr>
        <w:t>license</w:t>
      </w:r>
      <w:r w:rsidR="00315C8F">
        <w:rPr>
          <w:bCs/>
          <w:i/>
          <w:iCs/>
          <w:szCs w:val="24"/>
          <w:u w:val="none"/>
        </w:rPr>
        <w:t>.</w:t>
      </w:r>
    </w:p>
    <w:p w:rsidR="009B2D01" w:rsidRDefault="009B2D01" w:rsidP="009B2D01">
      <w:pPr>
        <w:pStyle w:val="BodyText3"/>
        <w:spacing w:line="288" w:lineRule="auto"/>
        <w:ind w:left="1440" w:hanging="720"/>
        <w:jc w:val="both"/>
        <w:rPr>
          <w:i/>
          <w:iCs/>
          <w:szCs w:val="24"/>
          <w:u w:val="none"/>
        </w:rPr>
      </w:pPr>
      <w:r>
        <w:rPr>
          <w:i/>
          <w:iCs/>
          <w:szCs w:val="24"/>
          <w:u w:val="none"/>
          <w:lang w:val="en-GB"/>
        </w:rPr>
        <w:t xml:space="preserve">6.2.2 </w:t>
      </w:r>
      <w:r>
        <w:rPr>
          <w:i/>
          <w:iCs/>
          <w:szCs w:val="24"/>
          <w:u w:val="none"/>
        </w:rPr>
        <w:t>Taking into account the cost of any deviation(s) from the tender requirements,</w:t>
      </w:r>
    </w:p>
    <w:p w:rsidR="00F54480" w:rsidRDefault="00F54480" w:rsidP="009B2D01">
      <w:pPr>
        <w:pStyle w:val="BodyText"/>
        <w:spacing w:line="288" w:lineRule="auto"/>
        <w:ind w:left="2160" w:hanging="720"/>
        <w:rPr>
          <w:i/>
          <w:iCs/>
          <w:szCs w:val="24"/>
        </w:rPr>
      </w:pPr>
    </w:p>
    <w:p w:rsidR="009B2D01" w:rsidRPr="00A14DDA" w:rsidRDefault="009B2D01" w:rsidP="009B2D01">
      <w:pPr>
        <w:pStyle w:val="BodyText"/>
        <w:spacing w:line="288" w:lineRule="auto"/>
        <w:rPr>
          <w:b/>
          <w:szCs w:val="24"/>
          <w:u w:val="none"/>
        </w:rPr>
      </w:pPr>
      <w:r>
        <w:rPr>
          <w:b/>
          <w:szCs w:val="24"/>
          <w:u w:val="none"/>
        </w:rPr>
        <w:t>Tenders will proceed to the Detailed Technical Stage only if they qualify in compliance w</w:t>
      </w:r>
      <w:r w:rsidR="00A14DDA">
        <w:rPr>
          <w:b/>
          <w:szCs w:val="24"/>
          <w:u w:val="none"/>
        </w:rPr>
        <w:t>ith Part II clause 6.2.1 above.</w:t>
      </w:r>
    </w:p>
    <w:p w:rsidR="009B2D01" w:rsidRPr="00256143" w:rsidRDefault="009B2D01" w:rsidP="009B2D01">
      <w:pPr>
        <w:pStyle w:val="BodyText"/>
        <w:spacing w:line="288" w:lineRule="auto"/>
        <w:rPr>
          <w:szCs w:val="24"/>
          <w:u w:val="none"/>
        </w:rPr>
      </w:pPr>
      <w:r w:rsidRPr="00256143">
        <w:rPr>
          <w:szCs w:val="24"/>
          <w:u w:val="none"/>
        </w:rPr>
        <w:t xml:space="preserve">6.2.2 </w:t>
      </w:r>
      <w:r w:rsidRPr="00256143">
        <w:rPr>
          <w:szCs w:val="24"/>
          <w:u w:val="none"/>
        </w:rPr>
        <w:tab/>
        <w:t>Detailed Technical Evaluation</w:t>
      </w:r>
    </w:p>
    <w:p w:rsidR="009B2D01" w:rsidRPr="00256143" w:rsidRDefault="009B2D01" w:rsidP="009B2D01">
      <w:pPr>
        <w:pStyle w:val="BodyText"/>
        <w:spacing w:line="288" w:lineRule="auto"/>
        <w:ind w:left="1440" w:hanging="720"/>
        <w:rPr>
          <w:i/>
          <w:iCs/>
          <w:szCs w:val="24"/>
          <w:u w:val="none"/>
        </w:rPr>
      </w:pPr>
    </w:p>
    <w:p w:rsidR="009B2D01" w:rsidRPr="00256143" w:rsidRDefault="009B2D01" w:rsidP="009B2D01">
      <w:pPr>
        <w:pStyle w:val="BodyText"/>
        <w:spacing w:line="288" w:lineRule="auto"/>
        <w:ind w:left="1440" w:hanging="720"/>
        <w:rPr>
          <w:i/>
          <w:iCs/>
          <w:szCs w:val="24"/>
          <w:u w:val="none"/>
        </w:rPr>
      </w:pPr>
      <w:r w:rsidRPr="00256143">
        <w:rPr>
          <w:i/>
          <w:iCs/>
          <w:szCs w:val="24"/>
          <w:u w:val="none"/>
        </w:rPr>
        <w:t>a)</w:t>
      </w:r>
      <w:r w:rsidRPr="00256143">
        <w:rPr>
          <w:i/>
          <w:iCs/>
          <w:szCs w:val="24"/>
          <w:u w:val="none"/>
        </w:rPr>
        <w:tab/>
        <w:t>The Schedule of Guaranteed Technical Particulars (GTP) shall be evaluated against Tender Specifications to confirm compliance of the goods and services to the specifications and evaluation of any</w:t>
      </w:r>
    </w:p>
    <w:p w:rsidR="009B2D01" w:rsidRPr="00256143" w:rsidRDefault="009B2D01" w:rsidP="009B2D01">
      <w:pPr>
        <w:pStyle w:val="BodyText"/>
        <w:spacing w:line="288" w:lineRule="auto"/>
        <w:ind w:left="1440"/>
        <w:rPr>
          <w:i/>
          <w:iCs/>
          <w:szCs w:val="24"/>
          <w:u w:val="none"/>
        </w:rPr>
      </w:pPr>
      <w:r w:rsidRPr="00256143">
        <w:rPr>
          <w:i/>
          <w:iCs/>
          <w:szCs w:val="24"/>
          <w:u w:val="none"/>
        </w:rPr>
        <w:t xml:space="preserve"> deviations and exceptions declared by the Tenderer.</w:t>
      </w:r>
    </w:p>
    <w:p w:rsidR="009B2D01" w:rsidRPr="00256143" w:rsidRDefault="009B2D01" w:rsidP="009B2D01">
      <w:pPr>
        <w:pStyle w:val="BodyText"/>
        <w:spacing w:line="288" w:lineRule="auto"/>
        <w:ind w:left="1440" w:hanging="720"/>
        <w:rPr>
          <w:i/>
          <w:szCs w:val="24"/>
          <w:u w:val="none"/>
        </w:rPr>
      </w:pPr>
      <w:r w:rsidRPr="00256143">
        <w:rPr>
          <w:i/>
          <w:szCs w:val="24"/>
          <w:u w:val="none"/>
        </w:rPr>
        <w:t xml:space="preserve">b) </w:t>
      </w:r>
      <w:r w:rsidRPr="00256143">
        <w:rPr>
          <w:i/>
          <w:szCs w:val="24"/>
          <w:u w:val="none"/>
        </w:rPr>
        <w:tab/>
        <w:t>Identifying and determining any deviation(s) from the requirements; errors and oversights.</w:t>
      </w:r>
    </w:p>
    <w:p w:rsidR="009B2D01" w:rsidRPr="00256143" w:rsidRDefault="009B2D01" w:rsidP="009B2D01">
      <w:pPr>
        <w:pStyle w:val="BodyText"/>
        <w:spacing w:line="288" w:lineRule="auto"/>
        <w:ind w:left="720" w:hanging="720"/>
        <w:rPr>
          <w:szCs w:val="24"/>
          <w:u w:val="none"/>
        </w:rPr>
      </w:pPr>
    </w:p>
    <w:p w:rsidR="00A14DDA" w:rsidRPr="00256143" w:rsidRDefault="009B2D01" w:rsidP="009B2D01">
      <w:pPr>
        <w:spacing w:line="288" w:lineRule="auto"/>
        <w:jc w:val="both"/>
        <w:rPr>
          <w:sz w:val="24"/>
          <w:szCs w:val="24"/>
        </w:rPr>
      </w:pPr>
      <w:r w:rsidRPr="00256143">
        <w:rPr>
          <w:sz w:val="24"/>
          <w:szCs w:val="24"/>
        </w:rPr>
        <w:t>Tenderers will proceed to Financial Evaluation stage only if they qualify in compliance with Parts I and II i.e. P</w:t>
      </w:r>
      <w:r w:rsidR="00F54480">
        <w:rPr>
          <w:sz w:val="24"/>
          <w:szCs w:val="24"/>
        </w:rPr>
        <w:t>reliminary and Technical stages</w:t>
      </w:r>
    </w:p>
    <w:p w:rsidR="009B2D01" w:rsidRPr="00256143" w:rsidRDefault="009B2D01" w:rsidP="009B2D01">
      <w:pPr>
        <w:pStyle w:val="BodyText"/>
        <w:spacing w:line="288" w:lineRule="auto"/>
        <w:ind w:left="720" w:hanging="720"/>
        <w:rPr>
          <w:b/>
          <w:bCs/>
          <w:szCs w:val="24"/>
          <w:u w:val="none"/>
        </w:rPr>
      </w:pPr>
      <w:r w:rsidRPr="00256143">
        <w:rPr>
          <w:b/>
          <w:bCs/>
          <w:szCs w:val="24"/>
          <w:u w:val="none"/>
        </w:rPr>
        <w:t xml:space="preserve">6.3 </w:t>
      </w:r>
      <w:r w:rsidRPr="00256143">
        <w:rPr>
          <w:b/>
          <w:bCs/>
          <w:szCs w:val="24"/>
          <w:u w:val="none"/>
        </w:rPr>
        <w:tab/>
        <w:t xml:space="preserve">Part III – Financial Evaluation Criteria Under Paragraph 3.31 of the ITT. These are mandatory requirements. </w:t>
      </w:r>
    </w:p>
    <w:p w:rsidR="009B2D01" w:rsidRPr="00256143" w:rsidRDefault="009B2D01" w:rsidP="009B2D01">
      <w:pPr>
        <w:pStyle w:val="BodyText"/>
        <w:spacing w:line="288" w:lineRule="auto"/>
        <w:rPr>
          <w:szCs w:val="24"/>
          <w:u w:val="none"/>
        </w:rPr>
      </w:pPr>
    </w:p>
    <w:p w:rsidR="009B2D01" w:rsidRPr="00256143" w:rsidRDefault="009B2D01" w:rsidP="009B2D01">
      <w:pPr>
        <w:pStyle w:val="BodyText"/>
        <w:spacing w:line="288" w:lineRule="auto"/>
        <w:rPr>
          <w:i/>
          <w:iCs/>
          <w:szCs w:val="24"/>
          <w:u w:val="none"/>
        </w:rPr>
      </w:pPr>
      <w:r w:rsidRPr="00256143">
        <w:rPr>
          <w:szCs w:val="24"/>
          <w:u w:val="none"/>
        </w:rPr>
        <w:t>6.3.1</w:t>
      </w:r>
      <w:r w:rsidRPr="00256143">
        <w:rPr>
          <w:szCs w:val="24"/>
          <w:u w:val="none"/>
        </w:rPr>
        <w:tab/>
        <w:t>This will include the following: -</w:t>
      </w:r>
      <w:r w:rsidRPr="00256143">
        <w:rPr>
          <w:i/>
          <w:iCs/>
          <w:szCs w:val="24"/>
          <w:u w:val="none"/>
        </w:rPr>
        <w:t xml:space="preserve"> </w:t>
      </w:r>
    </w:p>
    <w:p w:rsidR="009B2D01" w:rsidRDefault="009B2D01" w:rsidP="009B2D01">
      <w:pPr>
        <w:pStyle w:val="BodyText"/>
        <w:spacing w:line="288" w:lineRule="auto"/>
        <w:ind w:left="1440" w:hanging="720"/>
        <w:rPr>
          <w:i/>
          <w:iCs/>
          <w:szCs w:val="24"/>
          <w:u w:val="none"/>
        </w:rPr>
      </w:pPr>
      <w:r w:rsidRPr="00256143">
        <w:rPr>
          <w:i/>
          <w:iCs/>
          <w:szCs w:val="24"/>
          <w:u w:val="none"/>
        </w:rPr>
        <w:t xml:space="preserve">a) </w:t>
      </w:r>
      <w:r w:rsidRPr="00256143">
        <w:rPr>
          <w:i/>
          <w:iCs/>
          <w:szCs w:val="24"/>
          <w:u w:val="none"/>
        </w:rPr>
        <w:tab/>
      </w:r>
      <w:r>
        <w:rPr>
          <w:i/>
          <w:iCs/>
          <w:szCs w:val="24"/>
          <w:u w:val="none"/>
        </w:rPr>
        <w:t>Confirmation of and considering Price Schedule duly completed and signed.</w:t>
      </w:r>
    </w:p>
    <w:p w:rsidR="009B2D01" w:rsidRDefault="009B2D01" w:rsidP="009B2D01">
      <w:pPr>
        <w:pStyle w:val="BodyText"/>
        <w:spacing w:line="288" w:lineRule="auto"/>
        <w:ind w:left="1440" w:hanging="720"/>
        <w:rPr>
          <w:i/>
          <w:iCs/>
          <w:szCs w:val="24"/>
          <w:u w:val="none"/>
        </w:rPr>
      </w:pPr>
      <w:r>
        <w:rPr>
          <w:i/>
          <w:iCs/>
          <w:szCs w:val="24"/>
          <w:u w:val="none"/>
        </w:rPr>
        <w:t xml:space="preserve">b) </w:t>
      </w:r>
      <w:r>
        <w:rPr>
          <w:i/>
          <w:iCs/>
          <w:szCs w:val="24"/>
          <w:u w:val="none"/>
        </w:rPr>
        <w:tab/>
        <w:t>Checking that the Local Tenderer has quoted prices based on Delivered Duty Paid (DDP)</w:t>
      </w:r>
      <w:r w:rsidR="00A14DDA">
        <w:rPr>
          <w:i/>
          <w:iCs/>
          <w:szCs w:val="24"/>
          <w:u w:val="none"/>
        </w:rPr>
        <w:t>.</w:t>
      </w:r>
    </w:p>
    <w:p w:rsidR="009B2D01" w:rsidRDefault="009B2D01" w:rsidP="009B2D01">
      <w:pPr>
        <w:pStyle w:val="BodyText"/>
        <w:spacing w:line="288" w:lineRule="auto"/>
        <w:ind w:left="1440" w:hanging="720"/>
        <w:rPr>
          <w:i/>
          <w:iCs/>
          <w:szCs w:val="24"/>
          <w:u w:val="none"/>
        </w:rPr>
      </w:pPr>
      <w:r>
        <w:rPr>
          <w:bCs/>
          <w:i/>
          <w:iCs/>
          <w:szCs w:val="24"/>
          <w:u w:val="none"/>
        </w:rPr>
        <w:t xml:space="preserve">c) </w:t>
      </w:r>
      <w:r>
        <w:rPr>
          <w:bCs/>
          <w:i/>
          <w:iCs/>
          <w:szCs w:val="24"/>
          <w:u w:val="none"/>
        </w:rPr>
        <w:tab/>
        <w:t>C</w:t>
      </w:r>
      <w:r>
        <w:rPr>
          <w:i/>
          <w:iCs/>
          <w:szCs w:val="24"/>
          <w:u w:val="none"/>
        </w:rPr>
        <w:t xml:space="preserve">onducting a financial comparison, including conversion of tender currencies into one common currency, </w:t>
      </w:r>
    </w:p>
    <w:p w:rsidR="009B2D01" w:rsidRDefault="009B2D01" w:rsidP="009B2D01">
      <w:pPr>
        <w:pStyle w:val="BodyText3"/>
        <w:spacing w:line="288" w:lineRule="auto"/>
        <w:ind w:left="720"/>
        <w:jc w:val="both"/>
        <w:rPr>
          <w:i/>
          <w:iCs/>
          <w:szCs w:val="24"/>
          <w:u w:val="none"/>
          <w:lang w:val="en-GB"/>
        </w:rPr>
      </w:pPr>
    </w:p>
    <w:p w:rsidR="009B2D01" w:rsidRDefault="009B2D01" w:rsidP="009B2D01">
      <w:pPr>
        <w:pStyle w:val="BodyText3"/>
        <w:spacing w:line="288" w:lineRule="auto"/>
        <w:ind w:left="720" w:hanging="720"/>
        <w:jc w:val="both"/>
        <w:rPr>
          <w:i/>
          <w:iCs/>
          <w:szCs w:val="24"/>
          <w:u w:val="none"/>
          <w:lang w:val="en-US"/>
        </w:rPr>
      </w:pPr>
      <w:r>
        <w:rPr>
          <w:iCs/>
          <w:szCs w:val="24"/>
          <w:u w:val="none"/>
        </w:rPr>
        <w:t xml:space="preserve">6.3.2 </w:t>
      </w:r>
      <w:r>
        <w:rPr>
          <w:iCs/>
          <w:szCs w:val="24"/>
          <w:u w:val="none"/>
        </w:rPr>
        <w:tab/>
      </w:r>
      <w:r>
        <w:rPr>
          <w:i/>
          <w:iCs/>
          <w:szCs w:val="24"/>
          <w:u w:val="none"/>
        </w:rPr>
        <w:t>C</w:t>
      </w:r>
      <w:r>
        <w:rPr>
          <w:i/>
          <w:szCs w:val="24"/>
          <w:u w:val="none"/>
        </w:rPr>
        <w:t xml:space="preserve">onsidering information submitted in the Confidential Business Questionnaire against other information in the bid including:- </w:t>
      </w:r>
    </w:p>
    <w:p w:rsidR="009B2D01" w:rsidRDefault="009B2D01" w:rsidP="009B2D01">
      <w:pPr>
        <w:pStyle w:val="BodyText3"/>
        <w:spacing w:line="288" w:lineRule="auto"/>
        <w:ind w:left="720" w:firstLine="270"/>
        <w:jc w:val="both"/>
        <w:rPr>
          <w:i/>
          <w:szCs w:val="24"/>
          <w:u w:val="none"/>
        </w:rPr>
      </w:pPr>
      <w:r>
        <w:rPr>
          <w:i/>
          <w:szCs w:val="24"/>
          <w:u w:val="none"/>
        </w:rPr>
        <w:t>i)</w:t>
      </w:r>
      <w:r>
        <w:rPr>
          <w:i/>
          <w:szCs w:val="24"/>
          <w:u w:val="none"/>
        </w:rPr>
        <w:tab/>
        <w:t>Declared maximum value of business</w:t>
      </w:r>
    </w:p>
    <w:p w:rsidR="009B2D01" w:rsidRDefault="009B2D01" w:rsidP="009B2D01">
      <w:pPr>
        <w:pStyle w:val="BodyText3"/>
        <w:spacing w:line="288" w:lineRule="auto"/>
        <w:ind w:left="720" w:firstLine="270"/>
        <w:jc w:val="both"/>
        <w:rPr>
          <w:i/>
          <w:szCs w:val="24"/>
          <w:u w:val="none"/>
        </w:rPr>
      </w:pPr>
      <w:r>
        <w:rPr>
          <w:i/>
          <w:szCs w:val="24"/>
          <w:u w:val="none"/>
        </w:rPr>
        <w:t xml:space="preserve">ii) </w:t>
      </w:r>
      <w:r>
        <w:rPr>
          <w:i/>
          <w:szCs w:val="24"/>
          <w:u w:val="none"/>
        </w:rPr>
        <w:tab/>
        <w:t>Shareholding and citizenship for preferences where applicable.</w:t>
      </w:r>
    </w:p>
    <w:p w:rsidR="009B2D01" w:rsidRPr="00256143" w:rsidRDefault="009B2D01" w:rsidP="009B2D01">
      <w:pPr>
        <w:pStyle w:val="BodyText"/>
        <w:spacing w:line="288" w:lineRule="auto"/>
        <w:ind w:left="1440" w:hanging="720"/>
        <w:rPr>
          <w:szCs w:val="24"/>
          <w:u w:val="none"/>
        </w:rPr>
      </w:pPr>
    </w:p>
    <w:p w:rsidR="009B2D01" w:rsidRPr="00256143" w:rsidRDefault="009B2D01" w:rsidP="009B2D01">
      <w:pPr>
        <w:pStyle w:val="BodyText3"/>
        <w:spacing w:line="288" w:lineRule="auto"/>
        <w:ind w:left="720" w:hanging="720"/>
        <w:jc w:val="both"/>
        <w:rPr>
          <w:b/>
          <w:szCs w:val="24"/>
          <w:u w:val="none"/>
        </w:rPr>
      </w:pPr>
      <w:r w:rsidRPr="00256143">
        <w:rPr>
          <w:szCs w:val="24"/>
          <w:u w:val="none"/>
        </w:rPr>
        <w:t>6.4</w:t>
      </w:r>
      <w:r w:rsidRPr="00256143">
        <w:rPr>
          <w:szCs w:val="24"/>
          <w:u w:val="none"/>
        </w:rPr>
        <w:tab/>
        <w:t>The Successful Tenderer shall be the one with the lowest evaluated price.</w:t>
      </w:r>
    </w:p>
    <w:p w:rsidR="009B2D01" w:rsidRPr="00256143" w:rsidRDefault="009B2D01" w:rsidP="009B2D01">
      <w:pPr>
        <w:pStyle w:val="NormalWeb"/>
        <w:spacing w:before="0" w:beforeAutospacing="0" w:after="0" w:afterAutospacing="0" w:line="288" w:lineRule="auto"/>
        <w:jc w:val="both"/>
        <w:rPr>
          <w:b/>
        </w:rPr>
      </w:pPr>
    </w:p>
    <w:p w:rsidR="009B2D01" w:rsidRPr="00256143" w:rsidRDefault="009B2D01" w:rsidP="009B2D01">
      <w:pPr>
        <w:pStyle w:val="BodyText3"/>
        <w:spacing w:line="288" w:lineRule="auto"/>
        <w:jc w:val="both"/>
        <w:rPr>
          <w:b/>
          <w:szCs w:val="24"/>
          <w:u w:val="none"/>
        </w:rPr>
      </w:pPr>
      <w:r w:rsidRPr="00256143">
        <w:rPr>
          <w:b/>
          <w:szCs w:val="24"/>
        </w:rPr>
        <w:t>*NOTES</w:t>
      </w:r>
      <w:r w:rsidRPr="00256143">
        <w:rPr>
          <w:b/>
          <w:szCs w:val="24"/>
          <w:u w:val="none"/>
        </w:rPr>
        <w:t>: -</w:t>
      </w:r>
    </w:p>
    <w:p w:rsidR="009B2D01" w:rsidRDefault="009B2D01" w:rsidP="003E3676">
      <w:pPr>
        <w:pStyle w:val="BodyText3"/>
        <w:spacing w:line="288" w:lineRule="auto"/>
        <w:ind w:left="720" w:hanging="720"/>
        <w:jc w:val="both"/>
        <w:rPr>
          <w:bCs/>
          <w:szCs w:val="24"/>
          <w:u w:val="none"/>
        </w:rPr>
      </w:pPr>
      <w:r w:rsidRPr="00256143">
        <w:rPr>
          <w:bCs/>
          <w:szCs w:val="24"/>
          <w:u w:val="none"/>
        </w:rPr>
        <w:t xml:space="preserve">1. </w:t>
      </w:r>
      <w:r w:rsidRPr="00256143">
        <w:rPr>
          <w:bCs/>
          <w:szCs w:val="24"/>
          <w:u w:val="none"/>
        </w:rPr>
        <w:tab/>
        <w:t xml:space="preserve">For purposes of evaluation, the exchange rate to be used for currency conversion shall be the </w:t>
      </w:r>
      <w:r w:rsidRPr="00256143">
        <w:rPr>
          <w:szCs w:val="24"/>
          <w:u w:val="none"/>
        </w:rPr>
        <w:t xml:space="preserve">selling exchange rate ruling on the date of tender closing provided by the Central Bank of Kenya. (Visit the Central Bank of Kenya website). </w:t>
      </w:r>
      <w:r w:rsidR="003E3676">
        <w:rPr>
          <w:bCs/>
          <w:szCs w:val="24"/>
          <w:u w:val="none"/>
        </w:rPr>
        <w:t xml:space="preserve"> </w:t>
      </w:r>
    </w:p>
    <w:p w:rsidR="00C93F71" w:rsidRDefault="00C93F71" w:rsidP="003E3676">
      <w:pPr>
        <w:pStyle w:val="BodyText3"/>
        <w:spacing w:line="288" w:lineRule="auto"/>
        <w:ind w:left="720" w:hanging="720"/>
        <w:jc w:val="both"/>
        <w:rPr>
          <w:bCs/>
          <w:szCs w:val="24"/>
          <w:u w:val="none"/>
        </w:rPr>
      </w:pPr>
    </w:p>
    <w:p w:rsidR="003E3676" w:rsidRDefault="003E3676" w:rsidP="003E3676">
      <w:pPr>
        <w:pStyle w:val="BodyText3"/>
        <w:spacing w:line="288" w:lineRule="auto"/>
        <w:jc w:val="both"/>
        <w:rPr>
          <w:bCs/>
          <w:szCs w:val="24"/>
          <w:u w:val="none"/>
        </w:rPr>
      </w:pPr>
    </w:p>
    <w:p w:rsidR="009B2D01" w:rsidRDefault="009B2D01" w:rsidP="003E3676">
      <w:pPr>
        <w:pStyle w:val="BodyText3"/>
        <w:numPr>
          <w:ilvl w:val="0"/>
          <w:numId w:val="34"/>
        </w:numPr>
        <w:spacing w:line="288" w:lineRule="auto"/>
        <w:jc w:val="both"/>
        <w:rPr>
          <w:bCs/>
          <w:szCs w:val="24"/>
          <w:u w:val="none"/>
        </w:rPr>
      </w:pPr>
      <w:r w:rsidRPr="00256143">
        <w:rPr>
          <w:bCs/>
          <w:szCs w:val="24"/>
          <w:u w:val="none"/>
        </w:rPr>
        <w:t xml:space="preserve">Total tender value means the Tenderer’s total tender price inclusive of Value Added Tax (V.A.T) for the goods it offers to supply.  </w:t>
      </w:r>
    </w:p>
    <w:p w:rsidR="003E3676" w:rsidRDefault="003E3676" w:rsidP="003E3676">
      <w:pPr>
        <w:pStyle w:val="BodyText3"/>
        <w:spacing w:line="288" w:lineRule="auto"/>
        <w:ind w:left="630"/>
        <w:jc w:val="both"/>
        <w:rPr>
          <w:bCs/>
          <w:szCs w:val="24"/>
          <w:u w:val="none"/>
        </w:rPr>
      </w:pPr>
      <w:r>
        <w:rPr>
          <w:bCs/>
          <w:szCs w:val="24"/>
          <w:u w:val="none"/>
        </w:rPr>
        <w:tab/>
      </w:r>
    </w:p>
    <w:p w:rsidR="009B2D01" w:rsidRPr="00CF2C1E" w:rsidRDefault="009B2D01" w:rsidP="003E3676">
      <w:pPr>
        <w:numPr>
          <w:ilvl w:val="0"/>
          <w:numId w:val="34"/>
        </w:numPr>
        <w:spacing w:line="288" w:lineRule="auto"/>
        <w:ind w:left="720" w:hanging="720"/>
        <w:jc w:val="both"/>
        <w:rPr>
          <w:bCs/>
          <w:sz w:val="24"/>
          <w:szCs w:val="24"/>
        </w:rPr>
      </w:pPr>
      <w:r w:rsidRPr="00854411">
        <w:rPr>
          <w:bCs/>
          <w:iCs/>
          <w:sz w:val="24"/>
          <w:szCs w:val="24"/>
        </w:rPr>
        <w:t>For companies or firms that are registered or incorporated within the last one calendar year of the Date of the Tender Document, they should submit certified copies of bank statements covering a period of at least six months prior to the date of the tender document. The copies should be certified by the Bank issuing the statements. The certification should be original.</w:t>
      </w:r>
    </w:p>
    <w:p w:rsidR="00CF2C1E" w:rsidRDefault="00CF2C1E" w:rsidP="00CF2C1E">
      <w:pPr>
        <w:pStyle w:val="ListParagraph"/>
        <w:rPr>
          <w:bCs/>
          <w:sz w:val="24"/>
          <w:szCs w:val="24"/>
        </w:rPr>
      </w:pPr>
    </w:p>
    <w:p w:rsidR="00CF2C1E" w:rsidRPr="00854411" w:rsidRDefault="00CF2C1E" w:rsidP="006E5E5A">
      <w:pPr>
        <w:spacing w:line="288" w:lineRule="auto"/>
        <w:ind w:left="720"/>
        <w:jc w:val="both"/>
        <w:rPr>
          <w:bCs/>
          <w:sz w:val="24"/>
          <w:szCs w:val="24"/>
        </w:rPr>
      </w:pPr>
    </w:p>
    <w:p w:rsidR="009B2D01" w:rsidRPr="00256143" w:rsidRDefault="009B2D01" w:rsidP="009B2D01">
      <w:pPr>
        <w:pStyle w:val="BodyText3"/>
        <w:spacing w:line="288" w:lineRule="auto"/>
        <w:ind w:left="720" w:hanging="720"/>
        <w:jc w:val="both"/>
        <w:rPr>
          <w:bCs/>
          <w:szCs w:val="24"/>
          <w:u w:val="none"/>
        </w:rPr>
      </w:pPr>
    </w:p>
    <w:p w:rsidR="009B2D01" w:rsidRPr="00256143" w:rsidRDefault="009B2D01" w:rsidP="009B2D01">
      <w:pPr>
        <w:pStyle w:val="BodyText3"/>
        <w:spacing w:line="288" w:lineRule="auto"/>
        <w:ind w:left="720" w:hanging="720"/>
        <w:jc w:val="both"/>
        <w:rPr>
          <w:b/>
          <w:szCs w:val="24"/>
          <w:u w:val="none"/>
        </w:rPr>
      </w:pPr>
      <w:r w:rsidRPr="00256143">
        <w:rPr>
          <w:bCs/>
          <w:szCs w:val="24"/>
          <w:u w:val="none"/>
        </w:rPr>
        <w:tab/>
      </w:r>
    </w:p>
    <w:p w:rsidR="009B2D01" w:rsidRPr="00256143" w:rsidRDefault="009B2D01" w:rsidP="009B2D01">
      <w:pPr>
        <w:spacing w:line="312" w:lineRule="auto"/>
        <w:ind w:left="-86"/>
        <w:jc w:val="both"/>
        <w:rPr>
          <w:b/>
          <w:sz w:val="24"/>
          <w:szCs w:val="24"/>
        </w:rPr>
      </w:pPr>
    </w:p>
    <w:p w:rsidR="009B2D01" w:rsidRPr="00256143" w:rsidRDefault="009B2D01" w:rsidP="009B2D01">
      <w:pPr>
        <w:spacing w:line="312" w:lineRule="auto"/>
        <w:ind w:left="-86"/>
        <w:jc w:val="both"/>
        <w:rPr>
          <w:b/>
          <w:sz w:val="24"/>
          <w:szCs w:val="24"/>
        </w:rPr>
      </w:pPr>
    </w:p>
    <w:p w:rsidR="009B2D01" w:rsidRDefault="009B2D01" w:rsidP="00EA0FE6">
      <w:pPr>
        <w:spacing w:line="312" w:lineRule="auto"/>
        <w:jc w:val="both"/>
        <w:rPr>
          <w:b/>
          <w:sz w:val="24"/>
          <w:szCs w:val="24"/>
        </w:rPr>
      </w:pPr>
    </w:p>
    <w:p w:rsidR="009B2D01" w:rsidRDefault="009B2D01" w:rsidP="009B2D01">
      <w:pPr>
        <w:spacing w:line="312" w:lineRule="auto"/>
        <w:ind w:left="-86"/>
        <w:jc w:val="both"/>
        <w:rPr>
          <w:b/>
          <w:sz w:val="24"/>
          <w:szCs w:val="24"/>
        </w:rPr>
      </w:pPr>
    </w:p>
    <w:p w:rsidR="00F54480" w:rsidRDefault="00F54480" w:rsidP="009B2D01">
      <w:pPr>
        <w:spacing w:line="312" w:lineRule="auto"/>
        <w:ind w:left="-86"/>
        <w:jc w:val="both"/>
        <w:rPr>
          <w:b/>
          <w:sz w:val="24"/>
          <w:szCs w:val="24"/>
        </w:rPr>
      </w:pPr>
    </w:p>
    <w:p w:rsidR="00F54480" w:rsidRDefault="00F54480" w:rsidP="009B2D01">
      <w:pPr>
        <w:spacing w:line="312" w:lineRule="auto"/>
        <w:ind w:left="-86"/>
        <w:jc w:val="both"/>
        <w:rPr>
          <w:b/>
          <w:sz w:val="24"/>
          <w:szCs w:val="24"/>
        </w:rPr>
      </w:pPr>
    </w:p>
    <w:p w:rsidR="00F54480" w:rsidRDefault="00F54480" w:rsidP="009B2D01">
      <w:pPr>
        <w:spacing w:line="312" w:lineRule="auto"/>
        <w:ind w:left="-86"/>
        <w:jc w:val="both"/>
        <w:rPr>
          <w:b/>
          <w:sz w:val="24"/>
          <w:szCs w:val="24"/>
        </w:rPr>
      </w:pPr>
    </w:p>
    <w:p w:rsidR="00F54480" w:rsidRDefault="00F54480" w:rsidP="009B2D01">
      <w:pPr>
        <w:spacing w:line="312" w:lineRule="auto"/>
        <w:ind w:left="-86"/>
        <w:jc w:val="both"/>
        <w:rPr>
          <w:b/>
          <w:sz w:val="24"/>
          <w:szCs w:val="24"/>
        </w:rPr>
      </w:pPr>
    </w:p>
    <w:p w:rsidR="00F54480" w:rsidRDefault="00F54480" w:rsidP="009B2D01">
      <w:pPr>
        <w:spacing w:line="312" w:lineRule="auto"/>
        <w:ind w:left="-86"/>
        <w:jc w:val="both"/>
        <w:rPr>
          <w:b/>
          <w:sz w:val="24"/>
          <w:szCs w:val="24"/>
        </w:rPr>
      </w:pPr>
    </w:p>
    <w:p w:rsidR="00F54480" w:rsidRDefault="00F54480" w:rsidP="009B2D01">
      <w:pPr>
        <w:spacing w:line="312" w:lineRule="auto"/>
        <w:ind w:left="-86"/>
        <w:jc w:val="both"/>
        <w:rPr>
          <w:b/>
          <w:sz w:val="24"/>
          <w:szCs w:val="24"/>
        </w:rPr>
      </w:pPr>
    </w:p>
    <w:p w:rsidR="00F54480" w:rsidRDefault="00F54480" w:rsidP="009B2D01">
      <w:pPr>
        <w:spacing w:line="312" w:lineRule="auto"/>
        <w:ind w:left="-86"/>
        <w:jc w:val="both"/>
        <w:rPr>
          <w:b/>
          <w:sz w:val="24"/>
          <w:szCs w:val="24"/>
        </w:rPr>
      </w:pPr>
    </w:p>
    <w:p w:rsidR="00F54480" w:rsidRDefault="00F54480" w:rsidP="009B2D01">
      <w:pPr>
        <w:spacing w:line="312" w:lineRule="auto"/>
        <w:ind w:left="-86"/>
        <w:jc w:val="both"/>
        <w:rPr>
          <w:b/>
          <w:sz w:val="24"/>
          <w:szCs w:val="24"/>
        </w:rPr>
      </w:pPr>
    </w:p>
    <w:p w:rsidR="00F54480" w:rsidRDefault="00F54480" w:rsidP="009B2D01">
      <w:pPr>
        <w:spacing w:line="312" w:lineRule="auto"/>
        <w:ind w:left="-86"/>
        <w:jc w:val="both"/>
        <w:rPr>
          <w:b/>
          <w:sz w:val="24"/>
          <w:szCs w:val="24"/>
        </w:rPr>
      </w:pPr>
    </w:p>
    <w:p w:rsidR="00F54480" w:rsidRDefault="00F54480" w:rsidP="009B2D01">
      <w:pPr>
        <w:spacing w:line="312" w:lineRule="auto"/>
        <w:ind w:left="-86"/>
        <w:jc w:val="both"/>
        <w:rPr>
          <w:b/>
          <w:sz w:val="24"/>
          <w:szCs w:val="24"/>
        </w:rPr>
      </w:pPr>
    </w:p>
    <w:p w:rsidR="00F54480" w:rsidRDefault="00F54480" w:rsidP="009B2D01">
      <w:pPr>
        <w:spacing w:line="312" w:lineRule="auto"/>
        <w:ind w:left="-86"/>
        <w:jc w:val="both"/>
        <w:rPr>
          <w:b/>
          <w:sz w:val="24"/>
          <w:szCs w:val="24"/>
        </w:rPr>
      </w:pPr>
    </w:p>
    <w:p w:rsidR="00F54480" w:rsidRDefault="00F54480" w:rsidP="009B2D01">
      <w:pPr>
        <w:spacing w:line="312" w:lineRule="auto"/>
        <w:ind w:left="-86"/>
        <w:jc w:val="both"/>
        <w:rPr>
          <w:b/>
          <w:sz w:val="24"/>
          <w:szCs w:val="24"/>
        </w:rPr>
      </w:pPr>
    </w:p>
    <w:p w:rsidR="00F54480" w:rsidRDefault="00F54480" w:rsidP="009B2D01">
      <w:pPr>
        <w:spacing w:line="312" w:lineRule="auto"/>
        <w:ind w:left="-86"/>
        <w:jc w:val="both"/>
        <w:rPr>
          <w:b/>
          <w:sz w:val="24"/>
          <w:szCs w:val="24"/>
        </w:rPr>
      </w:pPr>
    </w:p>
    <w:p w:rsidR="00F54480" w:rsidRDefault="00F54480" w:rsidP="009B2D01">
      <w:pPr>
        <w:spacing w:line="312" w:lineRule="auto"/>
        <w:ind w:left="-86"/>
        <w:jc w:val="both"/>
        <w:rPr>
          <w:b/>
          <w:sz w:val="24"/>
          <w:szCs w:val="24"/>
        </w:rPr>
      </w:pPr>
    </w:p>
    <w:p w:rsidR="00F54480" w:rsidRDefault="00F54480" w:rsidP="009B2D01">
      <w:pPr>
        <w:spacing w:line="312" w:lineRule="auto"/>
        <w:ind w:left="-86"/>
        <w:jc w:val="both"/>
        <w:rPr>
          <w:b/>
          <w:sz w:val="24"/>
          <w:szCs w:val="24"/>
        </w:rPr>
      </w:pPr>
    </w:p>
    <w:p w:rsidR="00F54480" w:rsidRDefault="00F54480" w:rsidP="009B2D01">
      <w:pPr>
        <w:spacing w:line="312" w:lineRule="auto"/>
        <w:ind w:left="-86"/>
        <w:jc w:val="both"/>
        <w:rPr>
          <w:b/>
          <w:sz w:val="24"/>
          <w:szCs w:val="24"/>
        </w:rPr>
      </w:pPr>
    </w:p>
    <w:p w:rsidR="00F54480" w:rsidRDefault="00F54480" w:rsidP="009B2D01">
      <w:pPr>
        <w:spacing w:line="312" w:lineRule="auto"/>
        <w:ind w:left="-86"/>
        <w:jc w:val="both"/>
        <w:rPr>
          <w:b/>
          <w:sz w:val="24"/>
          <w:szCs w:val="24"/>
        </w:rPr>
      </w:pPr>
    </w:p>
    <w:p w:rsidR="00F54480" w:rsidRDefault="00F54480" w:rsidP="00127228">
      <w:pPr>
        <w:spacing w:line="312" w:lineRule="auto"/>
        <w:jc w:val="both"/>
        <w:rPr>
          <w:b/>
          <w:sz w:val="24"/>
          <w:szCs w:val="24"/>
        </w:rPr>
      </w:pPr>
    </w:p>
    <w:p w:rsidR="009B2D01" w:rsidRPr="00256143" w:rsidRDefault="009B2D01" w:rsidP="002026F9">
      <w:pPr>
        <w:spacing w:line="312" w:lineRule="auto"/>
        <w:jc w:val="both"/>
        <w:rPr>
          <w:b/>
          <w:sz w:val="24"/>
          <w:szCs w:val="24"/>
        </w:rPr>
      </w:pPr>
    </w:p>
    <w:p w:rsidR="009B2D01" w:rsidRPr="00256143" w:rsidRDefault="009B2D01" w:rsidP="009B2D01">
      <w:pPr>
        <w:spacing w:line="312" w:lineRule="auto"/>
        <w:ind w:left="-86"/>
        <w:jc w:val="center"/>
        <w:rPr>
          <w:b/>
          <w:sz w:val="24"/>
          <w:szCs w:val="24"/>
        </w:rPr>
      </w:pPr>
      <w:r w:rsidRPr="00256143">
        <w:rPr>
          <w:b/>
          <w:sz w:val="24"/>
          <w:szCs w:val="24"/>
        </w:rPr>
        <w:t>TABLE OF CLAUSES ON GENERAL CONDITIONS OF CONTRACT</w:t>
      </w:r>
    </w:p>
    <w:p w:rsidR="009B2D01" w:rsidRPr="00256143" w:rsidRDefault="009B2D01" w:rsidP="009B2D01">
      <w:pPr>
        <w:spacing w:line="312" w:lineRule="auto"/>
        <w:ind w:left="-86"/>
        <w:jc w:val="both"/>
        <w:rPr>
          <w:b/>
          <w:sz w:val="24"/>
          <w:szCs w:val="24"/>
        </w:rPr>
      </w:pPr>
    </w:p>
    <w:p w:rsidR="009B2D01" w:rsidRPr="00256143" w:rsidRDefault="009B2D01" w:rsidP="009B2D01">
      <w:pPr>
        <w:spacing w:line="312" w:lineRule="auto"/>
        <w:ind w:left="-86"/>
        <w:rPr>
          <w:b/>
          <w:bCs/>
          <w:sz w:val="24"/>
          <w:szCs w:val="24"/>
        </w:rPr>
      </w:pPr>
      <w:r w:rsidRPr="00256143">
        <w:rPr>
          <w:b/>
          <w:bCs/>
          <w:sz w:val="24"/>
          <w:szCs w:val="24"/>
        </w:rPr>
        <w:t xml:space="preserve">Clause No. </w:t>
      </w:r>
      <w:r w:rsidRPr="00256143">
        <w:rPr>
          <w:b/>
          <w:bCs/>
          <w:sz w:val="24"/>
          <w:szCs w:val="24"/>
        </w:rPr>
        <w:tab/>
        <w:t>Headings</w:t>
      </w:r>
      <w:r w:rsidRPr="00256143">
        <w:rPr>
          <w:b/>
          <w:bCs/>
          <w:sz w:val="24"/>
          <w:szCs w:val="24"/>
        </w:rPr>
        <w:tab/>
      </w:r>
      <w:r w:rsidRPr="00256143">
        <w:rPr>
          <w:b/>
          <w:bCs/>
          <w:sz w:val="24"/>
          <w:szCs w:val="24"/>
        </w:rPr>
        <w:tab/>
      </w:r>
      <w:r w:rsidRPr="00256143">
        <w:rPr>
          <w:b/>
          <w:bCs/>
          <w:sz w:val="24"/>
          <w:szCs w:val="24"/>
        </w:rPr>
        <w:tab/>
      </w:r>
      <w:r w:rsidRPr="00256143">
        <w:rPr>
          <w:b/>
          <w:bCs/>
          <w:sz w:val="24"/>
          <w:szCs w:val="24"/>
        </w:rPr>
        <w:tab/>
      </w:r>
      <w:r w:rsidRPr="00256143">
        <w:rPr>
          <w:b/>
          <w:bCs/>
          <w:sz w:val="24"/>
          <w:szCs w:val="24"/>
        </w:rPr>
        <w:tab/>
      </w:r>
      <w:r w:rsidRPr="00256143">
        <w:rPr>
          <w:b/>
          <w:bCs/>
          <w:sz w:val="24"/>
          <w:szCs w:val="24"/>
        </w:rPr>
        <w:tab/>
      </w:r>
      <w:r w:rsidRPr="00256143">
        <w:rPr>
          <w:b/>
          <w:bCs/>
          <w:sz w:val="24"/>
          <w:szCs w:val="24"/>
        </w:rPr>
        <w:tab/>
        <w:t xml:space="preserve">Page No. </w:t>
      </w:r>
    </w:p>
    <w:p w:rsidR="009B2D01" w:rsidRPr="00256143" w:rsidRDefault="009B2D01" w:rsidP="009B2D01">
      <w:pPr>
        <w:spacing w:line="312" w:lineRule="auto"/>
        <w:ind w:left="-86"/>
        <w:rPr>
          <w:b/>
          <w:sz w:val="24"/>
          <w:szCs w:val="24"/>
        </w:rPr>
      </w:pPr>
    </w:p>
    <w:p w:rsidR="009B2D01" w:rsidRPr="00256143" w:rsidRDefault="009B2D01" w:rsidP="009B2D01">
      <w:pPr>
        <w:spacing w:line="312" w:lineRule="auto"/>
        <w:ind w:left="-86"/>
        <w:rPr>
          <w:sz w:val="24"/>
          <w:szCs w:val="24"/>
        </w:rPr>
      </w:pPr>
      <w:r w:rsidRPr="00256143">
        <w:rPr>
          <w:sz w:val="24"/>
          <w:szCs w:val="24"/>
        </w:rPr>
        <w:t>7.1</w:t>
      </w:r>
      <w:r w:rsidRPr="00256143">
        <w:rPr>
          <w:sz w:val="24"/>
          <w:szCs w:val="24"/>
        </w:rPr>
        <w:tab/>
      </w:r>
      <w:r w:rsidRPr="00256143">
        <w:rPr>
          <w:sz w:val="24"/>
          <w:szCs w:val="24"/>
        </w:rPr>
        <w:tab/>
        <w:t>Definitions…</w:t>
      </w:r>
      <w:r w:rsidR="009177DF" w:rsidRPr="00256143">
        <w:rPr>
          <w:sz w:val="24"/>
          <w:szCs w:val="24"/>
        </w:rPr>
        <w:t>…...</w:t>
      </w:r>
      <w:r w:rsidRPr="00256143">
        <w:rPr>
          <w:sz w:val="24"/>
          <w:szCs w:val="24"/>
        </w:rPr>
        <w:t xml:space="preserve">……………………………………………. </w:t>
      </w:r>
      <w:r>
        <w:rPr>
          <w:sz w:val="24"/>
          <w:szCs w:val="24"/>
        </w:rPr>
        <w:t>36</w:t>
      </w:r>
    </w:p>
    <w:p w:rsidR="009B2D01" w:rsidRPr="00256143" w:rsidRDefault="009B2D01" w:rsidP="009B2D01">
      <w:pPr>
        <w:spacing w:line="312" w:lineRule="auto"/>
        <w:ind w:left="-86"/>
        <w:rPr>
          <w:sz w:val="24"/>
          <w:szCs w:val="24"/>
        </w:rPr>
      </w:pPr>
      <w:r w:rsidRPr="00256143">
        <w:rPr>
          <w:sz w:val="24"/>
          <w:szCs w:val="24"/>
        </w:rPr>
        <w:t xml:space="preserve">7.2 </w:t>
      </w:r>
      <w:r w:rsidRPr="00256143">
        <w:rPr>
          <w:sz w:val="24"/>
          <w:szCs w:val="24"/>
        </w:rPr>
        <w:tab/>
      </w:r>
      <w:r w:rsidRPr="00256143">
        <w:rPr>
          <w:sz w:val="24"/>
          <w:szCs w:val="24"/>
        </w:rPr>
        <w:tab/>
        <w:t xml:space="preserve">Application…. ……………………………………………… </w:t>
      </w:r>
      <w:r>
        <w:rPr>
          <w:sz w:val="24"/>
          <w:szCs w:val="24"/>
        </w:rPr>
        <w:t>37</w:t>
      </w:r>
    </w:p>
    <w:p w:rsidR="009B2D01" w:rsidRPr="00256143" w:rsidRDefault="009B2D01" w:rsidP="009B2D01">
      <w:pPr>
        <w:spacing w:line="312" w:lineRule="auto"/>
        <w:ind w:left="-86"/>
        <w:rPr>
          <w:sz w:val="24"/>
          <w:szCs w:val="24"/>
        </w:rPr>
      </w:pPr>
      <w:r w:rsidRPr="00256143">
        <w:rPr>
          <w:sz w:val="24"/>
          <w:szCs w:val="24"/>
        </w:rPr>
        <w:t>7.3</w:t>
      </w:r>
      <w:r w:rsidRPr="00256143">
        <w:rPr>
          <w:sz w:val="24"/>
          <w:szCs w:val="24"/>
        </w:rPr>
        <w:tab/>
      </w:r>
      <w:r w:rsidRPr="00256143">
        <w:rPr>
          <w:sz w:val="24"/>
          <w:szCs w:val="24"/>
        </w:rPr>
        <w:tab/>
        <w:t>Country of Origin…..………………………………………</w:t>
      </w:r>
      <w:r>
        <w:rPr>
          <w:sz w:val="24"/>
          <w:szCs w:val="24"/>
        </w:rPr>
        <w:t>...37</w:t>
      </w:r>
    </w:p>
    <w:p w:rsidR="009B2D01" w:rsidRPr="00256143" w:rsidRDefault="009B2D01" w:rsidP="009B2D01">
      <w:pPr>
        <w:spacing w:line="312" w:lineRule="auto"/>
        <w:ind w:left="-86"/>
        <w:rPr>
          <w:sz w:val="24"/>
          <w:szCs w:val="24"/>
        </w:rPr>
      </w:pPr>
      <w:r w:rsidRPr="00256143">
        <w:rPr>
          <w:sz w:val="24"/>
          <w:szCs w:val="24"/>
        </w:rPr>
        <w:t xml:space="preserve">7.4 </w:t>
      </w:r>
      <w:r w:rsidRPr="00256143">
        <w:rPr>
          <w:sz w:val="24"/>
          <w:szCs w:val="24"/>
        </w:rPr>
        <w:tab/>
      </w:r>
      <w:r w:rsidRPr="00256143">
        <w:rPr>
          <w:sz w:val="24"/>
          <w:szCs w:val="24"/>
        </w:rPr>
        <w:tab/>
        <w:t>Standards…………………………………………………….</w:t>
      </w:r>
      <w:r>
        <w:rPr>
          <w:sz w:val="24"/>
          <w:szCs w:val="24"/>
        </w:rPr>
        <w:t>.37</w:t>
      </w:r>
    </w:p>
    <w:p w:rsidR="009B2D01" w:rsidRDefault="009B2D01" w:rsidP="009B2D01">
      <w:pPr>
        <w:spacing w:line="312" w:lineRule="auto"/>
        <w:ind w:left="-86"/>
        <w:rPr>
          <w:sz w:val="24"/>
          <w:szCs w:val="24"/>
        </w:rPr>
      </w:pPr>
      <w:r w:rsidRPr="0041069B">
        <w:rPr>
          <w:sz w:val="24"/>
          <w:szCs w:val="24"/>
        </w:rPr>
        <w:t>7.5</w:t>
      </w:r>
      <w:r w:rsidRPr="0041069B">
        <w:rPr>
          <w:sz w:val="24"/>
          <w:szCs w:val="24"/>
        </w:rPr>
        <w:tab/>
        <w:t xml:space="preserve">  </w:t>
      </w:r>
      <w:r>
        <w:rPr>
          <w:sz w:val="24"/>
          <w:szCs w:val="24"/>
        </w:rPr>
        <w:tab/>
      </w:r>
      <w:r w:rsidRPr="0041069B">
        <w:rPr>
          <w:sz w:val="24"/>
          <w:szCs w:val="24"/>
        </w:rPr>
        <w:t>Supplier Performance Rating Scheme</w:t>
      </w:r>
      <w:r>
        <w:rPr>
          <w:sz w:val="24"/>
          <w:szCs w:val="24"/>
        </w:rPr>
        <w:t>………………………..37</w:t>
      </w:r>
    </w:p>
    <w:p w:rsidR="009B2D01" w:rsidRPr="00256143" w:rsidRDefault="009B2D01" w:rsidP="009B2D01">
      <w:pPr>
        <w:spacing w:line="312" w:lineRule="auto"/>
        <w:ind w:left="-86"/>
        <w:rPr>
          <w:sz w:val="24"/>
          <w:szCs w:val="24"/>
        </w:rPr>
      </w:pPr>
      <w:r w:rsidRPr="00256143">
        <w:rPr>
          <w:sz w:val="24"/>
          <w:szCs w:val="24"/>
        </w:rPr>
        <w:t>7.</w:t>
      </w:r>
      <w:r>
        <w:rPr>
          <w:sz w:val="24"/>
          <w:szCs w:val="24"/>
        </w:rPr>
        <w:t>6</w:t>
      </w:r>
      <w:r w:rsidRPr="00256143">
        <w:rPr>
          <w:sz w:val="24"/>
          <w:szCs w:val="24"/>
        </w:rPr>
        <w:tab/>
      </w:r>
      <w:r w:rsidRPr="00256143">
        <w:rPr>
          <w:sz w:val="24"/>
          <w:szCs w:val="24"/>
        </w:rPr>
        <w:tab/>
        <w:t>Use of Contract Documents and Information……………….</w:t>
      </w:r>
      <w:r>
        <w:rPr>
          <w:sz w:val="24"/>
          <w:szCs w:val="24"/>
        </w:rPr>
        <w:t>.37</w:t>
      </w:r>
    </w:p>
    <w:p w:rsidR="009B2D01" w:rsidRPr="00256143" w:rsidRDefault="009B2D01" w:rsidP="009B2D01">
      <w:pPr>
        <w:spacing w:line="312" w:lineRule="auto"/>
        <w:ind w:left="-86"/>
        <w:rPr>
          <w:sz w:val="24"/>
          <w:szCs w:val="24"/>
        </w:rPr>
      </w:pPr>
      <w:r w:rsidRPr="00256143">
        <w:rPr>
          <w:sz w:val="24"/>
          <w:szCs w:val="24"/>
        </w:rPr>
        <w:t>7.</w:t>
      </w:r>
      <w:r>
        <w:rPr>
          <w:sz w:val="24"/>
          <w:szCs w:val="24"/>
        </w:rPr>
        <w:t>7</w:t>
      </w:r>
      <w:r w:rsidRPr="00256143">
        <w:rPr>
          <w:sz w:val="24"/>
          <w:szCs w:val="24"/>
        </w:rPr>
        <w:t xml:space="preserve"> </w:t>
      </w:r>
      <w:r w:rsidRPr="00256143">
        <w:rPr>
          <w:sz w:val="24"/>
          <w:szCs w:val="24"/>
        </w:rPr>
        <w:tab/>
      </w:r>
      <w:r w:rsidRPr="00256143">
        <w:rPr>
          <w:sz w:val="24"/>
          <w:szCs w:val="24"/>
        </w:rPr>
        <w:tab/>
        <w:t>Patent Rights………………. ………………………………</w:t>
      </w:r>
      <w:r>
        <w:rPr>
          <w:sz w:val="24"/>
          <w:szCs w:val="24"/>
        </w:rPr>
        <w:t>..38</w:t>
      </w:r>
    </w:p>
    <w:p w:rsidR="009B2D01" w:rsidRPr="00256143" w:rsidRDefault="009B2D01" w:rsidP="009B2D01">
      <w:pPr>
        <w:spacing w:line="312" w:lineRule="auto"/>
        <w:ind w:left="-86"/>
        <w:rPr>
          <w:sz w:val="24"/>
          <w:szCs w:val="24"/>
        </w:rPr>
      </w:pPr>
      <w:r w:rsidRPr="00256143">
        <w:rPr>
          <w:sz w:val="24"/>
          <w:szCs w:val="24"/>
        </w:rPr>
        <w:t>7.</w:t>
      </w:r>
      <w:r>
        <w:rPr>
          <w:sz w:val="24"/>
          <w:szCs w:val="24"/>
        </w:rPr>
        <w:t>8</w:t>
      </w:r>
      <w:r w:rsidRPr="00256143">
        <w:rPr>
          <w:sz w:val="24"/>
          <w:szCs w:val="24"/>
        </w:rPr>
        <w:t xml:space="preserve"> </w:t>
      </w:r>
      <w:r w:rsidRPr="00256143">
        <w:rPr>
          <w:sz w:val="24"/>
          <w:szCs w:val="24"/>
        </w:rPr>
        <w:tab/>
      </w:r>
      <w:r w:rsidRPr="00256143">
        <w:rPr>
          <w:sz w:val="24"/>
          <w:szCs w:val="24"/>
        </w:rPr>
        <w:tab/>
        <w:t>Performance Security………………..………………………</w:t>
      </w:r>
      <w:r>
        <w:rPr>
          <w:sz w:val="24"/>
          <w:szCs w:val="24"/>
        </w:rPr>
        <w:t>.38</w:t>
      </w:r>
    </w:p>
    <w:p w:rsidR="009B2D01" w:rsidRPr="00256143" w:rsidRDefault="009B2D01" w:rsidP="009B2D01">
      <w:pPr>
        <w:spacing w:line="312" w:lineRule="auto"/>
        <w:ind w:left="-86"/>
        <w:rPr>
          <w:sz w:val="24"/>
          <w:szCs w:val="24"/>
        </w:rPr>
      </w:pPr>
      <w:r w:rsidRPr="00256143">
        <w:rPr>
          <w:sz w:val="24"/>
          <w:szCs w:val="24"/>
        </w:rPr>
        <w:t>7.</w:t>
      </w:r>
      <w:r>
        <w:rPr>
          <w:sz w:val="24"/>
          <w:szCs w:val="24"/>
        </w:rPr>
        <w:t>9</w:t>
      </w:r>
      <w:r w:rsidRPr="00256143">
        <w:rPr>
          <w:sz w:val="24"/>
          <w:szCs w:val="24"/>
        </w:rPr>
        <w:t xml:space="preserve"> </w:t>
      </w:r>
      <w:r w:rsidRPr="00256143">
        <w:rPr>
          <w:sz w:val="24"/>
          <w:szCs w:val="24"/>
        </w:rPr>
        <w:tab/>
      </w:r>
      <w:r w:rsidRPr="00256143">
        <w:rPr>
          <w:sz w:val="24"/>
          <w:szCs w:val="24"/>
        </w:rPr>
        <w:tab/>
        <w:t>Approval Before Manufacture………………………………</w:t>
      </w:r>
      <w:r>
        <w:rPr>
          <w:sz w:val="24"/>
          <w:szCs w:val="24"/>
        </w:rPr>
        <w:t>.39</w:t>
      </w:r>
    </w:p>
    <w:p w:rsidR="009B2D01" w:rsidRPr="00256143" w:rsidRDefault="009B2D01" w:rsidP="009B2D01">
      <w:pPr>
        <w:spacing w:line="312" w:lineRule="auto"/>
        <w:ind w:left="-86"/>
        <w:rPr>
          <w:sz w:val="24"/>
          <w:szCs w:val="24"/>
        </w:rPr>
      </w:pPr>
      <w:r w:rsidRPr="00256143">
        <w:rPr>
          <w:sz w:val="24"/>
          <w:szCs w:val="24"/>
        </w:rPr>
        <w:t>7.</w:t>
      </w:r>
      <w:r>
        <w:rPr>
          <w:sz w:val="24"/>
          <w:szCs w:val="24"/>
        </w:rPr>
        <w:t>10</w:t>
      </w:r>
      <w:r w:rsidRPr="00256143">
        <w:rPr>
          <w:sz w:val="24"/>
          <w:szCs w:val="24"/>
        </w:rPr>
        <w:t xml:space="preserve"> </w:t>
      </w:r>
      <w:r w:rsidRPr="00256143">
        <w:rPr>
          <w:sz w:val="24"/>
          <w:szCs w:val="24"/>
        </w:rPr>
        <w:tab/>
      </w:r>
      <w:r w:rsidRPr="00256143">
        <w:rPr>
          <w:sz w:val="24"/>
          <w:szCs w:val="24"/>
        </w:rPr>
        <w:tab/>
        <w:t>Inspections and Tests………………………………………..</w:t>
      </w:r>
      <w:r>
        <w:rPr>
          <w:sz w:val="24"/>
          <w:szCs w:val="24"/>
        </w:rPr>
        <w:t>.39</w:t>
      </w:r>
    </w:p>
    <w:p w:rsidR="009B2D01" w:rsidRPr="00256143" w:rsidRDefault="009B2D01" w:rsidP="009B2D01">
      <w:pPr>
        <w:spacing w:line="312" w:lineRule="auto"/>
        <w:ind w:left="-86"/>
        <w:rPr>
          <w:sz w:val="24"/>
          <w:szCs w:val="24"/>
        </w:rPr>
      </w:pPr>
      <w:r w:rsidRPr="00256143">
        <w:rPr>
          <w:sz w:val="24"/>
          <w:szCs w:val="24"/>
        </w:rPr>
        <w:t>7.1</w:t>
      </w:r>
      <w:r>
        <w:rPr>
          <w:sz w:val="24"/>
          <w:szCs w:val="24"/>
        </w:rPr>
        <w:t>1</w:t>
      </w:r>
      <w:r w:rsidRPr="00256143">
        <w:rPr>
          <w:sz w:val="24"/>
          <w:szCs w:val="24"/>
        </w:rPr>
        <w:tab/>
      </w:r>
      <w:r w:rsidRPr="00256143">
        <w:rPr>
          <w:sz w:val="24"/>
          <w:szCs w:val="24"/>
        </w:rPr>
        <w:tab/>
        <w:t xml:space="preserve">Pre – Shipment Verification of Conformity………………… </w:t>
      </w:r>
      <w:r>
        <w:rPr>
          <w:sz w:val="24"/>
          <w:szCs w:val="24"/>
        </w:rPr>
        <w:t>41</w:t>
      </w:r>
    </w:p>
    <w:p w:rsidR="009B2D01" w:rsidRPr="00256143" w:rsidRDefault="009B2D01" w:rsidP="009B2D01">
      <w:pPr>
        <w:spacing w:line="312" w:lineRule="auto"/>
        <w:ind w:left="-86"/>
        <w:rPr>
          <w:sz w:val="24"/>
          <w:szCs w:val="24"/>
        </w:rPr>
      </w:pPr>
      <w:r w:rsidRPr="00256143">
        <w:rPr>
          <w:sz w:val="24"/>
          <w:szCs w:val="24"/>
        </w:rPr>
        <w:t>7.1</w:t>
      </w:r>
      <w:r>
        <w:rPr>
          <w:sz w:val="24"/>
          <w:szCs w:val="24"/>
        </w:rPr>
        <w:t>2</w:t>
      </w:r>
      <w:r w:rsidRPr="00256143">
        <w:rPr>
          <w:sz w:val="24"/>
          <w:szCs w:val="24"/>
        </w:rPr>
        <w:t xml:space="preserve"> </w:t>
      </w:r>
      <w:r w:rsidRPr="00256143">
        <w:rPr>
          <w:sz w:val="24"/>
          <w:szCs w:val="24"/>
        </w:rPr>
        <w:tab/>
      </w:r>
      <w:r w:rsidRPr="00256143">
        <w:rPr>
          <w:sz w:val="24"/>
          <w:szCs w:val="24"/>
        </w:rPr>
        <w:tab/>
        <w:t>Packaging and Labelling …………………………………….</w:t>
      </w:r>
      <w:r>
        <w:rPr>
          <w:sz w:val="24"/>
          <w:szCs w:val="24"/>
        </w:rPr>
        <w:t>41</w:t>
      </w:r>
    </w:p>
    <w:p w:rsidR="009B2D01" w:rsidRDefault="009B2D01" w:rsidP="009B2D01">
      <w:pPr>
        <w:spacing w:line="312" w:lineRule="auto"/>
        <w:ind w:left="-86"/>
        <w:rPr>
          <w:sz w:val="24"/>
          <w:szCs w:val="24"/>
        </w:rPr>
      </w:pPr>
      <w:r w:rsidRPr="00256143">
        <w:rPr>
          <w:sz w:val="24"/>
          <w:szCs w:val="24"/>
        </w:rPr>
        <w:t>7.1</w:t>
      </w:r>
      <w:r>
        <w:rPr>
          <w:sz w:val="24"/>
          <w:szCs w:val="24"/>
        </w:rPr>
        <w:t>3</w:t>
      </w:r>
      <w:r w:rsidRPr="00256143">
        <w:rPr>
          <w:sz w:val="24"/>
          <w:szCs w:val="24"/>
        </w:rPr>
        <w:t xml:space="preserve"> </w:t>
      </w:r>
      <w:r w:rsidRPr="00256143">
        <w:rPr>
          <w:sz w:val="24"/>
          <w:szCs w:val="24"/>
        </w:rPr>
        <w:tab/>
      </w:r>
      <w:r w:rsidRPr="00256143">
        <w:rPr>
          <w:sz w:val="24"/>
          <w:szCs w:val="24"/>
        </w:rPr>
        <w:tab/>
        <w:t>Delivery and Documents for Goods on DDP Terms………</w:t>
      </w:r>
      <w:r>
        <w:rPr>
          <w:sz w:val="24"/>
          <w:szCs w:val="24"/>
        </w:rPr>
        <w:t>...41</w:t>
      </w:r>
    </w:p>
    <w:p w:rsidR="009B2D01" w:rsidRPr="00256143" w:rsidRDefault="009B2D01" w:rsidP="009B2D01">
      <w:pPr>
        <w:spacing w:line="312" w:lineRule="auto"/>
        <w:ind w:left="-86"/>
        <w:rPr>
          <w:sz w:val="24"/>
          <w:szCs w:val="24"/>
        </w:rPr>
      </w:pPr>
      <w:r w:rsidRPr="00F81CCD">
        <w:rPr>
          <w:sz w:val="24"/>
          <w:szCs w:val="24"/>
        </w:rPr>
        <w:t>7.14</w:t>
      </w:r>
      <w:r w:rsidRPr="00F81CCD">
        <w:rPr>
          <w:sz w:val="24"/>
          <w:szCs w:val="24"/>
        </w:rPr>
        <w:tab/>
      </w:r>
      <w:r>
        <w:rPr>
          <w:sz w:val="24"/>
          <w:szCs w:val="24"/>
        </w:rPr>
        <w:tab/>
      </w:r>
      <w:r w:rsidRPr="00F81CCD">
        <w:rPr>
          <w:sz w:val="24"/>
          <w:szCs w:val="24"/>
        </w:rPr>
        <w:t>Consignment</w:t>
      </w:r>
      <w:r>
        <w:rPr>
          <w:sz w:val="24"/>
          <w:szCs w:val="24"/>
        </w:rPr>
        <w:t>…………………………………………………42</w:t>
      </w:r>
    </w:p>
    <w:p w:rsidR="009B2D01" w:rsidRPr="00256143" w:rsidRDefault="009B2D01" w:rsidP="009B2D01">
      <w:pPr>
        <w:spacing w:line="312" w:lineRule="auto"/>
        <w:ind w:left="-86"/>
        <w:rPr>
          <w:sz w:val="24"/>
          <w:szCs w:val="24"/>
        </w:rPr>
      </w:pPr>
      <w:r w:rsidRPr="00256143">
        <w:rPr>
          <w:sz w:val="24"/>
          <w:szCs w:val="24"/>
        </w:rPr>
        <w:t>7.1</w:t>
      </w:r>
      <w:r>
        <w:rPr>
          <w:sz w:val="24"/>
          <w:szCs w:val="24"/>
        </w:rPr>
        <w:t>5</w:t>
      </w:r>
      <w:r w:rsidRPr="00256143">
        <w:rPr>
          <w:sz w:val="24"/>
          <w:szCs w:val="24"/>
        </w:rPr>
        <w:t xml:space="preserve"> </w:t>
      </w:r>
      <w:r w:rsidRPr="00256143">
        <w:rPr>
          <w:sz w:val="24"/>
          <w:szCs w:val="24"/>
        </w:rPr>
        <w:tab/>
      </w:r>
      <w:r w:rsidRPr="00256143">
        <w:rPr>
          <w:sz w:val="24"/>
          <w:szCs w:val="24"/>
        </w:rPr>
        <w:tab/>
        <w:t>Tr</w:t>
      </w:r>
      <w:r>
        <w:rPr>
          <w:sz w:val="24"/>
          <w:szCs w:val="24"/>
        </w:rPr>
        <w:t>ansportation………………………………………………..42</w:t>
      </w:r>
    </w:p>
    <w:p w:rsidR="009B2D01" w:rsidRPr="00256143" w:rsidRDefault="009B2D01" w:rsidP="009B2D01">
      <w:pPr>
        <w:spacing w:line="312" w:lineRule="auto"/>
        <w:ind w:left="-86"/>
        <w:rPr>
          <w:sz w:val="24"/>
          <w:szCs w:val="24"/>
        </w:rPr>
      </w:pPr>
      <w:r w:rsidRPr="00256143">
        <w:rPr>
          <w:sz w:val="24"/>
          <w:szCs w:val="24"/>
        </w:rPr>
        <w:t>7.1</w:t>
      </w:r>
      <w:r>
        <w:rPr>
          <w:sz w:val="24"/>
          <w:szCs w:val="24"/>
        </w:rPr>
        <w:t>6</w:t>
      </w:r>
      <w:r w:rsidRPr="00256143">
        <w:rPr>
          <w:sz w:val="24"/>
          <w:szCs w:val="24"/>
        </w:rPr>
        <w:t xml:space="preserve"> </w:t>
      </w:r>
      <w:r w:rsidRPr="00256143">
        <w:rPr>
          <w:sz w:val="24"/>
          <w:szCs w:val="24"/>
        </w:rPr>
        <w:tab/>
      </w:r>
      <w:r w:rsidRPr="00256143">
        <w:rPr>
          <w:sz w:val="24"/>
          <w:szCs w:val="24"/>
        </w:rPr>
        <w:tab/>
        <w:t>Insurance ……..……………………………………………..</w:t>
      </w:r>
      <w:r>
        <w:rPr>
          <w:sz w:val="24"/>
          <w:szCs w:val="24"/>
        </w:rPr>
        <w:t>.42</w:t>
      </w:r>
    </w:p>
    <w:p w:rsidR="009B2D01" w:rsidRPr="00256143" w:rsidRDefault="009B2D01" w:rsidP="009B2D01">
      <w:pPr>
        <w:spacing w:line="312" w:lineRule="auto"/>
        <w:ind w:left="-86"/>
        <w:rPr>
          <w:sz w:val="24"/>
          <w:szCs w:val="24"/>
        </w:rPr>
      </w:pPr>
      <w:r w:rsidRPr="00256143">
        <w:rPr>
          <w:sz w:val="24"/>
          <w:szCs w:val="24"/>
        </w:rPr>
        <w:t>7.1</w:t>
      </w:r>
      <w:r>
        <w:rPr>
          <w:sz w:val="24"/>
          <w:szCs w:val="24"/>
        </w:rPr>
        <w:t>7</w:t>
      </w:r>
      <w:r w:rsidRPr="00256143">
        <w:rPr>
          <w:sz w:val="24"/>
          <w:szCs w:val="24"/>
        </w:rPr>
        <w:t xml:space="preserve"> </w:t>
      </w:r>
      <w:r w:rsidRPr="00256143">
        <w:rPr>
          <w:sz w:val="24"/>
          <w:szCs w:val="24"/>
        </w:rPr>
        <w:tab/>
      </w:r>
      <w:r w:rsidRPr="00256143">
        <w:rPr>
          <w:sz w:val="24"/>
          <w:szCs w:val="24"/>
        </w:rPr>
        <w:tab/>
        <w:t>Payment……………………………… …………………….</w:t>
      </w:r>
      <w:r>
        <w:rPr>
          <w:sz w:val="24"/>
          <w:szCs w:val="24"/>
        </w:rPr>
        <w:t>.43</w:t>
      </w:r>
    </w:p>
    <w:p w:rsidR="009B2D01" w:rsidRPr="00256143" w:rsidRDefault="009B2D01" w:rsidP="009B2D01">
      <w:pPr>
        <w:spacing w:line="312" w:lineRule="auto"/>
        <w:ind w:left="-86"/>
        <w:rPr>
          <w:sz w:val="24"/>
          <w:szCs w:val="24"/>
        </w:rPr>
      </w:pPr>
      <w:r w:rsidRPr="00256143">
        <w:rPr>
          <w:sz w:val="24"/>
          <w:szCs w:val="24"/>
        </w:rPr>
        <w:t>7.1</w:t>
      </w:r>
      <w:r>
        <w:rPr>
          <w:sz w:val="24"/>
          <w:szCs w:val="24"/>
        </w:rPr>
        <w:t>8</w:t>
      </w:r>
      <w:r w:rsidRPr="00256143">
        <w:rPr>
          <w:sz w:val="24"/>
          <w:szCs w:val="24"/>
        </w:rPr>
        <w:t xml:space="preserve"> </w:t>
      </w:r>
      <w:r w:rsidRPr="00256143">
        <w:rPr>
          <w:sz w:val="24"/>
          <w:szCs w:val="24"/>
        </w:rPr>
        <w:tab/>
      </w:r>
      <w:r w:rsidRPr="00256143">
        <w:rPr>
          <w:sz w:val="24"/>
          <w:szCs w:val="24"/>
        </w:rPr>
        <w:tab/>
        <w:t xml:space="preserve">Interest……………………………………………………… </w:t>
      </w:r>
      <w:r>
        <w:rPr>
          <w:sz w:val="24"/>
          <w:szCs w:val="24"/>
        </w:rPr>
        <w:t>44</w:t>
      </w:r>
    </w:p>
    <w:p w:rsidR="009B2D01" w:rsidRPr="00256143" w:rsidRDefault="009B2D01" w:rsidP="009B2D01">
      <w:pPr>
        <w:spacing w:line="312" w:lineRule="auto"/>
        <w:ind w:left="-86"/>
        <w:rPr>
          <w:sz w:val="24"/>
          <w:szCs w:val="24"/>
        </w:rPr>
      </w:pPr>
      <w:r w:rsidRPr="00256143">
        <w:rPr>
          <w:sz w:val="24"/>
          <w:szCs w:val="24"/>
        </w:rPr>
        <w:t>7.1</w:t>
      </w:r>
      <w:r>
        <w:rPr>
          <w:sz w:val="24"/>
          <w:szCs w:val="24"/>
        </w:rPr>
        <w:t>9</w:t>
      </w:r>
      <w:r w:rsidRPr="00256143">
        <w:rPr>
          <w:sz w:val="24"/>
          <w:szCs w:val="24"/>
        </w:rPr>
        <w:tab/>
      </w:r>
      <w:r w:rsidRPr="00256143">
        <w:rPr>
          <w:sz w:val="24"/>
          <w:szCs w:val="24"/>
        </w:rPr>
        <w:tab/>
        <w:t>Prices…………………………………………………………</w:t>
      </w:r>
      <w:r>
        <w:rPr>
          <w:sz w:val="24"/>
          <w:szCs w:val="24"/>
        </w:rPr>
        <w:t>44</w:t>
      </w:r>
    </w:p>
    <w:p w:rsidR="009B2D01" w:rsidRPr="00256143" w:rsidRDefault="009B2D01" w:rsidP="009B2D01">
      <w:pPr>
        <w:spacing w:line="312" w:lineRule="auto"/>
        <w:ind w:left="-86"/>
        <w:rPr>
          <w:sz w:val="24"/>
          <w:szCs w:val="24"/>
        </w:rPr>
      </w:pPr>
      <w:r w:rsidRPr="00256143">
        <w:rPr>
          <w:sz w:val="24"/>
          <w:szCs w:val="24"/>
        </w:rPr>
        <w:t>7.</w:t>
      </w:r>
      <w:r>
        <w:rPr>
          <w:sz w:val="24"/>
          <w:szCs w:val="24"/>
        </w:rPr>
        <w:t>20</w:t>
      </w:r>
      <w:r w:rsidRPr="00256143">
        <w:rPr>
          <w:sz w:val="24"/>
          <w:szCs w:val="24"/>
        </w:rPr>
        <w:t xml:space="preserve"> </w:t>
      </w:r>
      <w:r w:rsidRPr="00256143">
        <w:rPr>
          <w:sz w:val="24"/>
          <w:szCs w:val="24"/>
        </w:rPr>
        <w:tab/>
      </w:r>
      <w:r w:rsidRPr="00256143">
        <w:rPr>
          <w:sz w:val="24"/>
          <w:szCs w:val="24"/>
        </w:rPr>
        <w:tab/>
        <w:t>Variation of Contract………………………………………...</w:t>
      </w:r>
      <w:r>
        <w:rPr>
          <w:sz w:val="24"/>
          <w:szCs w:val="24"/>
        </w:rPr>
        <w:t>44</w:t>
      </w:r>
    </w:p>
    <w:p w:rsidR="009B2D01" w:rsidRPr="00256143" w:rsidRDefault="009B2D01" w:rsidP="009B2D01">
      <w:pPr>
        <w:spacing w:line="312" w:lineRule="auto"/>
        <w:ind w:left="-86"/>
        <w:rPr>
          <w:sz w:val="24"/>
          <w:szCs w:val="24"/>
        </w:rPr>
      </w:pPr>
      <w:r w:rsidRPr="00256143">
        <w:rPr>
          <w:sz w:val="24"/>
          <w:szCs w:val="24"/>
        </w:rPr>
        <w:t>7.2</w:t>
      </w:r>
      <w:r>
        <w:rPr>
          <w:sz w:val="24"/>
          <w:szCs w:val="24"/>
        </w:rPr>
        <w:t>1</w:t>
      </w:r>
      <w:r w:rsidRPr="00256143">
        <w:rPr>
          <w:sz w:val="24"/>
          <w:szCs w:val="24"/>
        </w:rPr>
        <w:t xml:space="preserve"> </w:t>
      </w:r>
      <w:r w:rsidRPr="00256143">
        <w:rPr>
          <w:sz w:val="24"/>
          <w:szCs w:val="24"/>
        </w:rPr>
        <w:tab/>
      </w:r>
      <w:r w:rsidRPr="00256143">
        <w:rPr>
          <w:sz w:val="24"/>
          <w:szCs w:val="24"/>
        </w:rPr>
        <w:tab/>
        <w:t>Assignment…..………………………………………………</w:t>
      </w:r>
      <w:r>
        <w:rPr>
          <w:sz w:val="24"/>
          <w:szCs w:val="24"/>
        </w:rPr>
        <w:t>45</w:t>
      </w:r>
    </w:p>
    <w:p w:rsidR="009B2D01" w:rsidRPr="00256143" w:rsidRDefault="009B2D01" w:rsidP="009B2D01">
      <w:pPr>
        <w:spacing w:line="312" w:lineRule="auto"/>
        <w:ind w:left="-86"/>
        <w:rPr>
          <w:sz w:val="24"/>
          <w:szCs w:val="24"/>
        </w:rPr>
      </w:pPr>
      <w:r w:rsidRPr="00256143">
        <w:rPr>
          <w:sz w:val="24"/>
          <w:szCs w:val="24"/>
        </w:rPr>
        <w:t>7.2</w:t>
      </w:r>
      <w:r>
        <w:rPr>
          <w:sz w:val="24"/>
          <w:szCs w:val="24"/>
        </w:rPr>
        <w:t>2</w:t>
      </w:r>
      <w:r w:rsidRPr="00256143">
        <w:rPr>
          <w:sz w:val="24"/>
          <w:szCs w:val="24"/>
        </w:rPr>
        <w:t xml:space="preserve"> </w:t>
      </w:r>
      <w:r w:rsidRPr="00256143">
        <w:rPr>
          <w:sz w:val="24"/>
          <w:szCs w:val="24"/>
        </w:rPr>
        <w:tab/>
      </w:r>
      <w:r w:rsidRPr="00256143">
        <w:rPr>
          <w:sz w:val="24"/>
          <w:szCs w:val="24"/>
        </w:rPr>
        <w:tab/>
        <w:t>Sub-Contracts……..…………………………………………</w:t>
      </w:r>
      <w:r>
        <w:rPr>
          <w:sz w:val="24"/>
          <w:szCs w:val="24"/>
        </w:rPr>
        <w:t>45</w:t>
      </w:r>
    </w:p>
    <w:p w:rsidR="009B2D01" w:rsidRPr="00256143" w:rsidRDefault="009B2D01" w:rsidP="009B2D01">
      <w:pPr>
        <w:spacing w:line="312" w:lineRule="auto"/>
        <w:ind w:left="-86"/>
        <w:rPr>
          <w:sz w:val="24"/>
          <w:szCs w:val="24"/>
        </w:rPr>
      </w:pPr>
      <w:r w:rsidRPr="00256143">
        <w:rPr>
          <w:sz w:val="24"/>
          <w:szCs w:val="24"/>
        </w:rPr>
        <w:t>7.2</w:t>
      </w:r>
      <w:r>
        <w:rPr>
          <w:sz w:val="24"/>
          <w:szCs w:val="24"/>
        </w:rPr>
        <w:t>3</w:t>
      </w:r>
      <w:r w:rsidRPr="00256143">
        <w:rPr>
          <w:sz w:val="24"/>
          <w:szCs w:val="24"/>
        </w:rPr>
        <w:t xml:space="preserve"> </w:t>
      </w:r>
      <w:r w:rsidRPr="00256143">
        <w:rPr>
          <w:sz w:val="24"/>
          <w:szCs w:val="24"/>
        </w:rPr>
        <w:tab/>
      </w:r>
      <w:r w:rsidRPr="00256143">
        <w:rPr>
          <w:sz w:val="24"/>
          <w:szCs w:val="24"/>
        </w:rPr>
        <w:tab/>
        <w:t>Termination of Contract………....…………………………..</w:t>
      </w:r>
      <w:r>
        <w:rPr>
          <w:sz w:val="24"/>
          <w:szCs w:val="24"/>
        </w:rPr>
        <w:t>45</w:t>
      </w:r>
    </w:p>
    <w:p w:rsidR="009B2D01" w:rsidRPr="00256143" w:rsidRDefault="009B2D01" w:rsidP="009B2D01">
      <w:pPr>
        <w:spacing w:line="312" w:lineRule="auto"/>
        <w:ind w:left="-86"/>
        <w:rPr>
          <w:sz w:val="24"/>
          <w:szCs w:val="24"/>
        </w:rPr>
      </w:pPr>
      <w:r w:rsidRPr="00256143">
        <w:rPr>
          <w:sz w:val="24"/>
          <w:szCs w:val="24"/>
        </w:rPr>
        <w:t>7.2</w:t>
      </w:r>
      <w:r>
        <w:rPr>
          <w:sz w:val="24"/>
          <w:szCs w:val="24"/>
        </w:rPr>
        <w:t>4</w:t>
      </w:r>
      <w:r w:rsidRPr="00256143">
        <w:rPr>
          <w:sz w:val="24"/>
          <w:szCs w:val="24"/>
        </w:rPr>
        <w:t xml:space="preserve"> </w:t>
      </w:r>
      <w:r w:rsidRPr="00256143">
        <w:rPr>
          <w:sz w:val="24"/>
          <w:szCs w:val="24"/>
        </w:rPr>
        <w:tab/>
      </w:r>
      <w:r w:rsidRPr="00256143">
        <w:rPr>
          <w:sz w:val="24"/>
          <w:szCs w:val="24"/>
        </w:rPr>
        <w:tab/>
        <w:t>Liquidated Damages…………..……………………………..</w:t>
      </w:r>
      <w:r>
        <w:rPr>
          <w:sz w:val="24"/>
          <w:szCs w:val="24"/>
        </w:rPr>
        <w:t>46</w:t>
      </w:r>
    </w:p>
    <w:p w:rsidR="009B2D01" w:rsidRPr="00256143" w:rsidRDefault="009B2D01" w:rsidP="009B2D01">
      <w:pPr>
        <w:spacing w:line="312" w:lineRule="auto"/>
        <w:ind w:left="-86"/>
        <w:rPr>
          <w:sz w:val="24"/>
          <w:szCs w:val="24"/>
        </w:rPr>
      </w:pPr>
      <w:r w:rsidRPr="00256143">
        <w:rPr>
          <w:sz w:val="24"/>
          <w:szCs w:val="24"/>
        </w:rPr>
        <w:t>7.2</w:t>
      </w:r>
      <w:r>
        <w:rPr>
          <w:sz w:val="24"/>
          <w:szCs w:val="24"/>
        </w:rPr>
        <w:t>5</w:t>
      </w:r>
      <w:r w:rsidRPr="00256143">
        <w:rPr>
          <w:sz w:val="24"/>
          <w:szCs w:val="24"/>
        </w:rPr>
        <w:tab/>
      </w:r>
      <w:r w:rsidRPr="00256143">
        <w:rPr>
          <w:sz w:val="24"/>
          <w:szCs w:val="24"/>
        </w:rPr>
        <w:tab/>
        <w:t>Warranty…………………………………………………….</w:t>
      </w:r>
      <w:r>
        <w:rPr>
          <w:sz w:val="24"/>
          <w:szCs w:val="24"/>
        </w:rPr>
        <w:t>46</w:t>
      </w:r>
    </w:p>
    <w:p w:rsidR="009B2D01" w:rsidRPr="00256143" w:rsidRDefault="009B2D01" w:rsidP="009B2D01">
      <w:pPr>
        <w:spacing w:line="312" w:lineRule="auto"/>
        <w:ind w:left="-86"/>
        <w:rPr>
          <w:sz w:val="24"/>
          <w:szCs w:val="24"/>
        </w:rPr>
      </w:pPr>
      <w:r w:rsidRPr="00256143">
        <w:rPr>
          <w:sz w:val="24"/>
          <w:szCs w:val="24"/>
        </w:rPr>
        <w:t>7.2</w:t>
      </w:r>
      <w:r>
        <w:rPr>
          <w:sz w:val="24"/>
          <w:szCs w:val="24"/>
        </w:rPr>
        <w:t>6</w:t>
      </w:r>
      <w:r w:rsidRPr="00256143">
        <w:rPr>
          <w:sz w:val="24"/>
          <w:szCs w:val="24"/>
        </w:rPr>
        <w:tab/>
      </w:r>
      <w:r w:rsidRPr="00256143">
        <w:rPr>
          <w:sz w:val="24"/>
          <w:szCs w:val="24"/>
        </w:rPr>
        <w:tab/>
        <w:t>Resolution of Disp</w:t>
      </w:r>
      <w:r>
        <w:rPr>
          <w:sz w:val="24"/>
          <w:szCs w:val="24"/>
        </w:rPr>
        <w:t>utes ……………..………………………47</w:t>
      </w:r>
    </w:p>
    <w:p w:rsidR="009B2D01" w:rsidRPr="00256143" w:rsidRDefault="009B2D01" w:rsidP="009B2D01">
      <w:pPr>
        <w:spacing w:line="312" w:lineRule="auto"/>
        <w:ind w:left="-86"/>
        <w:rPr>
          <w:sz w:val="24"/>
          <w:szCs w:val="24"/>
        </w:rPr>
      </w:pPr>
      <w:r w:rsidRPr="00256143">
        <w:rPr>
          <w:sz w:val="24"/>
          <w:szCs w:val="24"/>
        </w:rPr>
        <w:t>7.2</w:t>
      </w:r>
      <w:r>
        <w:rPr>
          <w:sz w:val="24"/>
          <w:szCs w:val="24"/>
        </w:rPr>
        <w:t>7</w:t>
      </w:r>
      <w:r w:rsidRPr="00256143">
        <w:rPr>
          <w:sz w:val="24"/>
          <w:szCs w:val="24"/>
        </w:rPr>
        <w:tab/>
      </w:r>
      <w:r w:rsidRPr="00256143">
        <w:rPr>
          <w:sz w:val="24"/>
          <w:szCs w:val="24"/>
        </w:rPr>
        <w:tab/>
        <w:t>Lan</w:t>
      </w:r>
      <w:r>
        <w:rPr>
          <w:sz w:val="24"/>
          <w:szCs w:val="24"/>
        </w:rPr>
        <w:t>guage and Law……………………..…………………...47</w:t>
      </w:r>
    </w:p>
    <w:p w:rsidR="009B2D01" w:rsidRPr="00256143" w:rsidRDefault="009B2D01" w:rsidP="009B2D01">
      <w:pPr>
        <w:spacing w:line="312" w:lineRule="auto"/>
        <w:ind w:left="-86"/>
        <w:rPr>
          <w:sz w:val="24"/>
          <w:szCs w:val="24"/>
        </w:rPr>
      </w:pPr>
      <w:r w:rsidRPr="00256143">
        <w:rPr>
          <w:sz w:val="24"/>
          <w:szCs w:val="24"/>
        </w:rPr>
        <w:t>7.2</w:t>
      </w:r>
      <w:r>
        <w:rPr>
          <w:sz w:val="24"/>
          <w:szCs w:val="24"/>
        </w:rPr>
        <w:t>8</w:t>
      </w:r>
      <w:r w:rsidRPr="00256143">
        <w:rPr>
          <w:sz w:val="24"/>
          <w:szCs w:val="24"/>
        </w:rPr>
        <w:tab/>
      </w:r>
      <w:r w:rsidRPr="00256143">
        <w:rPr>
          <w:sz w:val="24"/>
          <w:szCs w:val="24"/>
        </w:rPr>
        <w:tab/>
        <w:t>F</w:t>
      </w:r>
      <w:r>
        <w:rPr>
          <w:sz w:val="24"/>
          <w:szCs w:val="24"/>
        </w:rPr>
        <w:t>orce Majeure………………………………………………47</w:t>
      </w:r>
    </w:p>
    <w:p w:rsidR="009B2D01" w:rsidRPr="00256143" w:rsidRDefault="009B2D01" w:rsidP="009B2D01">
      <w:pPr>
        <w:spacing w:line="312" w:lineRule="auto"/>
        <w:ind w:left="-86"/>
        <w:rPr>
          <w:sz w:val="24"/>
          <w:szCs w:val="24"/>
        </w:rPr>
      </w:pPr>
    </w:p>
    <w:p w:rsidR="009B2D01" w:rsidRPr="00256143" w:rsidRDefault="009B2D01" w:rsidP="009B2D01">
      <w:pPr>
        <w:spacing w:line="312" w:lineRule="auto"/>
        <w:jc w:val="both"/>
        <w:rPr>
          <w:sz w:val="24"/>
          <w:szCs w:val="24"/>
        </w:rPr>
      </w:pPr>
    </w:p>
    <w:p w:rsidR="009B2D01" w:rsidRPr="00256143" w:rsidRDefault="009B2D01" w:rsidP="009B2D01">
      <w:pPr>
        <w:spacing w:line="288" w:lineRule="auto"/>
        <w:ind w:left="-90"/>
        <w:jc w:val="center"/>
        <w:rPr>
          <w:b/>
          <w:sz w:val="24"/>
          <w:szCs w:val="24"/>
          <w:u w:val="single"/>
        </w:rPr>
      </w:pPr>
      <w:r w:rsidRPr="00256143">
        <w:rPr>
          <w:b/>
          <w:sz w:val="24"/>
          <w:szCs w:val="24"/>
          <w:u w:val="single"/>
        </w:rPr>
        <w:t>SECTION VII – GENERAL CONDITIONS OF CONTRACT</w:t>
      </w:r>
    </w:p>
    <w:p w:rsidR="009B2D01" w:rsidRPr="00256143" w:rsidRDefault="009B2D01" w:rsidP="009B2D01">
      <w:pPr>
        <w:spacing w:line="288" w:lineRule="auto"/>
        <w:ind w:left="-90"/>
        <w:jc w:val="both"/>
        <w:rPr>
          <w:sz w:val="24"/>
          <w:szCs w:val="24"/>
        </w:rPr>
      </w:pPr>
    </w:p>
    <w:p w:rsidR="009B2D01" w:rsidRPr="00256143" w:rsidRDefault="009B2D01" w:rsidP="009B2D01">
      <w:pPr>
        <w:spacing w:line="288" w:lineRule="auto"/>
        <w:ind w:left="-90"/>
        <w:jc w:val="both"/>
        <w:rPr>
          <w:rFonts w:ascii="Tahoma" w:hAnsi="Tahoma"/>
          <w:sz w:val="24"/>
          <w:szCs w:val="24"/>
          <w:shd w:val="pct15" w:color="auto" w:fill="FFFFFF"/>
        </w:rPr>
      </w:pPr>
      <w:r w:rsidRPr="00256143">
        <w:rPr>
          <w:sz w:val="24"/>
          <w:szCs w:val="24"/>
        </w:rPr>
        <w:t xml:space="preserve">The General Conditions of Contract </w:t>
      </w:r>
      <w:r w:rsidRPr="00256143">
        <w:rPr>
          <w:i/>
          <w:sz w:val="24"/>
          <w:szCs w:val="24"/>
        </w:rPr>
        <w:t xml:space="preserve">hereinafter referred abbreviated as the GCC </w:t>
      </w:r>
      <w:r w:rsidRPr="00256143">
        <w:rPr>
          <w:sz w:val="24"/>
          <w:szCs w:val="24"/>
        </w:rPr>
        <w:t xml:space="preserve">shall form part of the Conditions of Contract in accordance with the law and KPLC’s guidelines, practices, procedures and working circumstances. The provisions in the GCC will apply unless an alternative solution or amendment is made under other parts of the Contract including the Special Conditions of Contract.   </w:t>
      </w:r>
    </w:p>
    <w:p w:rsidR="009B2D01" w:rsidRPr="00256143" w:rsidRDefault="009B2D01" w:rsidP="009B2D01">
      <w:pPr>
        <w:jc w:val="both"/>
        <w:rPr>
          <w:rFonts w:ascii="Tahoma" w:hAnsi="Tahoma"/>
          <w:sz w:val="24"/>
          <w:szCs w:val="24"/>
          <w:shd w:val="pct15" w:color="auto" w:fill="FFFFFF"/>
        </w:rPr>
      </w:pPr>
    </w:p>
    <w:p w:rsidR="009B2D01" w:rsidRPr="00256143" w:rsidRDefault="009B2D01" w:rsidP="009B2D01">
      <w:pPr>
        <w:spacing w:line="288" w:lineRule="auto"/>
        <w:ind w:left="-510" w:firstLine="330"/>
        <w:jc w:val="both"/>
        <w:rPr>
          <w:b/>
          <w:sz w:val="24"/>
          <w:szCs w:val="24"/>
        </w:rPr>
      </w:pPr>
      <w:r w:rsidRPr="00256143">
        <w:rPr>
          <w:b/>
          <w:sz w:val="24"/>
          <w:szCs w:val="24"/>
        </w:rPr>
        <w:t xml:space="preserve">7.1 </w:t>
      </w:r>
      <w:r w:rsidRPr="00256143">
        <w:rPr>
          <w:b/>
          <w:sz w:val="24"/>
          <w:szCs w:val="24"/>
        </w:rPr>
        <w:tab/>
        <w:t xml:space="preserve">Definitions </w:t>
      </w:r>
    </w:p>
    <w:p w:rsidR="009B2D01" w:rsidRPr="00256143" w:rsidRDefault="009B2D01" w:rsidP="009B2D01">
      <w:pPr>
        <w:spacing w:line="288" w:lineRule="auto"/>
        <w:ind w:left="720" w:hanging="810"/>
        <w:jc w:val="both"/>
        <w:rPr>
          <w:sz w:val="24"/>
          <w:szCs w:val="24"/>
        </w:rPr>
      </w:pPr>
      <w:r w:rsidRPr="00256143">
        <w:rPr>
          <w:sz w:val="24"/>
          <w:szCs w:val="24"/>
        </w:rPr>
        <w:tab/>
        <w:t xml:space="preserve">In this contract, the following terms shall be interpreted as follows: - </w:t>
      </w:r>
    </w:p>
    <w:p w:rsidR="009B2D01" w:rsidRPr="00256143" w:rsidRDefault="009B2D01" w:rsidP="009B2D01">
      <w:pPr>
        <w:spacing w:line="288" w:lineRule="auto"/>
        <w:ind w:left="1440" w:hanging="720"/>
        <w:jc w:val="both"/>
        <w:rPr>
          <w:bCs/>
          <w:i/>
          <w:iCs/>
          <w:sz w:val="24"/>
          <w:szCs w:val="24"/>
        </w:rPr>
      </w:pPr>
      <w:r w:rsidRPr="00256143">
        <w:rPr>
          <w:i/>
          <w:iCs/>
          <w:sz w:val="24"/>
          <w:szCs w:val="24"/>
        </w:rPr>
        <w:t>a)</w:t>
      </w:r>
      <w:r w:rsidRPr="00256143">
        <w:rPr>
          <w:i/>
          <w:iCs/>
          <w:sz w:val="24"/>
          <w:szCs w:val="24"/>
        </w:rPr>
        <w:tab/>
      </w:r>
      <w:r w:rsidRPr="00256143">
        <w:rPr>
          <w:bCs/>
          <w:i/>
          <w:iCs/>
          <w:sz w:val="24"/>
          <w:szCs w:val="24"/>
        </w:rPr>
        <w:t>“Day” means calendar day and “month” means calendar month.</w:t>
      </w:r>
    </w:p>
    <w:p w:rsidR="009B2D01" w:rsidRPr="00256143" w:rsidRDefault="009B2D01" w:rsidP="009B2D01">
      <w:pPr>
        <w:spacing w:line="288" w:lineRule="auto"/>
        <w:ind w:left="1440" w:hanging="720"/>
        <w:jc w:val="both"/>
        <w:rPr>
          <w:i/>
          <w:iCs/>
          <w:sz w:val="24"/>
          <w:szCs w:val="24"/>
        </w:rPr>
      </w:pPr>
      <w:r w:rsidRPr="00256143">
        <w:rPr>
          <w:bCs/>
          <w:i/>
          <w:iCs/>
          <w:sz w:val="24"/>
          <w:szCs w:val="24"/>
        </w:rPr>
        <w:t xml:space="preserve">b) </w:t>
      </w:r>
      <w:r w:rsidRPr="00256143">
        <w:rPr>
          <w:bCs/>
          <w:i/>
          <w:iCs/>
          <w:sz w:val="24"/>
          <w:szCs w:val="24"/>
        </w:rPr>
        <w:tab/>
        <w:t>“</w:t>
      </w:r>
      <w:r w:rsidRPr="00256143">
        <w:rPr>
          <w:i/>
          <w:iCs/>
          <w:sz w:val="24"/>
          <w:szCs w:val="24"/>
        </w:rPr>
        <w:t>The Contract” means the agreements entered into between KPLC and the Supplier, as recorded in the Contract Form signed by the parties, including all attachments and appendices thereto and all documents incorporated by reference therein.</w:t>
      </w:r>
    </w:p>
    <w:p w:rsidR="009B2D01" w:rsidRPr="00256143" w:rsidRDefault="009B2D01" w:rsidP="009B2D01">
      <w:pPr>
        <w:spacing w:line="288" w:lineRule="auto"/>
        <w:ind w:left="1440" w:hanging="720"/>
        <w:jc w:val="both"/>
        <w:rPr>
          <w:i/>
          <w:iCs/>
          <w:sz w:val="24"/>
          <w:szCs w:val="24"/>
        </w:rPr>
      </w:pPr>
      <w:r w:rsidRPr="00256143">
        <w:rPr>
          <w:i/>
          <w:iCs/>
          <w:sz w:val="24"/>
          <w:szCs w:val="24"/>
        </w:rPr>
        <w:t xml:space="preserve">c) </w:t>
      </w:r>
      <w:r w:rsidRPr="00256143">
        <w:rPr>
          <w:i/>
          <w:iCs/>
          <w:sz w:val="24"/>
          <w:szCs w:val="24"/>
        </w:rPr>
        <w:tab/>
        <w:t>“The Contract Price” means the price payable to the Supplier under the contract for the full and proper performance of its contractual obligations.</w:t>
      </w:r>
    </w:p>
    <w:p w:rsidR="009B2D01" w:rsidRPr="00256143" w:rsidRDefault="009B2D01" w:rsidP="009B2D01">
      <w:pPr>
        <w:spacing w:line="288" w:lineRule="auto"/>
        <w:ind w:left="1440" w:hanging="720"/>
        <w:jc w:val="both"/>
        <w:rPr>
          <w:i/>
          <w:iCs/>
          <w:sz w:val="24"/>
          <w:szCs w:val="24"/>
        </w:rPr>
      </w:pPr>
      <w:r w:rsidRPr="00256143">
        <w:rPr>
          <w:i/>
          <w:iCs/>
          <w:sz w:val="24"/>
          <w:szCs w:val="24"/>
        </w:rPr>
        <w:t xml:space="preserve">d) </w:t>
      </w:r>
      <w:r w:rsidRPr="00256143">
        <w:rPr>
          <w:i/>
          <w:iCs/>
          <w:sz w:val="24"/>
          <w:szCs w:val="24"/>
        </w:rPr>
        <w:tab/>
        <w:t>“The Goods” includes all of the equipment, machinery, and or other materials, which the Supplier is required to supply to KPLC under the contract.</w:t>
      </w:r>
    </w:p>
    <w:p w:rsidR="009B2D01" w:rsidRPr="00256143" w:rsidRDefault="009B2D01" w:rsidP="009B2D01">
      <w:pPr>
        <w:spacing w:line="288" w:lineRule="auto"/>
        <w:ind w:left="1440" w:hanging="720"/>
        <w:jc w:val="both"/>
        <w:rPr>
          <w:i/>
          <w:iCs/>
          <w:sz w:val="24"/>
          <w:szCs w:val="24"/>
        </w:rPr>
      </w:pPr>
      <w:r w:rsidRPr="00256143">
        <w:rPr>
          <w:i/>
          <w:iCs/>
          <w:sz w:val="24"/>
          <w:szCs w:val="24"/>
        </w:rPr>
        <w:t xml:space="preserve">e) </w:t>
      </w:r>
      <w:r w:rsidRPr="00256143">
        <w:rPr>
          <w:i/>
          <w:iCs/>
          <w:sz w:val="24"/>
          <w:szCs w:val="24"/>
        </w:rPr>
        <w:tab/>
        <w:t xml:space="preserve">“The Procuring Entity” means The Kenya Power and Lighting Company Limited or its successor(s) and assign(s) where the context so admits (hereinafter abbreviated as KPLC). </w:t>
      </w:r>
    </w:p>
    <w:p w:rsidR="009B2D01" w:rsidRPr="00256143" w:rsidRDefault="009B2D01" w:rsidP="009B2D01">
      <w:pPr>
        <w:spacing w:line="288" w:lineRule="auto"/>
        <w:ind w:left="1440" w:hanging="720"/>
        <w:jc w:val="both"/>
        <w:rPr>
          <w:i/>
          <w:iCs/>
          <w:sz w:val="24"/>
          <w:szCs w:val="24"/>
        </w:rPr>
      </w:pPr>
      <w:r w:rsidRPr="00256143">
        <w:rPr>
          <w:i/>
          <w:iCs/>
          <w:sz w:val="24"/>
          <w:szCs w:val="24"/>
        </w:rPr>
        <w:t xml:space="preserve">f) </w:t>
      </w:r>
      <w:r w:rsidRPr="00256143">
        <w:rPr>
          <w:i/>
          <w:iCs/>
          <w:sz w:val="24"/>
          <w:szCs w:val="24"/>
        </w:rPr>
        <w:tab/>
        <w:t xml:space="preserve">“The Supplier” means the individual or firm supplying the goods under this contract or his/ her/ its permitted heir(s), personal representative(s), successor(s) or permitted assign(s) where the context so admits. For the avoidance of </w:t>
      </w:r>
      <w:r w:rsidR="00117034" w:rsidRPr="00256143">
        <w:rPr>
          <w:i/>
          <w:iCs/>
          <w:sz w:val="24"/>
          <w:szCs w:val="24"/>
        </w:rPr>
        <w:t>doubt,</w:t>
      </w:r>
      <w:r w:rsidRPr="00256143">
        <w:rPr>
          <w:i/>
          <w:iCs/>
          <w:sz w:val="24"/>
          <w:szCs w:val="24"/>
        </w:rPr>
        <w:t xml:space="preserve"> this shall mean the successful Tenderer(s) pursuant to the tender.</w:t>
      </w:r>
    </w:p>
    <w:p w:rsidR="009B2D01" w:rsidRDefault="009B2D01" w:rsidP="009B2D01">
      <w:pPr>
        <w:spacing w:line="288" w:lineRule="auto"/>
        <w:ind w:left="1440" w:hanging="720"/>
        <w:jc w:val="both"/>
        <w:rPr>
          <w:i/>
          <w:iCs/>
          <w:sz w:val="24"/>
          <w:szCs w:val="24"/>
        </w:rPr>
      </w:pPr>
      <w:r w:rsidRPr="00256143">
        <w:rPr>
          <w:i/>
          <w:iCs/>
          <w:sz w:val="24"/>
          <w:szCs w:val="24"/>
        </w:rPr>
        <w:t xml:space="preserve">g) </w:t>
      </w:r>
      <w:r w:rsidRPr="00256143">
        <w:rPr>
          <w:i/>
          <w:iCs/>
          <w:sz w:val="24"/>
          <w:szCs w:val="24"/>
        </w:rPr>
        <w:tab/>
        <w:t xml:space="preserve">Wherever used in the contract, “delivery” shall be complete or be deemed to be complete, unless the circumstances indicate otherwise, when the goods have been inspected and tested in accordance with the Contract and where KPLC does not signify its approval to the Supplier, but retains the goods without giving notice of rejection, on the expiration of thirty (30) days from date of documented receipt by the duly authorized representative of KPLC, of the goods, at KPLC stores or other indicated site.  </w:t>
      </w:r>
    </w:p>
    <w:p w:rsidR="009B2D01" w:rsidRPr="00256143" w:rsidRDefault="009B2D01" w:rsidP="009B2D01">
      <w:pPr>
        <w:spacing w:line="288" w:lineRule="auto"/>
        <w:ind w:left="1440" w:hanging="720"/>
        <w:jc w:val="both"/>
        <w:rPr>
          <w:i/>
          <w:iCs/>
          <w:sz w:val="24"/>
          <w:szCs w:val="24"/>
        </w:rPr>
      </w:pPr>
      <w:r>
        <w:rPr>
          <w:i/>
          <w:sz w:val="24"/>
        </w:rPr>
        <w:t>h)</w:t>
      </w:r>
      <w:r>
        <w:rPr>
          <w:i/>
          <w:sz w:val="24"/>
        </w:rPr>
        <w:tab/>
      </w:r>
      <w:r w:rsidRPr="00B24C84">
        <w:rPr>
          <w:i/>
          <w:sz w:val="24"/>
        </w:rPr>
        <w:t>Supplier Rating Perfo</w:t>
      </w:r>
      <w:r w:rsidRPr="00FB48CE">
        <w:rPr>
          <w:i/>
          <w:sz w:val="24"/>
        </w:rPr>
        <w:t>rmance Scheme (SPR</w:t>
      </w:r>
      <w:r w:rsidRPr="00B24C84">
        <w:rPr>
          <w:i/>
          <w:sz w:val="24"/>
        </w:rPr>
        <w:t>S</w:t>
      </w:r>
      <w:r w:rsidRPr="00FB48CE">
        <w:rPr>
          <w:i/>
          <w:sz w:val="24"/>
        </w:rPr>
        <w:t>) means the annual continuous evaluation of the Supplier’s performance of the contract based on the parameters of timely delivery, quality of goods, frequency of communication, timely response, innovation, dispute resolution.</w:t>
      </w:r>
    </w:p>
    <w:p w:rsidR="009B2D01" w:rsidRPr="00256143" w:rsidRDefault="009B2D01" w:rsidP="009B2D01">
      <w:pPr>
        <w:spacing w:line="288" w:lineRule="auto"/>
        <w:ind w:left="-90"/>
        <w:jc w:val="both"/>
        <w:rPr>
          <w:sz w:val="24"/>
          <w:szCs w:val="24"/>
        </w:rPr>
      </w:pPr>
    </w:p>
    <w:p w:rsidR="009B2D01" w:rsidRPr="00256143" w:rsidRDefault="009B2D01" w:rsidP="009B2D01">
      <w:pPr>
        <w:spacing w:line="288" w:lineRule="auto"/>
        <w:ind w:left="-90" w:hanging="90"/>
        <w:jc w:val="both"/>
        <w:rPr>
          <w:b/>
          <w:sz w:val="24"/>
          <w:szCs w:val="24"/>
        </w:rPr>
      </w:pPr>
      <w:r w:rsidRPr="00256143">
        <w:rPr>
          <w:b/>
          <w:bCs/>
          <w:sz w:val="24"/>
          <w:szCs w:val="24"/>
        </w:rPr>
        <w:t xml:space="preserve">7.2 </w:t>
      </w:r>
      <w:r w:rsidRPr="00256143">
        <w:rPr>
          <w:b/>
          <w:bCs/>
          <w:sz w:val="24"/>
          <w:szCs w:val="24"/>
        </w:rPr>
        <w:tab/>
      </w:r>
      <w:r w:rsidRPr="00256143">
        <w:rPr>
          <w:b/>
          <w:sz w:val="24"/>
          <w:szCs w:val="24"/>
        </w:rPr>
        <w:t xml:space="preserve">Application </w:t>
      </w:r>
    </w:p>
    <w:p w:rsidR="009B2D01" w:rsidRPr="00256143" w:rsidRDefault="009B2D01" w:rsidP="009B2D01">
      <w:pPr>
        <w:spacing w:line="288" w:lineRule="auto"/>
        <w:ind w:left="720"/>
        <w:jc w:val="both"/>
        <w:rPr>
          <w:sz w:val="24"/>
          <w:szCs w:val="24"/>
        </w:rPr>
      </w:pPr>
      <w:r w:rsidRPr="00256143">
        <w:rPr>
          <w:sz w:val="24"/>
          <w:szCs w:val="24"/>
        </w:rPr>
        <w:t xml:space="preserve">These General Conditions shall apply to the extent that provisions of other parts </w:t>
      </w:r>
    </w:p>
    <w:p w:rsidR="009B2D01" w:rsidRPr="00256143" w:rsidRDefault="009B2D01" w:rsidP="009B2D01">
      <w:pPr>
        <w:spacing w:line="288" w:lineRule="auto"/>
        <w:ind w:left="720"/>
        <w:jc w:val="both"/>
        <w:rPr>
          <w:sz w:val="24"/>
          <w:szCs w:val="24"/>
        </w:rPr>
      </w:pPr>
      <w:r w:rsidRPr="00256143">
        <w:rPr>
          <w:sz w:val="24"/>
          <w:szCs w:val="24"/>
        </w:rPr>
        <w:t xml:space="preserve">of the </w:t>
      </w:r>
      <w:r w:rsidR="00117034" w:rsidRPr="00256143">
        <w:rPr>
          <w:sz w:val="24"/>
          <w:szCs w:val="24"/>
        </w:rPr>
        <w:t>contract,</w:t>
      </w:r>
      <w:r w:rsidRPr="00256143">
        <w:rPr>
          <w:sz w:val="24"/>
          <w:szCs w:val="24"/>
        </w:rPr>
        <w:t xml:space="preserve"> do not supersede them.</w:t>
      </w:r>
    </w:p>
    <w:p w:rsidR="009B2D01" w:rsidRPr="00256143" w:rsidRDefault="009B2D01" w:rsidP="009B2D01">
      <w:pPr>
        <w:spacing w:line="288" w:lineRule="auto"/>
        <w:ind w:left="720"/>
        <w:jc w:val="both"/>
        <w:rPr>
          <w:sz w:val="24"/>
          <w:szCs w:val="24"/>
        </w:rPr>
      </w:pPr>
      <w:r w:rsidRPr="00256143">
        <w:rPr>
          <w:sz w:val="24"/>
          <w:szCs w:val="24"/>
        </w:rPr>
        <w:t xml:space="preserve"> </w:t>
      </w:r>
    </w:p>
    <w:p w:rsidR="009B2D01" w:rsidRPr="00256143" w:rsidRDefault="009B2D01" w:rsidP="009B2D01">
      <w:pPr>
        <w:spacing w:line="288" w:lineRule="auto"/>
        <w:ind w:left="-510" w:firstLine="330"/>
        <w:jc w:val="both"/>
        <w:rPr>
          <w:b/>
          <w:sz w:val="24"/>
          <w:szCs w:val="24"/>
        </w:rPr>
      </w:pPr>
      <w:r w:rsidRPr="00256143">
        <w:rPr>
          <w:b/>
          <w:sz w:val="24"/>
          <w:szCs w:val="24"/>
        </w:rPr>
        <w:t xml:space="preserve">7.3 </w:t>
      </w:r>
      <w:r w:rsidRPr="00256143">
        <w:rPr>
          <w:b/>
          <w:sz w:val="24"/>
          <w:szCs w:val="24"/>
        </w:rPr>
        <w:tab/>
        <w:t xml:space="preserve">Country of Origin </w:t>
      </w:r>
    </w:p>
    <w:p w:rsidR="009B2D01" w:rsidRPr="00256143" w:rsidRDefault="009B2D01" w:rsidP="009B2D01">
      <w:pPr>
        <w:spacing w:line="288" w:lineRule="auto"/>
        <w:ind w:left="720" w:hanging="900"/>
        <w:jc w:val="both"/>
        <w:rPr>
          <w:sz w:val="24"/>
          <w:szCs w:val="24"/>
        </w:rPr>
      </w:pPr>
      <w:r w:rsidRPr="00256143">
        <w:rPr>
          <w:sz w:val="24"/>
          <w:szCs w:val="24"/>
        </w:rPr>
        <w:t xml:space="preserve">7.3.1 </w:t>
      </w:r>
      <w:r w:rsidRPr="00256143">
        <w:rPr>
          <w:sz w:val="24"/>
          <w:szCs w:val="24"/>
        </w:rPr>
        <w:tab/>
        <w:t xml:space="preserve">For purposes of this clause, “Origin” means the place where the goods were mined, grown, or produced. </w:t>
      </w:r>
    </w:p>
    <w:p w:rsidR="009B2D01" w:rsidRPr="00256143" w:rsidRDefault="009B2D01" w:rsidP="009B2D01">
      <w:pPr>
        <w:spacing w:line="288" w:lineRule="auto"/>
        <w:ind w:left="720" w:hanging="900"/>
        <w:jc w:val="both"/>
        <w:rPr>
          <w:sz w:val="24"/>
          <w:szCs w:val="24"/>
        </w:rPr>
      </w:pPr>
      <w:r w:rsidRPr="00256143">
        <w:rPr>
          <w:sz w:val="24"/>
          <w:szCs w:val="24"/>
        </w:rPr>
        <w:t xml:space="preserve">7.3.2 </w:t>
      </w:r>
      <w:r w:rsidRPr="00256143">
        <w:rPr>
          <w:sz w:val="24"/>
          <w:szCs w:val="24"/>
        </w:rPr>
        <w:tab/>
        <w:t>The origin of Goods and Services is distinct from the nationality of the Supplier.</w:t>
      </w: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900"/>
        <w:jc w:val="both"/>
        <w:rPr>
          <w:b/>
          <w:sz w:val="24"/>
          <w:szCs w:val="24"/>
        </w:rPr>
      </w:pPr>
      <w:r w:rsidRPr="00256143">
        <w:rPr>
          <w:b/>
          <w:bCs/>
          <w:sz w:val="24"/>
          <w:szCs w:val="24"/>
        </w:rPr>
        <w:t xml:space="preserve">7.4 </w:t>
      </w:r>
      <w:r w:rsidRPr="00256143">
        <w:rPr>
          <w:sz w:val="24"/>
          <w:szCs w:val="24"/>
        </w:rPr>
        <w:tab/>
      </w:r>
      <w:r w:rsidRPr="00256143">
        <w:rPr>
          <w:b/>
          <w:sz w:val="24"/>
          <w:szCs w:val="24"/>
        </w:rPr>
        <w:t xml:space="preserve">Standards </w:t>
      </w:r>
    </w:p>
    <w:p w:rsidR="009B2D01" w:rsidRDefault="009B2D01" w:rsidP="009B2D01">
      <w:pPr>
        <w:spacing w:line="288" w:lineRule="auto"/>
        <w:ind w:left="720" w:hanging="810"/>
        <w:jc w:val="both"/>
        <w:rPr>
          <w:sz w:val="24"/>
          <w:szCs w:val="24"/>
        </w:rPr>
      </w:pPr>
      <w:r w:rsidRPr="00256143">
        <w:rPr>
          <w:b/>
          <w:sz w:val="24"/>
          <w:szCs w:val="24"/>
        </w:rPr>
        <w:tab/>
      </w:r>
      <w:r w:rsidRPr="00256143">
        <w:rPr>
          <w:sz w:val="24"/>
          <w:szCs w:val="24"/>
        </w:rPr>
        <w:t>The Goods supplied under this contract shall conform to the standards mentioned in the Technical Specifications.</w:t>
      </w:r>
    </w:p>
    <w:p w:rsidR="009B2D01" w:rsidRDefault="009B2D01" w:rsidP="009B2D01">
      <w:pPr>
        <w:spacing w:line="288" w:lineRule="auto"/>
        <w:ind w:left="720" w:hanging="810"/>
        <w:jc w:val="both"/>
        <w:rPr>
          <w:sz w:val="24"/>
          <w:szCs w:val="24"/>
        </w:rPr>
      </w:pPr>
    </w:p>
    <w:p w:rsidR="009B2D01" w:rsidRPr="00854411" w:rsidRDefault="009B2D01" w:rsidP="009B2D01">
      <w:pPr>
        <w:spacing w:line="288" w:lineRule="auto"/>
        <w:ind w:left="567" w:hanging="810"/>
        <w:jc w:val="both"/>
        <w:rPr>
          <w:sz w:val="24"/>
          <w:szCs w:val="24"/>
        </w:rPr>
      </w:pPr>
      <w:r>
        <w:rPr>
          <w:b/>
          <w:sz w:val="24"/>
        </w:rPr>
        <w:t>7.5</w:t>
      </w:r>
      <w:r w:rsidR="00EA0FE6">
        <w:rPr>
          <w:b/>
          <w:sz w:val="24"/>
        </w:rPr>
        <w:tab/>
        <w:t xml:space="preserve"> Supplier</w:t>
      </w:r>
      <w:r w:rsidRPr="00B24C84">
        <w:rPr>
          <w:b/>
          <w:sz w:val="24"/>
        </w:rPr>
        <w:t xml:space="preserve"> Performance Rating Scheme</w:t>
      </w:r>
    </w:p>
    <w:p w:rsidR="009B2D01" w:rsidRPr="00DD31BD" w:rsidRDefault="009B2D01" w:rsidP="009B2D01">
      <w:pPr>
        <w:spacing w:line="288" w:lineRule="auto"/>
        <w:ind w:left="720" w:hanging="900"/>
        <w:jc w:val="both"/>
        <w:rPr>
          <w:sz w:val="24"/>
          <w:szCs w:val="24"/>
        </w:rPr>
      </w:pPr>
      <w:r w:rsidRPr="00DD31BD">
        <w:rPr>
          <w:sz w:val="24"/>
          <w:szCs w:val="24"/>
        </w:rPr>
        <w:t>7.</w:t>
      </w:r>
      <w:r>
        <w:rPr>
          <w:sz w:val="24"/>
          <w:szCs w:val="24"/>
        </w:rPr>
        <w:t>5</w:t>
      </w:r>
      <w:r w:rsidRPr="00DD31BD">
        <w:rPr>
          <w:sz w:val="24"/>
          <w:szCs w:val="24"/>
        </w:rPr>
        <w:t>.1</w:t>
      </w:r>
      <w:r w:rsidRPr="00DD31BD">
        <w:rPr>
          <w:sz w:val="24"/>
          <w:szCs w:val="24"/>
        </w:rPr>
        <w:tab/>
        <w:t>KPLC shall use a Supplier Performance Rating Scheme (S</w:t>
      </w:r>
      <w:r>
        <w:rPr>
          <w:sz w:val="24"/>
          <w:szCs w:val="24"/>
        </w:rPr>
        <w:t>PRS</w:t>
      </w:r>
      <w:r w:rsidRPr="00DD31BD">
        <w:rPr>
          <w:sz w:val="24"/>
          <w:szCs w:val="24"/>
        </w:rPr>
        <w:t xml:space="preserve">) to measure the annual performance of the Supplier’s obligations and its conduct of the contract. </w:t>
      </w:r>
    </w:p>
    <w:p w:rsidR="009B2D01" w:rsidRPr="00DD31BD" w:rsidRDefault="009B2D01" w:rsidP="009B2D01">
      <w:pPr>
        <w:spacing w:line="288" w:lineRule="auto"/>
        <w:ind w:left="720" w:hanging="900"/>
        <w:jc w:val="both"/>
        <w:rPr>
          <w:sz w:val="24"/>
          <w:szCs w:val="24"/>
        </w:rPr>
      </w:pPr>
      <w:r w:rsidRPr="00DD31BD">
        <w:rPr>
          <w:sz w:val="24"/>
          <w:szCs w:val="24"/>
        </w:rPr>
        <w:t>7.</w:t>
      </w:r>
      <w:r>
        <w:rPr>
          <w:sz w:val="24"/>
          <w:szCs w:val="24"/>
        </w:rPr>
        <w:t>5</w:t>
      </w:r>
      <w:r w:rsidRPr="00DD31BD">
        <w:rPr>
          <w:sz w:val="24"/>
          <w:szCs w:val="24"/>
        </w:rPr>
        <w:t>.2</w:t>
      </w:r>
      <w:r w:rsidRPr="00DD31BD">
        <w:rPr>
          <w:sz w:val="24"/>
          <w:szCs w:val="24"/>
        </w:rPr>
        <w:tab/>
        <w:t xml:space="preserve">The Scheme will be updated </w:t>
      </w:r>
      <w:r>
        <w:rPr>
          <w:sz w:val="24"/>
          <w:szCs w:val="24"/>
        </w:rPr>
        <w:t>periodically</w:t>
      </w:r>
      <w:r w:rsidRPr="00DD31BD">
        <w:rPr>
          <w:sz w:val="24"/>
          <w:szCs w:val="24"/>
        </w:rPr>
        <w:t xml:space="preserve"> commencing with the date of execution of the contract by both parties. KPLC shall provide the Supplier with a copy of the SP</w:t>
      </w:r>
      <w:r>
        <w:rPr>
          <w:sz w:val="24"/>
          <w:szCs w:val="24"/>
        </w:rPr>
        <w:t>RS report</w:t>
      </w:r>
      <w:r w:rsidRPr="00DD31BD">
        <w:rPr>
          <w:sz w:val="24"/>
          <w:szCs w:val="24"/>
        </w:rPr>
        <w:t xml:space="preserve">. </w:t>
      </w:r>
    </w:p>
    <w:p w:rsidR="009B2D01" w:rsidRPr="00DD31BD" w:rsidRDefault="009B2D01" w:rsidP="009B2D01">
      <w:pPr>
        <w:spacing w:line="288" w:lineRule="auto"/>
        <w:ind w:left="720" w:hanging="900"/>
        <w:jc w:val="both"/>
        <w:rPr>
          <w:sz w:val="24"/>
          <w:szCs w:val="24"/>
        </w:rPr>
      </w:pPr>
      <w:r w:rsidRPr="00DD31BD">
        <w:rPr>
          <w:sz w:val="24"/>
          <w:szCs w:val="24"/>
        </w:rPr>
        <w:t>7.</w:t>
      </w:r>
      <w:r>
        <w:rPr>
          <w:sz w:val="24"/>
          <w:szCs w:val="24"/>
        </w:rPr>
        <w:t>5</w:t>
      </w:r>
      <w:r w:rsidRPr="00DD31BD">
        <w:rPr>
          <w:sz w:val="24"/>
          <w:szCs w:val="24"/>
        </w:rPr>
        <w:t xml:space="preserve">.3 </w:t>
      </w:r>
      <w:r w:rsidRPr="00DD31BD">
        <w:rPr>
          <w:sz w:val="24"/>
          <w:szCs w:val="24"/>
        </w:rPr>
        <w:tab/>
        <w:t xml:space="preserve">KPLC shall consider the Supplier’s overall performance at the end of </w:t>
      </w:r>
      <w:r>
        <w:rPr>
          <w:sz w:val="24"/>
          <w:szCs w:val="24"/>
        </w:rPr>
        <w:t>the performance period.</w:t>
      </w:r>
      <w:r w:rsidRPr="00DD31BD">
        <w:rPr>
          <w:sz w:val="24"/>
          <w:szCs w:val="24"/>
        </w:rPr>
        <w:t xml:space="preserve"> </w:t>
      </w:r>
    </w:p>
    <w:p w:rsidR="009B2D01" w:rsidRPr="00DD31BD" w:rsidRDefault="009B2D01" w:rsidP="009B2D01">
      <w:pPr>
        <w:spacing w:line="288" w:lineRule="auto"/>
        <w:ind w:left="720" w:hanging="900"/>
        <w:jc w:val="both"/>
        <w:rPr>
          <w:sz w:val="24"/>
          <w:szCs w:val="24"/>
        </w:rPr>
      </w:pPr>
      <w:r w:rsidRPr="00DD31BD">
        <w:rPr>
          <w:sz w:val="24"/>
          <w:szCs w:val="24"/>
        </w:rPr>
        <w:t>7.</w:t>
      </w:r>
      <w:r>
        <w:rPr>
          <w:sz w:val="24"/>
          <w:szCs w:val="24"/>
        </w:rPr>
        <w:t>5</w:t>
      </w:r>
      <w:r w:rsidRPr="00DD31BD">
        <w:rPr>
          <w:sz w:val="24"/>
          <w:szCs w:val="24"/>
        </w:rPr>
        <w:t xml:space="preserve">.4 </w:t>
      </w:r>
      <w:r w:rsidRPr="00DD31BD">
        <w:rPr>
          <w:sz w:val="24"/>
          <w:szCs w:val="24"/>
        </w:rPr>
        <w:tab/>
        <w:t>At the request of either party, the parties shall discuss and conclude deliberations on the annual SP</w:t>
      </w:r>
      <w:r>
        <w:rPr>
          <w:sz w:val="24"/>
          <w:szCs w:val="24"/>
        </w:rPr>
        <w:t>RS</w:t>
      </w:r>
      <w:r w:rsidRPr="00DD31BD">
        <w:rPr>
          <w:sz w:val="24"/>
          <w:szCs w:val="24"/>
        </w:rPr>
        <w:t xml:space="preserve"> report. At any such meetings and/or for the purposes of the deliberations, KPLC</w:t>
      </w:r>
      <w:r>
        <w:rPr>
          <w:sz w:val="24"/>
          <w:szCs w:val="24"/>
        </w:rPr>
        <w:t xml:space="preserve"> Supply Chain – Procurement Department</w:t>
      </w:r>
      <w:r w:rsidRPr="00DD31BD">
        <w:rPr>
          <w:sz w:val="24"/>
          <w:szCs w:val="24"/>
        </w:rPr>
        <w:t xml:space="preserve"> shall appoint the Chairperson as well as the Secretariat.   </w:t>
      </w:r>
    </w:p>
    <w:p w:rsidR="009B2D01" w:rsidRPr="00DD31BD" w:rsidRDefault="009B2D01" w:rsidP="009B2D01">
      <w:pPr>
        <w:spacing w:line="288" w:lineRule="auto"/>
        <w:ind w:left="720" w:hanging="900"/>
        <w:jc w:val="both"/>
        <w:rPr>
          <w:sz w:val="24"/>
          <w:szCs w:val="24"/>
        </w:rPr>
      </w:pPr>
      <w:r w:rsidRPr="00DD31BD">
        <w:rPr>
          <w:sz w:val="24"/>
          <w:szCs w:val="24"/>
        </w:rPr>
        <w:t>7.</w:t>
      </w:r>
      <w:r>
        <w:rPr>
          <w:sz w:val="24"/>
          <w:szCs w:val="24"/>
        </w:rPr>
        <w:t>5</w:t>
      </w:r>
      <w:r w:rsidRPr="00DD31BD">
        <w:rPr>
          <w:sz w:val="24"/>
          <w:szCs w:val="24"/>
        </w:rPr>
        <w:t xml:space="preserve">.5 </w:t>
      </w:r>
      <w:r w:rsidRPr="00DD31BD">
        <w:rPr>
          <w:sz w:val="24"/>
          <w:szCs w:val="24"/>
        </w:rPr>
        <w:tab/>
        <w:t>The SP</w:t>
      </w:r>
      <w:r>
        <w:rPr>
          <w:sz w:val="24"/>
          <w:szCs w:val="24"/>
        </w:rPr>
        <w:t>RS</w:t>
      </w:r>
      <w:r w:rsidRPr="00DD31BD">
        <w:rPr>
          <w:sz w:val="24"/>
          <w:szCs w:val="24"/>
        </w:rPr>
        <w:t xml:space="preserve"> measures shall </w:t>
      </w:r>
      <w:r>
        <w:rPr>
          <w:sz w:val="24"/>
          <w:szCs w:val="24"/>
        </w:rPr>
        <w:t xml:space="preserve">be according to Supplier Performance Rating Form in Section XXVI </w:t>
      </w:r>
      <w:r w:rsidRPr="00DD31BD">
        <w:rPr>
          <w:sz w:val="24"/>
          <w:szCs w:val="24"/>
        </w:rPr>
        <w:tab/>
      </w:r>
    </w:p>
    <w:p w:rsidR="009B2D01" w:rsidRPr="00DD31BD" w:rsidRDefault="009B2D01" w:rsidP="009B2D01">
      <w:pPr>
        <w:spacing w:line="288" w:lineRule="auto"/>
        <w:ind w:left="720" w:hanging="900"/>
        <w:jc w:val="both"/>
        <w:rPr>
          <w:sz w:val="24"/>
          <w:szCs w:val="24"/>
        </w:rPr>
      </w:pPr>
      <w:r w:rsidRPr="00DD31BD">
        <w:rPr>
          <w:sz w:val="24"/>
          <w:szCs w:val="24"/>
        </w:rPr>
        <w:t>7.</w:t>
      </w:r>
      <w:r>
        <w:rPr>
          <w:sz w:val="24"/>
          <w:szCs w:val="24"/>
        </w:rPr>
        <w:t>5</w:t>
      </w:r>
      <w:r w:rsidRPr="00DD31BD">
        <w:rPr>
          <w:sz w:val="24"/>
          <w:szCs w:val="24"/>
        </w:rPr>
        <w:t xml:space="preserve">.6 </w:t>
      </w:r>
      <w:r w:rsidRPr="00DD31BD">
        <w:rPr>
          <w:sz w:val="24"/>
          <w:szCs w:val="24"/>
        </w:rPr>
        <w:tab/>
        <w:t xml:space="preserve">A </w:t>
      </w:r>
      <w:r>
        <w:rPr>
          <w:sz w:val="24"/>
          <w:szCs w:val="24"/>
        </w:rPr>
        <w:t>KP1, KP2 &amp; KP3</w:t>
      </w:r>
      <w:r w:rsidRPr="00DD31BD">
        <w:rPr>
          <w:sz w:val="24"/>
          <w:szCs w:val="24"/>
        </w:rPr>
        <w:t xml:space="preserve"> assessment of the Supplier on the SP</w:t>
      </w:r>
      <w:r>
        <w:rPr>
          <w:sz w:val="24"/>
          <w:szCs w:val="24"/>
        </w:rPr>
        <w:t>RS</w:t>
      </w:r>
      <w:r w:rsidRPr="00DD31BD">
        <w:rPr>
          <w:sz w:val="24"/>
          <w:szCs w:val="24"/>
        </w:rPr>
        <w:t xml:space="preserve"> will be a consideration for continued engagement between the parties in the subsequent year. A </w:t>
      </w:r>
      <w:r>
        <w:rPr>
          <w:sz w:val="24"/>
          <w:szCs w:val="24"/>
        </w:rPr>
        <w:t>KP4</w:t>
      </w:r>
      <w:r w:rsidRPr="00DD31BD">
        <w:rPr>
          <w:sz w:val="24"/>
          <w:szCs w:val="24"/>
        </w:rPr>
        <w:t xml:space="preserve"> assessment of the Supplier shall be a termination event. </w:t>
      </w: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900"/>
        <w:jc w:val="both"/>
        <w:rPr>
          <w:b/>
          <w:sz w:val="24"/>
          <w:szCs w:val="24"/>
        </w:rPr>
      </w:pPr>
      <w:r w:rsidRPr="00256143">
        <w:rPr>
          <w:b/>
          <w:bCs/>
          <w:sz w:val="24"/>
          <w:szCs w:val="24"/>
        </w:rPr>
        <w:t>7.</w:t>
      </w:r>
      <w:r>
        <w:rPr>
          <w:b/>
          <w:bCs/>
          <w:sz w:val="24"/>
          <w:szCs w:val="24"/>
        </w:rPr>
        <w:t>6</w:t>
      </w:r>
      <w:r w:rsidRPr="00256143">
        <w:rPr>
          <w:b/>
          <w:bCs/>
          <w:sz w:val="24"/>
          <w:szCs w:val="24"/>
        </w:rPr>
        <w:t xml:space="preserve"> </w:t>
      </w:r>
      <w:r w:rsidRPr="00256143">
        <w:rPr>
          <w:sz w:val="24"/>
          <w:szCs w:val="24"/>
        </w:rPr>
        <w:tab/>
      </w:r>
      <w:r w:rsidRPr="00256143">
        <w:rPr>
          <w:b/>
          <w:sz w:val="24"/>
          <w:szCs w:val="24"/>
        </w:rPr>
        <w:t xml:space="preserve">Use of Contract Documents and Information </w:t>
      </w:r>
    </w:p>
    <w:p w:rsidR="009B2D01" w:rsidRPr="00256143" w:rsidRDefault="009B2D01" w:rsidP="009B2D01">
      <w:pPr>
        <w:spacing w:line="288" w:lineRule="auto"/>
        <w:ind w:left="720" w:hanging="900"/>
        <w:jc w:val="both"/>
        <w:rPr>
          <w:sz w:val="24"/>
          <w:szCs w:val="24"/>
        </w:rPr>
      </w:pPr>
      <w:r w:rsidRPr="00256143">
        <w:rPr>
          <w:sz w:val="24"/>
          <w:szCs w:val="24"/>
        </w:rPr>
        <w:t>7.</w:t>
      </w:r>
      <w:r>
        <w:rPr>
          <w:sz w:val="24"/>
          <w:szCs w:val="24"/>
        </w:rPr>
        <w:t>6</w:t>
      </w:r>
      <w:r w:rsidRPr="00256143">
        <w:rPr>
          <w:sz w:val="24"/>
          <w:szCs w:val="24"/>
        </w:rPr>
        <w:t xml:space="preserve">.1 </w:t>
      </w:r>
      <w:r w:rsidRPr="00256143">
        <w:rPr>
          <w:sz w:val="24"/>
          <w:szCs w:val="24"/>
        </w:rPr>
        <w:tab/>
        <w:t>The Supplier shall not, without KPLC’s prior written consent, disclose the contract, or any provision thereof or any specification, plan, drawing, pattern, sample, or information furnished by or on behalf of KPLC in connection therewith, to any person other than a person employed by the Supplier in the performance of the contract.</w:t>
      </w:r>
    </w:p>
    <w:p w:rsidR="009B2D01" w:rsidRDefault="009B2D01" w:rsidP="009B2D01">
      <w:pPr>
        <w:spacing w:line="288" w:lineRule="auto"/>
        <w:ind w:left="720" w:hanging="900"/>
        <w:jc w:val="both"/>
        <w:rPr>
          <w:sz w:val="24"/>
          <w:szCs w:val="24"/>
        </w:rPr>
      </w:pPr>
      <w:r w:rsidRPr="00256143">
        <w:rPr>
          <w:sz w:val="24"/>
          <w:szCs w:val="24"/>
        </w:rPr>
        <w:t>7.</w:t>
      </w:r>
      <w:r>
        <w:rPr>
          <w:sz w:val="24"/>
          <w:szCs w:val="24"/>
        </w:rPr>
        <w:t>6</w:t>
      </w:r>
      <w:r w:rsidRPr="00256143">
        <w:rPr>
          <w:sz w:val="24"/>
          <w:szCs w:val="24"/>
        </w:rPr>
        <w:t xml:space="preserve">.2 </w:t>
      </w:r>
      <w:r w:rsidRPr="00256143">
        <w:rPr>
          <w:sz w:val="24"/>
          <w:szCs w:val="24"/>
        </w:rPr>
        <w:tab/>
        <w:t>The Supplier shall not, without KPLC’s prior written consent, make use of any document or information enumerated in clause 7.5.1 above.</w:t>
      </w:r>
    </w:p>
    <w:p w:rsidR="00EA0FE6" w:rsidRPr="00256143" w:rsidRDefault="00EA0FE6" w:rsidP="009B2D01">
      <w:pPr>
        <w:spacing w:line="288" w:lineRule="auto"/>
        <w:ind w:left="720" w:hanging="900"/>
        <w:jc w:val="both"/>
        <w:rPr>
          <w:sz w:val="24"/>
          <w:szCs w:val="24"/>
        </w:rPr>
      </w:pPr>
    </w:p>
    <w:p w:rsidR="009B2D01" w:rsidRPr="00256143" w:rsidRDefault="009B2D01" w:rsidP="009B2D01">
      <w:pPr>
        <w:spacing w:line="288" w:lineRule="auto"/>
        <w:ind w:left="720" w:hanging="900"/>
        <w:jc w:val="both"/>
        <w:rPr>
          <w:sz w:val="24"/>
          <w:szCs w:val="24"/>
        </w:rPr>
      </w:pPr>
      <w:r w:rsidRPr="00256143">
        <w:rPr>
          <w:sz w:val="24"/>
          <w:szCs w:val="24"/>
        </w:rPr>
        <w:t>7.</w:t>
      </w:r>
      <w:r>
        <w:rPr>
          <w:sz w:val="24"/>
          <w:szCs w:val="24"/>
        </w:rPr>
        <w:t>6</w:t>
      </w:r>
      <w:r w:rsidRPr="00256143">
        <w:rPr>
          <w:sz w:val="24"/>
          <w:szCs w:val="24"/>
        </w:rPr>
        <w:t>.3</w:t>
      </w:r>
      <w:r w:rsidRPr="00256143">
        <w:rPr>
          <w:sz w:val="24"/>
          <w:szCs w:val="24"/>
        </w:rPr>
        <w:tab/>
        <w:t>Any document, other than the contract itself, enumerated in clause 7.5.1 shall remain the property of KPLC and shall be returned (including all copies) to KPLC on completion of the Supplier’s performance under the contract if so required by KPLC.</w:t>
      </w: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900"/>
        <w:jc w:val="both"/>
        <w:rPr>
          <w:b/>
          <w:sz w:val="24"/>
          <w:szCs w:val="24"/>
        </w:rPr>
      </w:pPr>
      <w:r w:rsidRPr="00256143">
        <w:rPr>
          <w:b/>
          <w:bCs/>
          <w:sz w:val="24"/>
          <w:szCs w:val="24"/>
        </w:rPr>
        <w:t>7.</w:t>
      </w:r>
      <w:r>
        <w:rPr>
          <w:b/>
          <w:bCs/>
          <w:sz w:val="24"/>
          <w:szCs w:val="24"/>
        </w:rPr>
        <w:t>7</w:t>
      </w:r>
      <w:r w:rsidRPr="00256143">
        <w:rPr>
          <w:sz w:val="24"/>
          <w:szCs w:val="24"/>
        </w:rPr>
        <w:t xml:space="preserve"> </w:t>
      </w:r>
      <w:r w:rsidRPr="00256143">
        <w:rPr>
          <w:sz w:val="24"/>
          <w:szCs w:val="24"/>
        </w:rPr>
        <w:tab/>
      </w:r>
      <w:r w:rsidRPr="00256143">
        <w:rPr>
          <w:b/>
          <w:sz w:val="24"/>
          <w:szCs w:val="24"/>
        </w:rPr>
        <w:t xml:space="preserve">Patent Rights </w:t>
      </w:r>
    </w:p>
    <w:p w:rsidR="009B2D01" w:rsidRPr="00256143" w:rsidRDefault="009B2D01" w:rsidP="009B2D01">
      <w:pPr>
        <w:spacing w:line="288" w:lineRule="auto"/>
        <w:ind w:left="720"/>
        <w:jc w:val="both"/>
        <w:rPr>
          <w:sz w:val="24"/>
          <w:szCs w:val="24"/>
        </w:rPr>
      </w:pPr>
      <w:r w:rsidRPr="00256143">
        <w:rPr>
          <w:sz w:val="24"/>
          <w:szCs w:val="24"/>
        </w:rPr>
        <w:t xml:space="preserve">The Supplier shall indemnify KPLC against all third party claims of infringement of patent, trademark, or industrial design rights arising from use of the goods of any part thereof in KPLC’s country. </w:t>
      </w:r>
    </w:p>
    <w:p w:rsidR="009B2D01" w:rsidRPr="00256143" w:rsidRDefault="009B2D01" w:rsidP="009B2D01">
      <w:pPr>
        <w:spacing w:line="288" w:lineRule="auto"/>
        <w:jc w:val="both"/>
        <w:rPr>
          <w:sz w:val="24"/>
          <w:szCs w:val="24"/>
        </w:rPr>
      </w:pPr>
    </w:p>
    <w:p w:rsidR="009B2D01" w:rsidRPr="00256143" w:rsidRDefault="009B2D01" w:rsidP="009B2D01">
      <w:pPr>
        <w:spacing w:line="288" w:lineRule="auto"/>
        <w:ind w:hanging="180"/>
        <w:jc w:val="both"/>
        <w:rPr>
          <w:b/>
          <w:sz w:val="24"/>
          <w:szCs w:val="24"/>
        </w:rPr>
      </w:pPr>
      <w:r w:rsidRPr="00256143">
        <w:rPr>
          <w:b/>
          <w:bCs/>
          <w:sz w:val="24"/>
          <w:szCs w:val="24"/>
        </w:rPr>
        <w:t>7.</w:t>
      </w:r>
      <w:r>
        <w:rPr>
          <w:b/>
          <w:bCs/>
          <w:sz w:val="24"/>
          <w:szCs w:val="24"/>
        </w:rPr>
        <w:t>8</w:t>
      </w:r>
      <w:r w:rsidRPr="00256143">
        <w:rPr>
          <w:sz w:val="24"/>
          <w:szCs w:val="24"/>
        </w:rPr>
        <w:t xml:space="preserve"> </w:t>
      </w:r>
      <w:r w:rsidRPr="00256143">
        <w:rPr>
          <w:sz w:val="24"/>
          <w:szCs w:val="24"/>
        </w:rPr>
        <w:tab/>
      </w:r>
      <w:r w:rsidRPr="00256143">
        <w:rPr>
          <w:b/>
          <w:sz w:val="24"/>
          <w:szCs w:val="24"/>
        </w:rPr>
        <w:t xml:space="preserve">Performance Security </w:t>
      </w:r>
    </w:p>
    <w:p w:rsidR="009B2D01" w:rsidRPr="00256143" w:rsidRDefault="009B2D01" w:rsidP="009B2D01">
      <w:pPr>
        <w:spacing w:line="288" w:lineRule="auto"/>
        <w:ind w:left="720" w:hanging="900"/>
        <w:jc w:val="both"/>
        <w:rPr>
          <w:sz w:val="24"/>
          <w:szCs w:val="24"/>
        </w:rPr>
      </w:pPr>
      <w:r w:rsidRPr="00256143">
        <w:rPr>
          <w:sz w:val="24"/>
          <w:szCs w:val="24"/>
        </w:rPr>
        <w:t>7.</w:t>
      </w:r>
      <w:r>
        <w:rPr>
          <w:sz w:val="24"/>
          <w:szCs w:val="24"/>
        </w:rPr>
        <w:t>8</w:t>
      </w:r>
      <w:r w:rsidRPr="00256143">
        <w:rPr>
          <w:sz w:val="24"/>
          <w:szCs w:val="24"/>
        </w:rPr>
        <w:t>.1</w:t>
      </w:r>
      <w:r w:rsidRPr="00256143">
        <w:rPr>
          <w:sz w:val="24"/>
          <w:szCs w:val="24"/>
        </w:rPr>
        <w:tab/>
        <w:t xml:space="preserve">Within </w:t>
      </w:r>
      <w:r>
        <w:rPr>
          <w:sz w:val="24"/>
          <w:szCs w:val="24"/>
        </w:rPr>
        <w:t xml:space="preserve">fourteen </w:t>
      </w:r>
      <w:r w:rsidRPr="00256143">
        <w:rPr>
          <w:sz w:val="24"/>
          <w:szCs w:val="24"/>
        </w:rPr>
        <w:t>(</w:t>
      </w:r>
      <w:r>
        <w:rPr>
          <w:sz w:val="24"/>
          <w:szCs w:val="24"/>
        </w:rPr>
        <w:t>14</w:t>
      </w:r>
      <w:r w:rsidRPr="00256143">
        <w:rPr>
          <w:sz w:val="24"/>
          <w:szCs w:val="24"/>
        </w:rPr>
        <w:t xml:space="preserve">) days of the date of the notification of contract award, the Supplier shall furnish to KPLC the Performance Security which shall be either one or a combination of the </w:t>
      </w:r>
      <w:r w:rsidR="00EA0FE6" w:rsidRPr="00256143">
        <w:rPr>
          <w:sz w:val="24"/>
          <w:szCs w:val="24"/>
        </w:rPr>
        <w:t>following: -</w:t>
      </w:r>
      <w:r w:rsidRPr="00256143">
        <w:rPr>
          <w:sz w:val="24"/>
          <w:szCs w:val="24"/>
        </w:rPr>
        <w:t xml:space="preserve"> </w:t>
      </w:r>
    </w:p>
    <w:p w:rsidR="009B2D01" w:rsidRPr="00256143" w:rsidRDefault="009B2D01" w:rsidP="009B2D01">
      <w:pPr>
        <w:spacing w:line="288" w:lineRule="auto"/>
        <w:ind w:left="1440" w:hanging="720"/>
        <w:jc w:val="both"/>
        <w:rPr>
          <w:sz w:val="24"/>
          <w:szCs w:val="24"/>
        </w:rPr>
      </w:pPr>
      <w:r w:rsidRPr="00256143">
        <w:rPr>
          <w:sz w:val="24"/>
          <w:szCs w:val="24"/>
        </w:rPr>
        <w:t>a)</w:t>
      </w:r>
      <w:r w:rsidRPr="00256143">
        <w:rPr>
          <w:sz w:val="24"/>
          <w:szCs w:val="24"/>
        </w:rPr>
        <w:tab/>
        <w:t xml:space="preserve">an original Bank Guarantee that is strictly in the form and content as prescribed in the Performance Security Form (Bank Guarantee) in the Tender Document. </w:t>
      </w:r>
    </w:p>
    <w:p w:rsidR="009B2D01" w:rsidRPr="00256143" w:rsidRDefault="009B2D01" w:rsidP="009B2D01">
      <w:pPr>
        <w:spacing w:line="288" w:lineRule="auto"/>
        <w:ind w:left="1440" w:hanging="720"/>
        <w:jc w:val="both"/>
        <w:rPr>
          <w:sz w:val="24"/>
          <w:szCs w:val="24"/>
        </w:rPr>
      </w:pPr>
      <w:r w:rsidRPr="00256143">
        <w:rPr>
          <w:sz w:val="24"/>
          <w:szCs w:val="24"/>
        </w:rPr>
        <w:t>b)</w:t>
      </w:r>
      <w:r w:rsidRPr="00256143">
        <w:rPr>
          <w:sz w:val="24"/>
          <w:szCs w:val="24"/>
        </w:rPr>
        <w:tab/>
        <w:t>Confirmed Standby Letters of Credit (LC). All costs, expenses and charges levied by all banks party to the LC including confirmation charges shall be prepaid by the successful Tenderer. Certain mandatory conditions of the LC shall be as prescribed in the Performance Security Form (LC) in the Tender Document.</w:t>
      </w:r>
    </w:p>
    <w:p w:rsidR="009B2D01" w:rsidRPr="00256143" w:rsidRDefault="009B2D01" w:rsidP="009B2D01">
      <w:pPr>
        <w:spacing w:line="288" w:lineRule="auto"/>
        <w:ind w:left="720" w:hanging="862"/>
        <w:jc w:val="both"/>
        <w:rPr>
          <w:sz w:val="24"/>
          <w:szCs w:val="24"/>
        </w:rPr>
      </w:pPr>
      <w:r w:rsidRPr="00256143">
        <w:rPr>
          <w:sz w:val="24"/>
          <w:szCs w:val="24"/>
        </w:rPr>
        <w:t>7.</w:t>
      </w:r>
      <w:r>
        <w:rPr>
          <w:sz w:val="24"/>
          <w:szCs w:val="24"/>
        </w:rPr>
        <w:t>8</w:t>
      </w:r>
      <w:r w:rsidRPr="00256143">
        <w:rPr>
          <w:sz w:val="24"/>
          <w:szCs w:val="24"/>
        </w:rPr>
        <w:t xml:space="preserve">.2 </w:t>
      </w:r>
      <w:r w:rsidRPr="00256143">
        <w:rPr>
          <w:sz w:val="24"/>
          <w:szCs w:val="24"/>
        </w:rPr>
        <w:tab/>
        <w:t xml:space="preserve">The Performance Security shall be issued by a commercial bank licensed by the </w:t>
      </w:r>
    </w:p>
    <w:p w:rsidR="009B2D01" w:rsidRPr="00256143" w:rsidRDefault="009B2D01" w:rsidP="009B2D01">
      <w:pPr>
        <w:spacing w:line="288" w:lineRule="auto"/>
        <w:ind w:left="720"/>
        <w:jc w:val="both"/>
        <w:rPr>
          <w:sz w:val="24"/>
          <w:szCs w:val="24"/>
        </w:rPr>
      </w:pPr>
      <w:r w:rsidRPr="00256143">
        <w:rPr>
          <w:sz w:val="24"/>
          <w:szCs w:val="24"/>
        </w:rPr>
        <w:t>Central Bank of Kenya. The bank must be located in Kenya.</w:t>
      </w:r>
    </w:p>
    <w:p w:rsidR="009B2D01" w:rsidRPr="00256143" w:rsidRDefault="009B2D01" w:rsidP="009B2D01">
      <w:pPr>
        <w:spacing w:line="288" w:lineRule="auto"/>
        <w:ind w:left="720" w:hanging="862"/>
        <w:jc w:val="both"/>
        <w:rPr>
          <w:sz w:val="24"/>
          <w:szCs w:val="24"/>
        </w:rPr>
      </w:pPr>
      <w:r w:rsidRPr="00256143">
        <w:rPr>
          <w:sz w:val="24"/>
          <w:szCs w:val="24"/>
        </w:rPr>
        <w:t>7.</w:t>
      </w:r>
      <w:r>
        <w:rPr>
          <w:sz w:val="24"/>
          <w:szCs w:val="24"/>
        </w:rPr>
        <w:t>8</w:t>
      </w:r>
      <w:r w:rsidRPr="00256143">
        <w:rPr>
          <w:sz w:val="24"/>
          <w:szCs w:val="24"/>
        </w:rPr>
        <w:t xml:space="preserve">.3 </w:t>
      </w:r>
      <w:r w:rsidRPr="00256143">
        <w:rPr>
          <w:sz w:val="24"/>
          <w:szCs w:val="24"/>
        </w:rPr>
        <w:tab/>
        <w:t xml:space="preserve">The Performance Security shall be the sum of ten percent (10%) of the contract price. It shall be in the currency of the contract price.   </w:t>
      </w:r>
    </w:p>
    <w:p w:rsidR="009B2D01" w:rsidRPr="00256143" w:rsidRDefault="009B2D01" w:rsidP="009B2D01">
      <w:pPr>
        <w:spacing w:line="288" w:lineRule="auto"/>
        <w:ind w:left="720" w:hanging="862"/>
        <w:jc w:val="both"/>
        <w:rPr>
          <w:sz w:val="24"/>
          <w:szCs w:val="24"/>
        </w:rPr>
      </w:pPr>
      <w:r w:rsidRPr="00256143">
        <w:rPr>
          <w:sz w:val="24"/>
          <w:szCs w:val="24"/>
        </w:rPr>
        <w:t>7.</w:t>
      </w:r>
      <w:r>
        <w:rPr>
          <w:sz w:val="24"/>
          <w:szCs w:val="24"/>
        </w:rPr>
        <w:t>8</w:t>
      </w:r>
      <w:r w:rsidRPr="00256143">
        <w:rPr>
          <w:sz w:val="24"/>
          <w:szCs w:val="24"/>
        </w:rPr>
        <w:t xml:space="preserve">.4 </w:t>
      </w:r>
      <w:r w:rsidRPr="00256143">
        <w:rPr>
          <w:sz w:val="24"/>
          <w:szCs w:val="24"/>
        </w:rPr>
        <w:tab/>
        <w:t>Failure of the Supplier to furnish the Performance Security, the award shall be annulled and the Tender Security forfeited, in which event KPLC may notify the next lowest evaluated Tenderer that its Tender has been accepted.</w:t>
      </w:r>
    </w:p>
    <w:p w:rsidR="009B2D01" w:rsidRPr="00256143" w:rsidRDefault="009B2D01" w:rsidP="009B2D01">
      <w:pPr>
        <w:spacing w:line="288" w:lineRule="auto"/>
        <w:ind w:left="720" w:hanging="862"/>
        <w:jc w:val="both"/>
        <w:rPr>
          <w:sz w:val="24"/>
          <w:szCs w:val="24"/>
        </w:rPr>
      </w:pPr>
      <w:r w:rsidRPr="00256143">
        <w:rPr>
          <w:sz w:val="24"/>
          <w:szCs w:val="24"/>
        </w:rPr>
        <w:t>7.</w:t>
      </w:r>
      <w:r>
        <w:rPr>
          <w:sz w:val="24"/>
          <w:szCs w:val="24"/>
        </w:rPr>
        <w:t>8</w:t>
      </w:r>
      <w:r w:rsidRPr="00256143">
        <w:rPr>
          <w:sz w:val="24"/>
          <w:szCs w:val="24"/>
        </w:rPr>
        <w:t xml:space="preserve">.5 </w:t>
      </w:r>
      <w:r w:rsidRPr="00256143">
        <w:rPr>
          <w:sz w:val="24"/>
          <w:szCs w:val="24"/>
        </w:rPr>
        <w:tab/>
        <w:t xml:space="preserve">The proceeds of the Performance Security shall be payable to KPLC as compensation for any loss resulting from the Supplier’s failure to comply with its obligations in accordance with the contract without KPLC being required to demonstrate the loss it has suffered. </w:t>
      </w:r>
    </w:p>
    <w:p w:rsidR="009B2D01" w:rsidRPr="00256143" w:rsidRDefault="009B2D01" w:rsidP="009B2D01">
      <w:pPr>
        <w:spacing w:line="288" w:lineRule="auto"/>
        <w:ind w:left="720" w:hanging="862"/>
        <w:jc w:val="both"/>
        <w:rPr>
          <w:i/>
          <w:iCs/>
          <w:sz w:val="24"/>
          <w:szCs w:val="24"/>
        </w:rPr>
      </w:pPr>
      <w:r w:rsidRPr="00256143">
        <w:rPr>
          <w:sz w:val="24"/>
          <w:szCs w:val="24"/>
        </w:rPr>
        <w:t>7.</w:t>
      </w:r>
      <w:r>
        <w:rPr>
          <w:sz w:val="24"/>
          <w:szCs w:val="24"/>
        </w:rPr>
        <w:t>8</w:t>
      </w:r>
      <w:r w:rsidRPr="00256143">
        <w:rPr>
          <w:sz w:val="24"/>
          <w:szCs w:val="24"/>
        </w:rPr>
        <w:t>.6</w:t>
      </w:r>
      <w:r w:rsidRPr="00256143">
        <w:rPr>
          <w:sz w:val="24"/>
          <w:szCs w:val="24"/>
        </w:rPr>
        <w:tab/>
        <w:t>The Performance Security shall be valid for a minimum of sixty (60) days after satisfactory delivery for both Foreign and Local Suppliers.</w:t>
      </w:r>
    </w:p>
    <w:p w:rsidR="00EA0FE6" w:rsidRDefault="009B2D01" w:rsidP="009B2D01">
      <w:pPr>
        <w:spacing w:line="288" w:lineRule="auto"/>
        <w:ind w:left="720" w:hanging="862"/>
        <w:jc w:val="both"/>
        <w:rPr>
          <w:sz w:val="24"/>
          <w:szCs w:val="24"/>
        </w:rPr>
      </w:pPr>
      <w:r w:rsidRPr="00256143">
        <w:rPr>
          <w:sz w:val="24"/>
          <w:szCs w:val="24"/>
        </w:rPr>
        <w:t>7.</w:t>
      </w:r>
      <w:r>
        <w:rPr>
          <w:sz w:val="24"/>
          <w:szCs w:val="24"/>
        </w:rPr>
        <w:t>8</w:t>
      </w:r>
      <w:r w:rsidRPr="00256143">
        <w:rPr>
          <w:sz w:val="24"/>
          <w:szCs w:val="24"/>
        </w:rPr>
        <w:t xml:space="preserve">.7 </w:t>
      </w:r>
      <w:r w:rsidRPr="00256143">
        <w:rPr>
          <w:sz w:val="24"/>
          <w:szCs w:val="24"/>
        </w:rPr>
        <w:tab/>
        <w:t xml:space="preserve">KPLC shall seek authentication of the Performance Security from the issuing bank. It is the responsibility of the Supplier to sensitize its issuing bank on the need to respond directly and expeditiously to queries from KPLC. The period for response shall not exceed five (5) days from the date of KPLC’s query. Should there be no </w:t>
      </w:r>
    </w:p>
    <w:p w:rsidR="00EA0FE6" w:rsidRDefault="00EA0FE6" w:rsidP="009B2D01">
      <w:pPr>
        <w:spacing w:line="288" w:lineRule="auto"/>
        <w:ind w:left="720" w:hanging="862"/>
        <w:jc w:val="both"/>
        <w:rPr>
          <w:sz w:val="24"/>
          <w:szCs w:val="24"/>
        </w:rPr>
      </w:pPr>
    </w:p>
    <w:p w:rsidR="009B2D01" w:rsidRPr="00256143" w:rsidRDefault="00EA0FE6" w:rsidP="009B2D01">
      <w:pPr>
        <w:spacing w:line="288" w:lineRule="auto"/>
        <w:ind w:left="720" w:hanging="862"/>
        <w:jc w:val="both"/>
        <w:rPr>
          <w:i/>
          <w:iCs/>
          <w:sz w:val="24"/>
          <w:szCs w:val="24"/>
        </w:rPr>
      </w:pPr>
      <w:r>
        <w:rPr>
          <w:sz w:val="24"/>
          <w:szCs w:val="24"/>
        </w:rPr>
        <w:tab/>
      </w:r>
      <w:r w:rsidR="009B2D01" w:rsidRPr="00256143">
        <w:rPr>
          <w:sz w:val="24"/>
          <w:szCs w:val="24"/>
        </w:rPr>
        <w:t xml:space="preserve">conclusive response by the Bank within this period, such Supplier’s Performance Security may be deemed as invalid and the Contract nullified, unless information to the contrary is received by KPLC two (2) days before the expiry of the Supplier’s Tender Security.  </w:t>
      </w:r>
    </w:p>
    <w:p w:rsidR="009B2D01" w:rsidRPr="00256143" w:rsidRDefault="009B2D01" w:rsidP="009B2D01">
      <w:pPr>
        <w:spacing w:line="288" w:lineRule="auto"/>
        <w:ind w:left="720" w:hanging="720"/>
        <w:jc w:val="both"/>
        <w:rPr>
          <w:sz w:val="24"/>
          <w:szCs w:val="24"/>
        </w:rPr>
      </w:pPr>
      <w:r w:rsidRPr="00256143">
        <w:rPr>
          <w:sz w:val="24"/>
          <w:szCs w:val="24"/>
        </w:rPr>
        <w:t>7.</w:t>
      </w:r>
      <w:r>
        <w:rPr>
          <w:sz w:val="24"/>
          <w:szCs w:val="24"/>
        </w:rPr>
        <w:t>8</w:t>
      </w:r>
      <w:r w:rsidRPr="00256143">
        <w:rPr>
          <w:sz w:val="24"/>
          <w:szCs w:val="24"/>
        </w:rPr>
        <w:t xml:space="preserve">.8 </w:t>
      </w:r>
      <w:r w:rsidRPr="00256143">
        <w:rPr>
          <w:sz w:val="24"/>
          <w:szCs w:val="24"/>
        </w:rPr>
        <w:tab/>
        <w:t xml:space="preserve">Subject to the provisions of this contract, the Performance Security will be discharged by KPLC and returned to the Supplier not earlier than </w:t>
      </w:r>
      <w:r>
        <w:rPr>
          <w:sz w:val="24"/>
          <w:szCs w:val="24"/>
        </w:rPr>
        <w:t>sixty</w:t>
      </w:r>
      <w:r w:rsidRPr="00256143">
        <w:rPr>
          <w:sz w:val="24"/>
          <w:szCs w:val="24"/>
        </w:rPr>
        <w:t xml:space="preserve"> (</w:t>
      </w:r>
      <w:r>
        <w:rPr>
          <w:sz w:val="24"/>
          <w:szCs w:val="24"/>
        </w:rPr>
        <w:t>6</w:t>
      </w:r>
      <w:r w:rsidRPr="00256143">
        <w:rPr>
          <w:sz w:val="24"/>
          <w:szCs w:val="24"/>
        </w:rPr>
        <w:t xml:space="preserve">0) days following the date of completion of the Supplier’s obligations under the contract, including any warranty obligations, under the contract. </w:t>
      </w:r>
    </w:p>
    <w:p w:rsidR="009B2D01" w:rsidRPr="00EA0FE6" w:rsidRDefault="009B2D01" w:rsidP="009B2D01">
      <w:pPr>
        <w:spacing w:line="288" w:lineRule="auto"/>
        <w:ind w:left="720" w:hanging="720"/>
        <w:jc w:val="both"/>
        <w:rPr>
          <w:sz w:val="16"/>
          <w:szCs w:val="16"/>
        </w:rPr>
      </w:pPr>
    </w:p>
    <w:p w:rsidR="009B2D01" w:rsidRPr="00256143" w:rsidRDefault="009B2D01" w:rsidP="009B2D01">
      <w:pPr>
        <w:spacing w:line="288" w:lineRule="auto"/>
        <w:ind w:hanging="90"/>
        <w:jc w:val="both"/>
        <w:rPr>
          <w:b/>
          <w:bCs/>
          <w:sz w:val="24"/>
          <w:szCs w:val="24"/>
        </w:rPr>
      </w:pPr>
      <w:r w:rsidRPr="00256143">
        <w:rPr>
          <w:b/>
          <w:bCs/>
          <w:sz w:val="24"/>
          <w:szCs w:val="24"/>
        </w:rPr>
        <w:t>7.</w:t>
      </w:r>
      <w:r>
        <w:rPr>
          <w:b/>
          <w:bCs/>
          <w:sz w:val="24"/>
          <w:szCs w:val="24"/>
        </w:rPr>
        <w:t>9</w:t>
      </w:r>
      <w:r w:rsidRPr="00256143">
        <w:rPr>
          <w:b/>
          <w:bCs/>
          <w:sz w:val="24"/>
          <w:szCs w:val="24"/>
        </w:rPr>
        <w:tab/>
        <w:t xml:space="preserve">Approval Before Manufacture </w:t>
      </w:r>
    </w:p>
    <w:p w:rsidR="009B2D01" w:rsidRPr="00256143" w:rsidRDefault="009B2D01" w:rsidP="009B2D01">
      <w:pPr>
        <w:pStyle w:val="BodyText3"/>
        <w:spacing w:line="288" w:lineRule="auto"/>
        <w:ind w:left="720" w:hanging="810"/>
        <w:jc w:val="both"/>
        <w:rPr>
          <w:szCs w:val="24"/>
          <w:u w:val="none"/>
        </w:rPr>
      </w:pPr>
      <w:r w:rsidRPr="00256143">
        <w:rPr>
          <w:szCs w:val="24"/>
          <w:u w:val="none"/>
        </w:rPr>
        <w:t>7.</w:t>
      </w:r>
      <w:r>
        <w:rPr>
          <w:szCs w:val="24"/>
          <w:u w:val="none"/>
          <w:lang w:val="en-US"/>
        </w:rPr>
        <w:t>9</w:t>
      </w:r>
      <w:r w:rsidRPr="00256143">
        <w:rPr>
          <w:szCs w:val="24"/>
          <w:u w:val="none"/>
        </w:rPr>
        <w:t xml:space="preserve">.1 </w:t>
      </w:r>
      <w:r w:rsidRPr="00256143">
        <w:rPr>
          <w:szCs w:val="24"/>
          <w:u w:val="none"/>
        </w:rPr>
        <w:tab/>
        <w:t>All technical details and design drawings for the items to be supplied shall be submitted by the Supplier to KPLC for approval before manufacture.</w:t>
      </w:r>
    </w:p>
    <w:p w:rsidR="009B2D01" w:rsidRPr="00256143" w:rsidRDefault="009B2D01" w:rsidP="009B2D01">
      <w:pPr>
        <w:spacing w:line="288" w:lineRule="auto"/>
        <w:ind w:left="720" w:hanging="810"/>
        <w:jc w:val="both"/>
        <w:rPr>
          <w:sz w:val="24"/>
          <w:szCs w:val="24"/>
        </w:rPr>
      </w:pPr>
      <w:r w:rsidRPr="00256143">
        <w:rPr>
          <w:sz w:val="24"/>
          <w:szCs w:val="24"/>
        </w:rPr>
        <w:t>7.</w:t>
      </w:r>
      <w:r>
        <w:rPr>
          <w:sz w:val="24"/>
          <w:szCs w:val="24"/>
        </w:rPr>
        <w:t>9</w:t>
      </w:r>
      <w:r w:rsidRPr="00256143">
        <w:rPr>
          <w:sz w:val="24"/>
          <w:szCs w:val="24"/>
        </w:rPr>
        <w:t xml:space="preserve">.2 </w:t>
      </w:r>
      <w:r w:rsidRPr="00256143">
        <w:rPr>
          <w:sz w:val="24"/>
          <w:szCs w:val="24"/>
        </w:rPr>
        <w:tab/>
        <w:t xml:space="preserve">Should the Supplier fail to observe this condition of approval before manufacture, KPLC may decline to accept the goods, or the Supplier shall either replace them or make alterations necessary, but in any case, KPLC shall incur no liability howsoever. </w:t>
      </w:r>
    </w:p>
    <w:p w:rsidR="009B2D01" w:rsidRPr="00EA0FE6" w:rsidRDefault="009B2D01" w:rsidP="009B2D01">
      <w:pPr>
        <w:spacing w:line="288" w:lineRule="auto"/>
        <w:ind w:left="720" w:hanging="810"/>
        <w:jc w:val="both"/>
        <w:rPr>
          <w:sz w:val="16"/>
          <w:szCs w:val="16"/>
        </w:rPr>
      </w:pPr>
    </w:p>
    <w:p w:rsidR="009B2D01" w:rsidRPr="00256143" w:rsidRDefault="009B2D01" w:rsidP="009B2D01">
      <w:pPr>
        <w:spacing w:line="288" w:lineRule="auto"/>
        <w:ind w:hanging="90"/>
        <w:jc w:val="both"/>
        <w:rPr>
          <w:b/>
          <w:sz w:val="24"/>
          <w:szCs w:val="24"/>
        </w:rPr>
      </w:pPr>
      <w:r w:rsidRPr="00256143">
        <w:rPr>
          <w:b/>
          <w:bCs/>
          <w:sz w:val="24"/>
          <w:szCs w:val="24"/>
        </w:rPr>
        <w:t>7.</w:t>
      </w:r>
      <w:r>
        <w:rPr>
          <w:b/>
          <w:bCs/>
          <w:sz w:val="24"/>
          <w:szCs w:val="24"/>
        </w:rPr>
        <w:t>10</w:t>
      </w:r>
      <w:r w:rsidRPr="00256143">
        <w:rPr>
          <w:sz w:val="24"/>
          <w:szCs w:val="24"/>
        </w:rPr>
        <w:tab/>
      </w:r>
      <w:r w:rsidRPr="00256143">
        <w:rPr>
          <w:b/>
          <w:sz w:val="24"/>
          <w:szCs w:val="24"/>
        </w:rPr>
        <w:t xml:space="preserve">Inspection and Tests </w:t>
      </w:r>
    </w:p>
    <w:p w:rsidR="009B2D01" w:rsidRDefault="009B2D01" w:rsidP="00EA0FE6">
      <w:pPr>
        <w:spacing w:line="288" w:lineRule="auto"/>
        <w:ind w:left="720" w:hanging="810"/>
        <w:jc w:val="both"/>
        <w:rPr>
          <w:sz w:val="24"/>
          <w:szCs w:val="24"/>
        </w:rPr>
      </w:pPr>
      <w:r w:rsidRPr="00256143">
        <w:rPr>
          <w:sz w:val="24"/>
          <w:szCs w:val="24"/>
        </w:rPr>
        <w:t>7.</w:t>
      </w:r>
      <w:r>
        <w:rPr>
          <w:sz w:val="24"/>
          <w:szCs w:val="24"/>
        </w:rPr>
        <w:t>10</w:t>
      </w:r>
      <w:r w:rsidRPr="00256143">
        <w:rPr>
          <w:sz w:val="24"/>
          <w:szCs w:val="24"/>
        </w:rPr>
        <w:t xml:space="preserve">.1 </w:t>
      </w:r>
      <w:r w:rsidRPr="00256143">
        <w:rPr>
          <w:sz w:val="24"/>
          <w:szCs w:val="24"/>
        </w:rPr>
        <w:tab/>
        <w:t xml:space="preserve">KPLC or its representative shall have the right to inspect and/or to test the goods to confirm their conformity to the contract specifications. KPLC shall notify the </w:t>
      </w:r>
    </w:p>
    <w:p w:rsidR="009B2D01" w:rsidRPr="00256143" w:rsidRDefault="009B2D01" w:rsidP="009B2D01">
      <w:pPr>
        <w:spacing w:line="288" w:lineRule="auto"/>
        <w:ind w:left="720"/>
        <w:jc w:val="both"/>
        <w:rPr>
          <w:sz w:val="24"/>
          <w:szCs w:val="24"/>
        </w:rPr>
      </w:pPr>
      <w:r w:rsidRPr="00256143">
        <w:rPr>
          <w:sz w:val="24"/>
          <w:szCs w:val="24"/>
        </w:rPr>
        <w:t>Supplier in writing in a timely manner, of the identity of any representative(s) retained for these purposes.</w:t>
      </w:r>
    </w:p>
    <w:p w:rsidR="009B2D01" w:rsidRPr="00256143" w:rsidRDefault="009B2D01" w:rsidP="009B2D01">
      <w:pPr>
        <w:spacing w:line="288" w:lineRule="auto"/>
        <w:ind w:left="720" w:hanging="810"/>
        <w:jc w:val="both"/>
        <w:rPr>
          <w:sz w:val="24"/>
          <w:szCs w:val="24"/>
        </w:rPr>
      </w:pPr>
      <w:r w:rsidRPr="00256143">
        <w:rPr>
          <w:sz w:val="24"/>
          <w:szCs w:val="24"/>
        </w:rPr>
        <w:t>7.</w:t>
      </w:r>
      <w:r>
        <w:rPr>
          <w:sz w:val="24"/>
          <w:szCs w:val="24"/>
        </w:rPr>
        <w:t>10</w:t>
      </w:r>
      <w:r w:rsidRPr="00256143">
        <w:rPr>
          <w:sz w:val="24"/>
          <w:szCs w:val="24"/>
        </w:rPr>
        <w:t xml:space="preserve">.2 </w:t>
      </w:r>
      <w:r w:rsidRPr="00256143">
        <w:rPr>
          <w:sz w:val="24"/>
          <w:szCs w:val="24"/>
        </w:rPr>
        <w:tab/>
        <w:t xml:space="preserve">Prior to the manufacture or production of the goods on order, KPLC reserves the right to inspect the manufacturing or production facility and the quality </w:t>
      </w:r>
    </w:p>
    <w:p w:rsidR="009B2D01" w:rsidRPr="00256143" w:rsidRDefault="009B2D01" w:rsidP="009B2D01">
      <w:pPr>
        <w:spacing w:line="288" w:lineRule="auto"/>
        <w:ind w:left="720"/>
        <w:jc w:val="both"/>
        <w:rPr>
          <w:sz w:val="24"/>
          <w:szCs w:val="24"/>
        </w:rPr>
      </w:pPr>
      <w:r w:rsidRPr="00256143">
        <w:rPr>
          <w:sz w:val="24"/>
          <w:szCs w:val="24"/>
        </w:rPr>
        <w:t>management system. The manufacturer or producer shall meet the cost of routine inspection while KPLC shall meet the cost of air travel to the nearest airport and accommodation of two of its nominated officers inspecting and witnessing tests.</w:t>
      </w:r>
    </w:p>
    <w:p w:rsidR="009B2D01" w:rsidRPr="00256143" w:rsidRDefault="009B2D01" w:rsidP="009B2D01">
      <w:pPr>
        <w:spacing w:line="288" w:lineRule="auto"/>
        <w:ind w:left="720" w:hanging="810"/>
        <w:jc w:val="both"/>
        <w:rPr>
          <w:sz w:val="24"/>
          <w:szCs w:val="24"/>
        </w:rPr>
      </w:pPr>
      <w:r w:rsidRPr="00256143">
        <w:rPr>
          <w:sz w:val="24"/>
          <w:szCs w:val="24"/>
        </w:rPr>
        <w:t>7.</w:t>
      </w:r>
      <w:r>
        <w:rPr>
          <w:sz w:val="24"/>
          <w:szCs w:val="24"/>
        </w:rPr>
        <w:t>10</w:t>
      </w:r>
      <w:r w:rsidRPr="00256143">
        <w:rPr>
          <w:sz w:val="24"/>
          <w:szCs w:val="24"/>
        </w:rPr>
        <w:t xml:space="preserve">.3 </w:t>
      </w:r>
      <w:r w:rsidRPr="00256143">
        <w:rPr>
          <w:sz w:val="24"/>
          <w:szCs w:val="24"/>
        </w:rPr>
        <w:tab/>
        <w:t>It is the responsibility of the Supplier to confirm if this right is to be exercised. Such visit and or inspection shall in no way prejudice KPLC’s rights and privileges.</w:t>
      </w:r>
    </w:p>
    <w:p w:rsidR="009B2D01" w:rsidRPr="00256143" w:rsidRDefault="009B2D01" w:rsidP="009B2D01">
      <w:pPr>
        <w:spacing w:line="288" w:lineRule="auto"/>
        <w:ind w:left="720" w:hanging="810"/>
        <w:jc w:val="both"/>
        <w:rPr>
          <w:sz w:val="24"/>
          <w:szCs w:val="24"/>
        </w:rPr>
      </w:pPr>
      <w:r w:rsidRPr="00256143">
        <w:rPr>
          <w:sz w:val="24"/>
          <w:szCs w:val="24"/>
        </w:rPr>
        <w:t>7.</w:t>
      </w:r>
      <w:r>
        <w:rPr>
          <w:sz w:val="24"/>
          <w:szCs w:val="24"/>
        </w:rPr>
        <w:t>10</w:t>
      </w:r>
      <w:r w:rsidRPr="00256143">
        <w:rPr>
          <w:sz w:val="24"/>
          <w:szCs w:val="24"/>
        </w:rPr>
        <w:t>.4</w:t>
      </w:r>
      <w:r w:rsidRPr="00256143">
        <w:rPr>
          <w:sz w:val="24"/>
          <w:szCs w:val="24"/>
        </w:rPr>
        <w:tab/>
        <w:t xml:space="preserve">Upon completion of manufacturing or production process, KPLC reserves the right to send two of its nominated officers to inspect the goods on order at the place of manufacture where inspection and acceptance tests as per tender specifications shall be carried out in their presence. Tests shall be done in accordance with the test standard(s) given in the Technical Specification of the goods on order. </w:t>
      </w:r>
    </w:p>
    <w:p w:rsidR="009B2D01" w:rsidRPr="00256143" w:rsidRDefault="009B2D01" w:rsidP="009B2D01">
      <w:pPr>
        <w:spacing w:line="288" w:lineRule="auto"/>
        <w:ind w:left="720" w:hanging="810"/>
        <w:jc w:val="both"/>
        <w:rPr>
          <w:sz w:val="24"/>
          <w:szCs w:val="24"/>
        </w:rPr>
      </w:pPr>
      <w:r w:rsidRPr="00256143">
        <w:rPr>
          <w:sz w:val="24"/>
          <w:szCs w:val="24"/>
        </w:rPr>
        <w:t>7.</w:t>
      </w:r>
      <w:r>
        <w:rPr>
          <w:sz w:val="24"/>
          <w:szCs w:val="24"/>
        </w:rPr>
        <w:t>10</w:t>
      </w:r>
      <w:r w:rsidRPr="00256143">
        <w:rPr>
          <w:sz w:val="24"/>
          <w:szCs w:val="24"/>
        </w:rPr>
        <w:t xml:space="preserve">.5 </w:t>
      </w:r>
      <w:r w:rsidRPr="00256143">
        <w:rPr>
          <w:sz w:val="24"/>
          <w:szCs w:val="24"/>
        </w:rPr>
        <w:tab/>
        <w:t xml:space="preserve">The manufacturer or producer shall meet the cost of tests as per tender specifications while KPLC shall meet the cost of air travel to the nearest airport and accommodation of its two nominated officers inspecting and witnessing the tests. </w:t>
      </w:r>
    </w:p>
    <w:p w:rsidR="00EA0FE6" w:rsidRDefault="009B2D01" w:rsidP="009B2D01">
      <w:pPr>
        <w:spacing w:line="288" w:lineRule="auto"/>
        <w:ind w:left="720" w:hanging="810"/>
        <w:jc w:val="both"/>
        <w:rPr>
          <w:sz w:val="24"/>
          <w:szCs w:val="24"/>
        </w:rPr>
      </w:pPr>
      <w:r w:rsidRPr="00256143">
        <w:rPr>
          <w:sz w:val="24"/>
          <w:szCs w:val="24"/>
        </w:rPr>
        <w:t>7.</w:t>
      </w:r>
      <w:r>
        <w:rPr>
          <w:sz w:val="24"/>
          <w:szCs w:val="24"/>
        </w:rPr>
        <w:t>10</w:t>
      </w:r>
      <w:r w:rsidRPr="00256143">
        <w:rPr>
          <w:sz w:val="24"/>
          <w:szCs w:val="24"/>
        </w:rPr>
        <w:t xml:space="preserve">.6 </w:t>
      </w:r>
      <w:r w:rsidRPr="00256143">
        <w:rPr>
          <w:sz w:val="24"/>
          <w:szCs w:val="24"/>
        </w:rPr>
        <w:tab/>
        <w:t xml:space="preserve">The inspections and tests may be conducted on the premises of the Supplier or its subcontractor(s), at point of production, manufacture, delivery and or at the goods’ final destination. If conducted on the premises of the Supplier or its </w:t>
      </w:r>
    </w:p>
    <w:p w:rsidR="00CF2C1E" w:rsidRDefault="00CF2C1E" w:rsidP="009B2D01">
      <w:pPr>
        <w:spacing w:line="288" w:lineRule="auto"/>
        <w:ind w:left="720" w:hanging="810"/>
        <w:jc w:val="both"/>
        <w:rPr>
          <w:sz w:val="24"/>
          <w:szCs w:val="24"/>
        </w:rPr>
      </w:pPr>
    </w:p>
    <w:p w:rsidR="009B2D01" w:rsidRPr="00256143" w:rsidRDefault="009B2D01" w:rsidP="002026F9">
      <w:pPr>
        <w:spacing w:line="288" w:lineRule="auto"/>
        <w:ind w:left="720"/>
        <w:jc w:val="both"/>
        <w:rPr>
          <w:sz w:val="24"/>
          <w:szCs w:val="24"/>
        </w:rPr>
      </w:pPr>
      <w:r w:rsidRPr="00256143">
        <w:rPr>
          <w:sz w:val="24"/>
          <w:szCs w:val="24"/>
        </w:rPr>
        <w:t xml:space="preserve">subcontractor(s), all reasonable facilities and assistance, including access to drawings and production data, shall be furnished to the inspectors at no charge to KPLC. In all cases, the equipment used for tests must be validly calibrated by the national standards body and a copy of the calibration certificate(s) must be submitted with the test report(s).    </w:t>
      </w:r>
    </w:p>
    <w:p w:rsidR="009B2D01" w:rsidRPr="00256143" w:rsidRDefault="009B2D01" w:rsidP="009B2D01">
      <w:pPr>
        <w:spacing w:line="288" w:lineRule="auto"/>
        <w:ind w:left="720" w:hanging="810"/>
        <w:jc w:val="both"/>
        <w:rPr>
          <w:sz w:val="24"/>
          <w:szCs w:val="24"/>
        </w:rPr>
      </w:pPr>
      <w:r w:rsidRPr="00256143">
        <w:rPr>
          <w:sz w:val="24"/>
          <w:szCs w:val="24"/>
        </w:rPr>
        <w:t>7.</w:t>
      </w:r>
      <w:r>
        <w:rPr>
          <w:sz w:val="24"/>
          <w:szCs w:val="24"/>
        </w:rPr>
        <w:t>10</w:t>
      </w:r>
      <w:r w:rsidRPr="00256143">
        <w:rPr>
          <w:sz w:val="24"/>
          <w:szCs w:val="24"/>
        </w:rPr>
        <w:t xml:space="preserve">.7 </w:t>
      </w:r>
      <w:r w:rsidRPr="00256143">
        <w:rPr>
          <w:sz w:val="24"/>
          <w:szCs w:val="24"/>
        </w:rPr>
        <w:tab/>
        <w:t xml:space="preserve">Complete test report(s) for all the goods as per Tender Specifications shall be submitted to KPLC for approval before packaging and shipment. No material or goods shall be shipped or delivered without written approval from KPLC. </w:t>
      </w:r>
    </w:p>
    <w:p w:rsidR="009B2D01" w:rsidRPr="00256143" w:rsidRDefault="009B2D01" w:rsidP="009B2D01">
      <w:pPr>
        <w:spacing w:line="288" w:lineRule="auto"/>
        <w:ind w:left="720" w:hanging="810"/>
        <w:jc w:val="both"/>
        <w:rPr>
          <w:sz w:val="24"/>
          <w:szCs w:val="24"/>
        </w:rPr>
      </w:pPr>
      <w:r w:rsidRPr="00256143">
        <w:rPr>
          <w:sz w:val="24"/>
          <w:szCs w:val="24"/>
        </w:rPr>
        <w:t>7.</w:t>
      </w:r>
      <w:r>
        <w:rPr>
          <w:sz w:val="24"/>
          <w:szCs w:val="24"/>
        </w:rPr>
        <w:t>10</w:t>
      </w:r>
      <w:r w:rsidRPr="00256143">
        <w:rPr>
          <w:sz w:val="24"/>
          <w:szCs w:val="24"/>
        </w:rPr>
        <w:t xml:space="preserve">.8 </w:t>
      </w:r>
      <w:r w:rsidRPr="00256143">
        <w:rPr>
          <w:sz w:val="24"/>
          <w:szCs w:val="24"/>
        </w:rPr>
        <w:tab/>
        <w:t xml:space="preserve">Should any inspected or tested goods fail to conform to the specifications, KPLC shall reject the goods, and the Supplier shall either replace the rejected goods or make alterations necessary to meet specification requirements free of cost to KPLC. The period for replacement or alterations together with delivery to KPLC shall be fourteen (14) days or as may otherwise be specified in the notice of rejection. </w:t>
      </w:r>
    </w:p>
    <w:p w:rsidR="009B2D01" w:rsidRDefault="009B2D01" w:rsidP="00EA0FE6">
      <w:pPr>
        <w:spacing w:line="288" w:lineRule="auto"/>
        <w:ind w:left="720" w:hanging="810"/>
        <w:jc w:val="both"/>
        <w:rPr>
          <w:sz w:val="24"/>
          <w:szCs w:val="24"/>
        </w:rPr>
      </w:pPr>
      <w:r w:rsidRPr="00256143">
        <w:rPr>
          <w:sz w:val="24"/>
          <w:szCs w:val="24"/>
        </w:rPr>
        <w:t>7.</w:t>
      </w:r>
      <w:r>
        <w:rPr>
          <w:sz w:val="24"/>
          <w:szCs w:val="24"/>
        </w:rPr>
        <w:t>10</w:t>
      </w:r>
      <w:r w:rsidRPr="00256143">
        <w:rPr>
          <w:sz w:val="24"/>
          <w:szCs w:val="24"/>
        </w:rPr>
        <w:t>.9</w:t>
      </w:r>
      <w:r w:rsidRPr="00256143">
        <w:rPr>
          <w:sz w:val="24"/>
          <w:szCs w:val="24"/>
        </w:rPr>
        <w:tab/>
      </w:r>
      <w:r>
        <w:rPr>
          <w:sz w:val="24"/>
          <w:szCs w:val="24"/>
        </w:rPr>
        <w:t xml:space="preserve">The Supplier shall collect the rejected goods within fourteen (14) days from the date of notification of rejection. If the rejected goods are not collected within this period, they </w:t>
      </w:r>
      <w:r w:rsidRPr="00877C48">
        <w:rPr>
          <w:sz w:val="24"/>
          <w:szCs w:val="24"/>
        </w:rPr>
        <w:t xml:space="preserve">shall attract storage and handling charges at prevailing market rates </w:t>
      </w:r>
    </w:p>
    <w:p w:rsidR="009B2D01" w:rsidRDefault="009B2D01" w:rsidP="009B2D01">
      <w:pPr>
        <w:spacing w:line="288" w:lineRule="auto"/>
        <w:ind w:left="720"/>
        <w:jc w:val="both"/>
        <w:rPr>
          <w:sz w:val="24"/>
          <w:szCs w:val="24"/>
        </w:rPr>
      </w:pPr>
      <w:r w:rsidRPr="00877C48">
        <w:rPr>
          <w:sz w:val="24"/>
          <w:szCs w:val="24"/>
        </w:rPr>
        <w:t xml:space="preserve">or as determined by KPLC without making </w:t>
      </w:r>
      <w:r w:rsidR="00EA0FE6" w:rsidRPr="00877C48">
        <w:rPr>
          <w:sz w:val="24"/>
          <w:szCs w:val="24"/>
        </w:rPr>
        <w:t>any reference</w:t>
      </w:r>
      <w:r w:rsidRPr="00877C48">
        <w:rPr>
          <w:sz w:val="24"/>
          <w:szCs w:val="24"/>
        </w:rPr>
        <w:t xml:space="preserve"> to the supplier</w:t>
      </w:r>
      <w:r>
        <w:rPr>
          <w:sz w:val="24"/>
          <w:szCs w:val="24"/>
        </w:rPr>
        <w:t xml:space="preserve"> pending the disposal of the </w:t>
      </w:r>
      <w:r w:rsidR="00EA0FE6">
        <w:rPr>
          <w:sz w:val="24"/>
          <w:szCs w:val="24"/>
        </w:rPr>
        <w:t>goods by</w:t>
      </w:r>
      <w:r>
        <w:rPr>
          <w:sz w:val="24"/>
          <w:szCs w:val="24"/>
        </w:rPr>
        <w:t xml:space="preserve"> KPLC as guided by the Disposal of Uncollected Goods Act, Chapter 38 of the Laws of Kenya.</w:t>
      </w:r>
    </w:p>
    <w:p w:rsidR="009B2D01" w:rsidRPr="00256143" w:rsidRDefault="009B2D01" w:rsidP="009B2D01">
      <w:pPr>
        <w:spacing w:line="288" w:lineRule="auto"/>
        <w:ind w:left="720" w:hanging="810"/>
        <w:jc w:val="both"/>
        <w:rPr>
          <w:sz w:val="24"/>
          <w:szCs w:val="24"/>
        </w:rPr>
      </w:pPr>
      <w:r w:rsidRPr="00256143">
        <w:rPr>
          <w:sz w:val="24"/>
          <w:szCs w:val="24"/>
        </w:rPr>
        <w:t>7.</w:t>
      </w:r>
      <w:r>
        <w:rPr>
          <w:sz w:val="24"/>
          <w:szCs w:val="24"/>
        </w:rPr>
        <w:t>10</w:t>
      </w:r>
      <w:r w:rsidRPr="00256143">
        <w:rPr>
          <w:sz w:val="24"/>
          <w:szCs w:val="24"/>
        </w:rPr>
        <w:t xml:space="preserve">.10 </w:t>
      </w:r>
      <w:r w:rsidRPr="00256143">
        <w:rPr>
          <w:sz w:val="24"/>
          <w:szCs w:val="24"/>
        </w:rPr>
        <w:tab/>
        <w:t xml:space="preserve">notwithstanding any previous inspection(s) and test(s) KPLC shall inspect and may test the goods upon arrival at the indicated site. Where KPLC inspects and rejects the goods after the goods arrival, KPLC shall claim from the Supplier </w:t>
      </w:r>
      <w:r>
        <w:rPr>
          <w:sz w:val="24"/>
          <w:szCs w:val="24"/>
        </w:rPr>
        <w:t>any</w:t>
      </w:r>
      <w:r w:rsidRPr="00256143">
        <w:rPr>
          <w:sz w:val="24"/>
          <w:szCs w:val="24"/>
        </w:rPr>
        <w:t xml:space="preserve"> incidental costs incurred in relation thereof.</w:t>
      </w:r>
    </w:p>
    <w:p w:rsidR="009B2D01" w:rsidRPr="00256143" w:rsidRDefault="009B2D01" w:rsidP="009B2D01">
      <w:pPr>
        <w:spacing w:line="288" w:lineRule="auto"/>
        <w:ind w:left="720" w:hanging="810"/>
        <w:jc w:val="both"/>
        <w:rPr>
          <w:sz w:val="24"/>
          <w:szCs w:val="24"/>
        </w:rPr>
      </w:pPr>
      <w:r w:rsidRPr="00256143">
        <w:rPr>
          <w:sz w:val="24"/>
          <w:szCs w:val="24"/>
        </w:rPr>
        <w:t>7.</w:t>
      </w:r>
      <w:r>
        <w:rPr>
          <w:sz w:val="24"/>
          <w:szCs w:val="24"/>
        </w:rPr>
        <w:t>10</w:t>
      </w:r>
      <w:r w:rsidRPr="00256143">
        <w:rPr>
          <w:sz w:val="24"/>
          <w:szCs w:val="24"/>
        </w:rPr>
        <w:t xml:space="preserve">.11 </w:t>
      </w:r>
      <w:r w:rsidRPr="00256143">
        <w:rPr>
          <w:sz w:val="24"/>
          <w:szCs w:val="24"/>
        </w:rPr>
        <w:tab/>
        <w:t xml:space="preserve">KPLC’s right to inspect, test and where necessary, reject the goods after their arrival shall in no way be limited or waived by reason of the goods having previously been inspected, tested and passed by KPLC or its representative(s) prior to the goods delivery. </w:t>
      </w:r>
    </w:p>
    <w:p w:rsidR="009B2D01" w:rsidRPr="00256143" w:rsidRDefault="009B2D01" w:rsidP="009B2D01">
      <w:pPr>
        <w:spacing w:line="288" w:lineRule="auto"/>
        <w:ind w:left="720" w:hanging="810"/>
        <w:jc w:val="both"/>
        <w:rPr>
          <w:sz w:val="24"/>
          <w:szCs w:val="24"/>
        </w:rPr>
      </w:pPr>
      <w:r w:rsidRPr="00256143">
        <w:rPr>
          <w:sz w:val="24"/>
          <w:szCs w:val="24"/>
        </w:rPr>
        <w:t>7.</w:t>
      </w:r>
      <w:r>
        <w:rPr>
          <w:sz w:val="24"/>
          <w:szCs w:val="24"/>
        </w:rPr>
        <w:t>10</w:t>
      </w:r>
      <w:r w:rsidRPr="00256143">
        <w:rPr>
          <w:sz w:val="24"/>
          <w:szCs w:val="24"/>
        </w:rPr>
        <w:t xml:space="preserve">.12 </w:t>
      </w:r>
      <w:r w:rsidRPr="00256143">
        <w:rPr>
          <w:sz w:val="24"/>
          <w:szCs w:val="24"/>
        </w:rPr>
        <w:tab/>
        <w:t xml:space="preserve">For the avoidance of doubt, any acknowledgement by KPLC on the Supplier’s or sub-contractor’s document shall not be conclusive proof or evidence of satisfactory delivery without duly authorized approval by KPLC.    </w:t>
      </w:r>
    </w:p>
    <w:p w:rsidR="009B2D01" w:rsidRDefault="009B2D01" w:rsidP="009B2D01">
      <w:pPr>
        <w:spacing w:line="288" w:lineRule="auto"/>
        <w:ind w:left="720" w:hanging="810"/>
        <w:jc w:val="both"/>
        <w:rPr>
          <w:sz w:val="24"/>
          <w:szCs w:val="24"/>
        </w:rPr>
      </w:pPr>
      <w:r w:rsidRPr="00256143">
        <w:rPr>
          <w:sz w:val="24"/>
          <w:szCs w:val="24"/>
        </w:rPr>
        <w:t>7.</w:t>
      </w:r>
      <w:r>
        <w:rPr>
          <w:sz w:val="24"/>
          <w:szCs w:val="24"/>
        </w:rPr>
        <w:t>10</w:t>
      </w:r>
      <w:r w:rsidRPr="00256143">
        <w:rPr>
          <w:sz w:val="24"/>
          <w:szCs w:val="24"/>
        </w:rPr>
        <w:t xml:space="preserve">.13 </w:t>
      </w:r>
      <w:r w:rsidRPr="00256143">
        <w:rPr>
          <w:sz w:val="24"/>
          <w:szCs w:val="24"/>
        </w:rPr>
        <w:tab/>
        <w:t>Nothing in clause 7.</w:t>
      </w:r>
      <w:r>
        <w:rPr>
          <w:sz w:val="24"/>
          <w:szCs w:val="24"/>
        </w:rPr>
        <w:t>10</w:t>
      </w:r>
      <w:r w:rsidRPr="00256143">
        <w:rPr>
          <w:sz w:val="24"/>
          <w:szCs w:val="24"/>
        </w:rPr>
        <w:t xml:space="preserve"> shall in any way release the Supplier from any warranty or other obligations under this Contract.</w:t>
      </w:r>
    </w:p>
    <w:p w:rsidR="009B2D01" w:rsidRPr="00256143" w:rsidRDefault="009B2D01" w:rsidP="009B2D01">
      <w:pPr>
        <w:spacing w:line="288" w:lineRule="auto"/>
        <w:ind w:left="720" w:hanging="810"/>
        <w:jc w:val="both"/>
        <w:rPr>
          <w:sz w:val="24"/>
          <w:szCs w:val="24"/>
        </w:rPr>
      </w:pPr>
    </w:p>
    <w:p w:rsidR="009B2D01" w:rsidRPr="00256143" w:rsidRDefault="009B2D01" w:rsidP="009B2D01">
      <w:pPr>
        <w:tabs>
          <w:tab w:val="left" w:pos="0"/>
        </w:tabs>
        <w:spacing w:line="288" w:lineRule="auto"/>
        <w:ind w:left="720" w:hanging="810"/>
        <w:jc w:val="both"/>
        <w:rPr>
          <w:b/>
          <w:bCs/>
          <w:sz w:val="24"/>
          <w:szCs w:val="24"/>
        </w:rPr>
      </w:pPr>
      <w:r w:rsidRPr="00256143">
        <w:rPr>
          <w:b/>
          <w:bCs/>
          <w:sz w:val="24"/>
          <w:szCs w:val="24"/>
        </w:rPr>
        <w:t>7.1</w:t>
      </w:r>
      <w:r>
        <w:rPr>
          <w:b/>
          <w:bCs/>
          <w:sz w:val="24"/>
          <w:szCs w:val="24"/>
        </w:rPr>
        <w:t>1</w:t>
      </w:r>
      <w:r w:rsidRPr="00256143">
        <w:rPr>
          <w:b/>
          <w:bCs/>
          <w:sz w:val="24"/>
          <w:szCs w:val="24"/>
        </w:rPr>
        <w:t xml:space="preserve"> </w:t>
      </w:r>
      <w:r w:rsidRPr="00256143">
        <w:rPr>
          <w:b/>
          <w:bCs/>
          <w:sz w:val="24"/>
          <w:szCs w:val="24"/>
        </w:rPr>
        <w:tab/>
        <w:t>Pre–Shipment Verification of Conformity (PVoC)</w:t>
      </w:r>
    </w:p>
    <w:p w:rsidR="009B2D01" w:rsidRPr="00854411" w:rsidRDefault="009B2D01" w:rsidP="009B2D01">
      <w:pPr>
        <w:tabs>
          <w:tab w:val="left" w:pos="0"/>
        </w:tabs>
        <w:spacing w:line="288" w:lineRule="auto"/>
        <w:ind w:left="720" w:hanging="810"/>
        <w:jc w:val="both"/>
        <w:rPr>
          <w:bCs/>
          <w:sz w:val="24"/>
          <w:szCs w:val="24"/>
        </w:rPr>
      </w:pPr>
      <w:r w:rsidRPr="00854411">
        <w:rPr>
          <w:bCs/>
          <w:sz w:val="24"/>
          <w:szCs w:val="24"/>
        </w:rPr>
        <w:t>7.1</w:t>
      </w:r>
      <w:r>
        <w:rPr>
          <w:bCs/>
          <w:sz w:val="24"/>
          <w:szCs w:val="24"/>
        </w:rPr>
        <w:t>1</w:t>
      </w:r>
      <w:r w:rsidRPr="00854411">
        <w:rPr>
          <w:bCs/>
          <w:sz w:val="24"/>
          <w:szCs w:val="24"/>
        </w:rPr>
        <w:t>.1</w:t>
      </w:r>
      <w:r w:rsidRPr="00256143">
        <w:rPr>
          <w:b/>
          <w:bCs/>
          <w:sz w:val="24"/>
          <w:szCs w:val="24"/>
        </w:rPr>
        <w:t xml:space="preserve"> </w:t>
      </w:r>
      <w:r w:rsidRPr="00256143">
        <w:rPr>
          <w:b/>
          <w:bCs/>
          <w:sz w:val="24"/>
          <w:szCs w:val="24"/>
        </w:rPr>
        <w:tab/>
      </w:r>
      <w:r w:rsidRPr="00854411">
        <w:rPr>
          <w:bCs/>
          <w:sz w:val="24"/>
          <w:szCs w:val="24"/>
        </w:rPr>
        <w:t xml:space="preserve">All Suppliers of imported goods and or products must obtain a Certificate of Conformity issued by an authorized KEBS appointed partner prior to shipment. </w:t>
      </w:r>
    </w:p>
    <w:p w:rsidR="00CF2C1E" w:rsidRDefault="009B2D01" w:rsidP="002026F9">
      <w:pPr>
        <w:tabs>
          <w:tab w:val="left" w:pos="0"/>
        </w:tabs>
        <w:spacing w:line="288" w:lineRule="auto"/>
        <w:ind w:left="720" w:hanging="810"/>
        <w:jc w:val="both"/>
        <w:rPr>
          <w:bCs/>
          <w:sz w:val="24"/>
          <w:szCs w:val="24"/>
        </w:rPr>
      </w:pPr>
      <w:r w:rsidRPr="00854411">
        <w:rPr>
          <w:bCs/>
          <w:sz w:val="24"/>
          <w:szCs w:val="24"/>
        </w:rPr>
        <w:t>7.1</w:t>
      </w:r>
      <w:r>
        <w:rPr>
          <w:bCs/>
          <w:sz w:val="24"/>
          <w:szCs w:val="24"/>
        </w:rPr>
        <w:t>1</w:t>
      </w:r>
      <w:r w:rsidRPr="00854411">
        <w:rPr>
          <w:bCs/>
          <w:sz w:val="24"/>
          <w:szCs w:val="24"/>
        </w:rPr>
        <w:t xml:space="preserve">.2 </w:t>
      </w:r>
      <w:r w:rsidRPr="00854411">
        <w:rPr>
          <w:bCs/>
          <w:sz w:val="24"/>
          <w:szCs w:val="24"/>
        </w:rPr>
        <w:tab/>
        <w:t>The Certificate is a mandatory customs clearance document in Kenya. KEBS has appointed a number of Inspection Bodies to perf</w:t>
      </w:r>
      <w:r w:rsidR="002026F9">
        <w:rPr>
          <w:bCs/>
          <w:sz w:val="24"/>
          <w:szCs w:val="24"/>
        </w:rPr>
        <w:t xml:space="preserve">orm the PVoC programme on their </w:t>
      </w:r>
    </w:p>
    <w:p w:rsidR="00CF2C1E" w:rsidRDefault="00CF2C1E" w:rsidP="002026F9">
      <w:pPr>
        <w:tabs>
          <w:tab w:val="left" w:pos="0"/>
        </w:tabs>
        <w:spacing w:line="288" w:lineRule="auto"/>
        <w:ind w:left="720" w:hanging="810"/>
        <w:jc w:val="both"/>
        <w:rPr>
          <w:bCs/>
          <w:sz w:val="24"/>
          <w:szCs w:val="24"/>
        </w:rPr>
      </w:pPr>
    </w:p>
    <w:p w:rsidR="00CF2C1E" w:rsidRDefault="00CF2C1E" w:rsidP="002026F9">
      <w:pPr>
        <w:tabs>
          <w:tab w:val="left" w:pos="0"/>
        </w:tabs>
        <w:spacing w:line="288" w:lineRule="auto"/>
        <w:ind w:left="720" w:hanging="810"/>
        <w:jc w:val="both"/>
        <w:rPr>
          <w:bCs/>
          <w:sz w:val="24"/>
          <w:szCs w:val="24"/>
        </w:rPr>
      </w:pPr>
    </w:p>
    <w:p w:rsidR="009B2D01" w:rsidRPr="00CF2C1E" w:rsidRDefault="00CF2C1E" w:rsidP="00CF2C1E">
      <w:pPr>
        <w:tabs>
          <w:tab w:val="left" w:pos="0"/>
        </w:tabs>
        <w:spacing w:line="288" w:lineRule="auto"/>
        <w:ind w:left="720" w:hanging="810"/>
        <w:jc w:val="both"/>
        <w:rPr>
          <w:bCs/>
          <w:sz w:val="24"/>
          <w:szCs w:val="24"/>
        </w:rPr>
      </w:pPr>
      <w:r>
        <w:rPr>
          <w:bCs/>
          <w:sz w:val="24"/>
          <w:szCs w:val="24"/>
        </w:rPr>
        <w:tab/>
      </w:r>
      <w:r>
        <w:rPr>
          <w:bCs/>
          <w:sz w:val="24"/>
          <w:szCs w:val="24"/>
        </w:rPr>
        <w:tab/>
      </w:r>
      <w:r w:rsidR="009B2D01" w:rsidRPr="00854411">
        <w:rPr>
          <w:bCs/>
          <w:sz w:val="24"/>
          <w:szCs w:val="24"/>
        </w:rPr>
        <w:t>behalf depending on the country of supply origin. The cost of pre-shipment verification shall be borne by the Supplier.</w:t>
      </w:r>
    </w:p>
    <w:p w:rsidR="009B2D01" w:rsidRPr="00256143" w:rsidRDefault="009B2D01" w:rsidP="009B2D01">
      <w:pPr>
        <w:tabs>
          <w:tab w:val="left" w:pos="0"/>
        </w:tabs>
        <w:spacing w:line="288" w:lineRule="auto"/>
        <w:ind w:left="720" w:hanging="810"/>
        <w:jc w:val="both"/>
        <w:rPr>
          <w:b/>
          <w:bCs/>
          <w:sz w:val="24"/>
          <w:szCs w:val="24"/>
        </w:rPr>
      </w:pPr>
      <w:r w:rsidRPr="00256143">
        <w:rPr>
          <w:b/>
          <w:bCs/>
          <w:sz w:val="24"/>
          <w:szCs w:val="24"/>
        </w:rPr>
        <w:tab/>
      </w:r>
      <w:r w:rsidRPr="00256143">
        <w:rPr>
          <w:b/>
          <w:bCs/>
          <w:sz w:val="24"/>
          <w:szCs w:val="24"/>
        </w:rPr>
        <w:tab/>
        <w:t>Full information on authorized inspection bodies should be obtained from KEBS.</w:t>
      </w:r>
    </w:p>
    <w:p w:rsidR="009B2D01" w:rsidRPr="00EA0FE6" w:rsidRDefault="009B2D01" w:rsidP="009B2D01">
      <w:pPr>
        <w:tabs>
          <w:tab w:val="left" w:pos="0"/>
        </w:tabs>
        <w:spacing w:line="288" w:lineRule="auto"/>
        <w:ind w:left="720" w:hanging="810"/>
        <w:jc w:val="both"/>
        <w:rPr>
          <w:b/>
          <w:bCs/>
          <w:sz w:val="16"/>
          <w:szCs w:val="16"/>
        </w:rPr>
      </w:pPr>
    </w:p>
    <w:p w:rsidR="009B2D01" w:rsidRPr="00256143" w:rsidRDefault="009B2D01" w:rsidP="009B2D01">
      <w:pPr>
        <w:spacing w:line="288" w:lineRule="auto"/>
        <w:ind w:left="-90"/>
        <w:jc w:val="both"/>
        <w:rPr>
          <w:b/>
          <w:sz w:val="24"/>
          <w:szCs w:val="24"/>
        </w:rPr>
      </w:pPr>
      <w:r w:rsidRPr="00256143">
        <w:rPr>
          <w:b/>
          <w:bCs/>
          <w:sz w:val="24"/>
          <w:szCs w:val="24"/>
        </w:rPr>
        <w:t>7.1</w:t>
      </w:r>
      <w:r>
        <w:rPr>
          <w:b/>
          <w:bCs/>
          <w:sz w:val="24"/>
          <w:szCs w:val="24"/>
        </w:rPr>
        <w:t>2</w:t>
      </w:r>
      <w:r w:rsidRPr="00256143">
        <w:rPr>
          <w:b/>
          <w:bCs/>
          <w:sz w:val="24"/>
          <w:szCs w:val="24"/>
        </w:rPr>
        <w:t xml:space="preserve"> </w:t>
      </w:r>
      <w:r w:rsidRPr="00256143">
        <w:rPr>
          <w:b/>
          <w:bCs/>
          <w:sz w:val="24"/>
          <w:szCs w:val="24"/>
        </w:rPr>
        <w:tab/>
      </w:r>
      <w:r w:rsidRPr="00256143">
        <w:rPr>
          <w:b/>
          <w:sz w:val="24"/>
          <w:szCs w:val="24"/>
        </w:rPr>
        <w:t>Packaging and Labelling</w:t>
      </w:r>
    </w:p>
    <w:p w:rsidR="009B2D01" w:rsidRPr="00256143" w:rsidRDefault="009B2D01" w:rsidP="009B2D01">
      <w:pPr>
        <w:spacing w:line="288" w:lineRule="auto"/>
        <w:ind w:left="720" w:hanging="810"/>
        <w:jc w:val="both"/>
        <w:rPr>
          <w:sz w:val="24"/>
          <w:szCs w:val="24"/>
        </w:rPr>
      </w:pPr>
      <w:r w:rsidRPr="00256143">
        <w:rPr>
          <w:bCs/>
          <w:sz w:val="24"/>
          <w:szCs w:val="24"/>
        </w:rPr>
        <w:t>7.1</w:t>
      </w:r>
      <w:r>
        <w:rPr>
          <w:bCs/>
          <w:sz w:val="24"/>
          <w:szCs w:val="24"/>
        </w:rPr>
        <w:t>2</w:t>
      </w:r>
      <w:r w:rsidRPr="00256143">
        <w:rPr>
          <w:bCs/>
          <w:sz w:val="24"/>
          <w:szCs w:val="24"/>
        </w:rPr>
        <w:t xml:space="preserve">.1 </w:t>
      </w:r>
      <w:r w:rsidRPr="00256143">
        <w:rPr>
          <w:bCs/>
          <w:sz w:val="24"/>
          <w:szCs w:val="24"/>
        </w:rPr>
        <w:tab/>
        <w:t>T</w:t>
      </w:r>
      <w:r w:rsidRPr="00256143">
        <w:rPr>
          <w:sz w:val="24"/>
          <w:szCs w:val="24"/>
        </w:rPr>
        <w:t>he Supplier shall provide such packaging of the goods as is required to prevent their damage or deterioration during transit to their final destination, as indicated in the contract.</w:t>
      </w:r>
    </w:p>
    <w:p w:rsidR="009B2D01" w:rsidRPr="00256143" w:rsidRDefault="009B2D01" w:rsidP="009B2D01">
      <w:pPr>
        <w:spacing w:line="288" w:lineRule="auto"/>
        <w:ind w:left="720" w:hanging="810"/>
        <w:jc w:val="both"/>
        <w:rPr>
          <w:sz w:val="24"/>
          <w:szCs w:val="24"/>
        </w:rPr>
      </w:pPr>
      <w:r w:rsidRPr="00256143">
        <w:rPr>
          <w:sz w:val="24"/>
          <w:szCs w:val="24"/>
        </w:rPr>
        <w:t>7.1</w:t>
      </w:r>
      <w:r>
        <w:rPr>
          <w:sz w:val="24"/>
          <w:szCs w:val="24"/>
        </w:rPr>
        <w:t>2</w:t>
      </w:r>
      <w:r w:rsidRPr="00256143">
        <w:rPr>
          <w:sz w:val="24"/>
          <w:szCs w:val="24"/>
        </w:rPr>
        <w:t xml:space="preserve">.2 </w:t>
      </w:r>
      <w:r w:rsidRPr="00256143">
        <w:rPr>
          <w:sz w:val="24"/>
          <w:szCs w:val="24"/>
        </w:rPr>
        <w:tab/>
        <w:t xml:space="preserve">The method of packaging, labeling and marking shall comply strictly with such special requirements as shall be specified and attached to the Tender and particular Order. </w:t>
      </w:r>
    </w:p>
    <w:p w:rsidR="009B2D01" w:rsidRPr="00256143" w:rsidRDefault="009B2D01" w:rsidP="009B2D01">
      <w:pPr>
        <w:spacing w:line="288" w:lineRule="auto"/>
        <w:ind w:left="720" w:hanging="810"/>
        <w:jc w:val="both"/>
        <w:rPr>
          <w:sz w:val="24"/>
          <w:szCs w:val="24"/>
        </w:rPr>
      </w:pPr>
      <w:r w:rsidRPr="00256143">
        <w:rPr>
          <w:sz w:val="24"/>
          <w:szCs w:val="24"/>
        </w:rPr>
        <w:t>7.1</w:t>
      </w:r>
      <w:r>
        <w:rPr>
          <w:sz w:val="24"/>
          <w:szCs w:val="24"/>
        </w:rPr>
        <w:t>2</w:t>
      </w:r>
      <w:r w:rsidRPr="00256143">
        <w:rPr>
          <w:sz w:val="24"/>
          <w:szCs w:val="24"/>
        </w:rPr>
        <w:t xml:space="preserve">.3 </w:t>
      </w:r>
      <w:r w:rsidRPr="00256143">
        <w:rPr>
          <w:sz w:val="24"/>
          <w:szCs w:val="24"/>
        </w:rPr>
        <w:tab/>
        <w:t>The labelling, marking and documentation within and outside the packages shall comply strictly with such special requirements as shall be expressly provided for in the contract.</w:t>
      </w:r>
    </w:p>
    <w:p w:rsidR="009B2D01" w:rsidRPr="00256143" w:rsidRDefault="009B2D01" w:rsidP="009B2D01">
      <w:pPr>
        <w:spacing w:line="288" w:lineRule="auto"/>
        <w:ind w:left="720" w:hanging="810"/>
        <w:jc w:val="both"/>
        <w:rPr>
          <w:sz w:val="24"/>
          <w:szCs w:val="24"/>
        </w:rPr>
      </w:pPr>
      <w:r w:rsidRPr="00256143">
        <w:rPr>
          <w:sz w:val="24"/>
          <w:szCs w:val="24"/>
        </w:rPr>
        <w:t>7.1</w:t>
      </w:r>
      <w:r>
        <w:rPr>
          <w:sz w:val="24"/>
          <w:szCs w:val="24"/>
        </w:rPr>
        <w:t>2</w:t>
      </w:r>
      <w:r w:rsidRPr="00256143">
        <w:rPr>
          <w:sz w:val="24"/>
          <w:szCs w:val="24"/>
        </w:rPr>
        <w:t xml:space="preserve">.4 </w:t>
      </w:r>
      <w:r w:rsidRPr="00256143">
        <w:rPr>
          <w:sz w:val="24"/>
          <w:szCs w:val="24"/>
        </w:rPr>
        <w:tab/>
        <w:t xml:space="preserve">The goods shall be packed in good condition suitable for sea/air/road/rail dispatch. Hazard in transit to the final destination shall include rough handling and storage in tropical conditions. </w:t>
      </w:r>
    </w:p>
    <w:p w:rsidR="009B2D01" w:rsidRPr="00256143" w:rsidRDefault="009B2D01" w:rsidP="009B2D01">
      <w:pPr>
        <w:spacing w:line="288" w:lineRule="auto"/>
        <w:ind w:left="720" w:hanging="810"/>
        <w:jc w:val="both"/>
        <w:rPr>
          <w:sz w:val="24"/>
          <w:szCs w:val="24"/>
        </w:rPr>
      </w:pPr>
      <w:r w:rsidRPr="00256143">
        <w:rPr>
          <w:sz w:val="24"/>
          <w:szCs w:val="24"/>
        </w:rPr>
        <w:t>7.1</w:t>
      </w:r>
      <w:r>
        <w:rPr>
          <w:sz w:val="24"/>
          <w:szCs w:val="24"/>
        </w:rPr>
        <w:t>2</w:t>
      </w:r>
      <w:r w:rsidRPr="00256143">
        <w:rPr>
          <w:sz w:val="24"/>
          <w:szCs w:val="24"/>
        </w:rPr>
        <w:t xml:space="preserve">.5 </w:t>
      </w:r>
      <w:r w:rsidRPr="00256143">
        <w:rPr>
          <w:sz w:val="24"/>
          <w:szCs w:val="24"/>
        </w:rPr>
        <w:tab/>
        <w:t xml:space="preserve">The Supplier shall enclose a packing list in each package and all documents relating to the Order shall show the Stores Code Number detailed against the items. </w:t>
      </w:r>
    </w:p>
    <w:p w:rsidR="009B2D01" w:rsidRPr="00256143" w:rsidRDefault="009B2D01" w:rsidP="006E5E5A">
      <w:pPr>
        <w:spacing w:line="288" w:lineRule="auto"/>
        <w:ind w:left="720" w:hanging="810"/>
        <w:jc w:val="both"/>
        <w:rPr>
          <w:sz w:val="24"/>
          <w:szCs w:val="24"/>
        </w:rPr>
      </w:pPr>
      <w:r w:rsidRPr="00256143">
        <w:rPr>
          <w:sz w:val="24"/>
          <w:szCs w:val="24"/>
        </w:rPr>
        <w:t>7.1</w:t>
      </w:r>
      <w:r>
        <w:rPr>
          <w:sz w:val="24"/>
          <w:szCs w:val="24"/>
        </w:rPr>
        <w:t>2</w:t>
      </w:r>
      <w:r w:rsidRPr="00256143">
        <w:rPr>
          <w:sz w:val="24"/>
          <w:szCs w:val="24"/>
        </w:rPr>
        <w:t xml:space="preserve">.6 </w:t>
      </w:r>
      <w:r w:rsidRPr="00256143">
        <w:rPr>
          <w:sz w:val="24"/>
          <w:szCs w:val="24"/>
        </w:rPr>
        <w:tab/>
        <w:t xml:space="preserve">The Supplier shall ensure that all cases or packages shall be marked (painted) with bright pink bands five (5) inches in width so </w:t>
      </w:r>
      <w:r w:rsidR="006E5E5A">
        <w:rPr>
          <w:sz w:val="24"/>
          <w:szCs w:val="24"/>
        </w:rPr>
        <w:t xml:space="preserve">as to form a diagonal cross on </w:t>
      </w:r>
    </w:p>
    <w:p w:rsidR="009B2D01" w:rsidRPr="00256143" w:rsidRDefault="009B2D01" w:rsidP="009B2D01">
      <w:pPr>
        <w:spacing w:line="288" w:lineRule="auto"/>
        <w:ind w:left="720"/>
        <w:jc w:val="both"/>
        <w:rPr>
          <w:sz w:val="24"/>
          <w:szCs w:val="24"/>
        </w:rPr>
      </w:pPr>
      <w:r w:rsidRPr="00256143">
        <w:rPr>
          <w:sz w:val="24"/>
          <w:szCs w:val="24"/>
        </w:rPr>
        <w:t xml:space="preserve">every face. All bundles and pieces must bear a conspicuous bright pink </w:t>
      </w:r>
      <w:r w:rsidR="00EA0FE6" w:rsidRPr="00256143">
        <w:rPr>
          <w:sz w:val="24"/>
          <w:szCs w:val="24"/>
        </w:rPr>
        <w:t>color</w:t>
      </w:r>
      <w:r w:rsidRPr="00256143">
        <w:rPr>
          <w:sz w:val="24"/>
          <w:szCs w:val="24"/>
        </w:rPr>
        <w:t xml:space="preserve"> mark to ensure identification in any position in which they may appear on un–loading.</w:t>
      </w:r>
    </w:p>
    <w:p w:rsidR="009B2D01" w:rsidRPr="00256143" w:rsidRDefault="009B2D01" w:rsidP="009B2D01">
      <w:pPr>
        <w:spacing w:line="288" w:lineRule="auto"/>
        <w:ind w:left="720" w:hanging="810"/>
        <w:jc w:val="both"/>
        <w:rPr>
          <w:sz w:val="24"/>
          <w:szCs w:val="24"/>
        </w:rPr>
      </w:pPr>
      <w:r w:rsidRPr="00256143">
        <w:rPr>
          <w:sz w:val="24"/>
          <w:szCs w:val="24"/>
        </w:rPr>
        <w:t>7.1</w:t>
      </w:r>
      <w:r>
        <w:rPr>
          <w:sz w:val="24"/>
          <w:szCs w:val="24"/>
        </w:rPr>
        <w:t>2</w:t>
      </w:r>
      <w:r w:rsidRPr="00256143">
        <w:rPr>
          <w:sz w:val="24"/>
          <w:szCs w:val="24"/>
        </w:rPr>
        <w:t xml:space="preserve">.7 </w:t>
      </w:r>
      <w:r w:rsidRPr="00256143">
        <w:rPr>
          <w:sz w:val="24"/>
          <w:szCs w:val="24"/>
        </w:rPr>
        <w:tab/>
        <w:t xml:space="preserve">The Supplier shall ensure that all lettering shall be no less than seven </w:t>
      </w:r>
      <w:r w:rsidR="00EA0FE6" w:rsidRPr="00256143">
        <w:rPr>
          <w:sz w:val="24"/>
          <w:szCs w:val="24"/>
        </w:rPr>
        <w:t>decimals</w:t>
      </w:r>
      <w:r w:rsidRPr="00256143">
        <w:rPr>
          <w:sz w:val="24"/>
          <w:szCs w:val="24"/>
        </w:rPr>
        <w:t xml:space="preserve"> five centimeters (7.5cm) or three inches (3”) high.</w:t>
      </w:r>
    </w:p>
    <w:p w:rsidR="009B2D01" w:rsidRPr="00256143" w:rsidRDefault="009B2D01" w:rsidP="009B2D01">
      <w:pPr>
        <w:spacing w:line="288" w:lineRule="auto"/>
        <w:ind w:left="720" w:hanging="810"/>
        <w:jc w:val="both"/>
        <w:rPr>
          <w:b/>
          <w:sz w:val="24"/>
          <w:szCs w:val="24"/>
        </w:rPr>
      </w:pPr>
    </w:p>
    <w:p w:rsidR="009B2D01" w:rsidRPr="00256143" w:rsidRDefault="009B2D01" w:rsidP="009B2D01">
      <w:pPr>
        <w:spacing w:line="288" w:lineRule="auto"/>
        <w:ind w:left="720" w:hanging="810"/>
        <w:jc w:val="both"/>
        <w:rPr>
          <w:sz w:val="24"/>
          <w:szCs w:val="24"/>
        </w:rPr>
      </w:pPr>
      <w:r w:rsidRPr="00256143">
        <w:rPr>
          <w:b/>
          <w:sz w:val="24"/>
          <w:szCs w:val="24"/>
        </w:rPr>
        <w:t xml:space="preserve">7.13 </w:t>
      </w:r>
      <w:r w:rsidRPr="00256143">
        <w:rPr>
          <w:b/>
          <w:sz w:val="24"/>
          <w:szCs w:val="24"/>
        </w:rPr>
        <w:tab/>
        <w:t>Delivery and Documents for Goods on Delivered Duty Paid (DDP) Terms.</w:t>
      </w:r>
      <w:r w:rsidRPr="00256143">
        <w:rPr>
          <w:sz w:val="24"/>
          <w:szCs w:val="24"/>
        </w:rPr>
        <w:t xml:space="preserve">  </w:t>
      </w:r>
    </w:p>
    <w:p w:rsidR="009B2D01" w:rsidRPr="00256143" w:rsidRDefault="009B2D01" w:rsidP="009B2D01">
      <w:pPr>
        <w:spacing w:line="288" w:lineRule="auto"/>
        <w:ind w:left="720" w:hanging="810"/>
        <w:jc w:val="both"/>
        <w:rPr>
          <w:sz w:val="24"/>
          <w:szCs w:val="24"/>
        </w:rPr>
      </w:pPr>
      <w:r w:rsidRPr="00256143">
        <w:rPr>
          <w:sz w:val="24"/>
          <w:szCs w:val="24"/>
        </w:rPr>
        <w:t xml:space="preserve">7.13.1 </w:t>
      </w:r>
      <w:r w:rsidRPr="00256143">
        <w:rPr>
          <w:sz w:val="24"/>
          <w:szCs w:val="24"/>
        </w:rPr>
        <w:tab/>
        <w:t xml:space="preserve">Delivery of the goods shall be made by the Supplier to the place and in accordance with the terms specified by KPLC in its Schedule of Requirements. </w:t>
      </w:r>
    </w:p>
    <w:p w:rsidR="009B2D01" w:rsidRPr="00256143" w:rsidRDefault="009B2D01" w:rsidP="009B2D01">
      <w:pPr>
        <w:spacing w:line="288" w:lineRule="auto"/>
        <w:ind w:left="720" w:hanging="810"/>
        <w:jc w:val="both"/>
        <w:rPr>
          <w:sz w:val="24"/>
          <w:szCs w:val="24"/>
        </w:rPr>
      </w:pPr>
      <w:r w:rsidRPr="00256143">
        <w:rPr>
          <w:sz w:val="24"/>
          <w:szCs w:val="24"/>
        </w:rPr>
        <w:t>7.13.2</w:t>
      </w:r>
      <w:r w:rsidRPr="00256143">
        <w:rPr>
          <w:sz w:val="24"/>
          <w:szCs w:val="24"/>
        </w:rPr>
        <w:tab/>
        <w:t xml:space="preserve">The Supplier shall notify KPLC of the full details of the delivered goods by delivering together with the goods a full set of the following </w:t>
      </w:r>
      <w:r w:rsidR="00EA0FE6" w:rsidRPr="00256143">
        <w:rPr>
          <w:sz w:val="24"/>
          <w:szCs w:val="24"/>
        </w:rPr>
        <w:t>documents: -</w:t>
      </w:r>
      <w:r w:rsidRPr="00256143">
        <w:rPr>
          <w:sz w:val="24"/>
          <w:szCs w:val="24"/>
        </w:rPr>
        <w:t xml:space="preserve">  </w:t>
      </w:r>
    </w:p>
    <w:p w:rsidR="009B2D01" w:rsidRPr="00256143" w:rsidRDefault="009B2D01" w:rsidP="009B2D01">
      <w:pPr>
        <w:spacing w:line="288" w:lineRule="auto"/>
        <w:ind w:left="720" w:hanging="810"/>
        <w:jc w:val="both"/>
        <w:rPr>
          <w:sz w:val="24"/>
          <w:szCs w:val="24"/>
        </w:rPr>
      </w:pPr>
      <w:r w:rsidRPr="00256143">
        <w:rPr>
          <w:sz w:val="24"/>
          <w:szCs w:val="24"/>
        </w:rPr>
        <w:t xml:space="preserve">a) </w:t>
      </w:r>
      <w:r w:rsidRPr="00256143">
        <w:rPr>
          <w:sz w:val="24"/>
          <w:szCs w:val="24"/>
        </w:rPr>
        <w:tab/>
        <w:t>Supplier’s invoice showing the goods description, quantity, unit price and total price,</w:t>
      </w:r>
    </w:p>
    <w:p w:rsidR="00EA0FE6" w:rsidRPr="00256143" w:rsidRDefault="009B2D01" w:rsidP="002026F9">
      <w:pPr>
        <w:spacing w:line="288" w:lineRule="auto"/>
        <w:ind w:left="720" w:hanging="810"/>
        <w:jc w:val="both"/>
        <w:rPr>
          <w:sz w:val="24"/>
          <w:szCs w:val="24"/>
        </w:rPr>
      </w:pPr>
      <w:r w:rsidRPr="00256143">
        <w:rPr>
          <w:sz w:val="24"/>
          <w:szCs w:val="24"/>
        </w:rPr>
        <w:t xml:space="preserve">b) </w:t>
      </w:r>
      <w:r w:rsidRPr="00256143">
        <w:rPr>
          <w:sz w:val="24"/>
          <w:szCs w:val="24"/>
        </w:rPr>
        <w:tab/>
        <w:t>Delivery note for every consignment originating from the party contracted by KPLC. The Delivery Note should be serialized, dated and contain the number of the Official Purchase Order,</w:t>
      </w:r>
    </w:p>
    <w:p w:rsidR="009B2D01" w:rsidRDefault="009B2D01" w:rsidP="009B2D01">
      <w:pPr>
        <w:spacing w:line="288" w:lineRule="auto"/>
        <w:ind w:left="720" w:hanging="810"/>
        <w:jc w:val="both"/>
        <w:rPr>
          <w:sz w:val="24"/>
          <w:szCs w:val="24"/>
        </w:rPr>
      </w:pPr>
      <w:r w:rsidRPr="00256143">
        <w:rPr>
          <w:sz w:val="24"/>
          <w:szCs w:val="24"/>
        </w:rPr>
        <w:t xml:space="preserve">c) </w:t>
      </w:r>
      <w:r w:rsidRPr="00256143">
        <w:rPr>
          <w:sz w:val="24"/>
          <w:szCs w:val="24"/>
        </w:rPr>
        <w:tab/>
        <w:t>Copy of the Certificate of Conformity (CoC</w:t>
      </w:r>
      <w:r w:rsidR="009177DF">
        <w:rPr>
          <w:sz w:val="24"/>
          <w:szCs w:val="24"/>
        </w:rPr>
        <w:t>ii</w:t>
      </w:r>
      <w:r w:rsidRPr="00256143">
        <w:rPr>
          <w:sz w:val="24"/>
          <w:szCs w:val="24"/>
        </w:rPr>
        <w:t>),</w:t>
      </w:r>
    </w:p>
    <w:p w:rsidR="006E5E5A" w:rsidRDefault="006E5E5A" w:rsidP="009B2D01">
      <w:pPr>
        <w:spacing w:line="288" w:lineRule="auto"/>
        <w:ind w:left="720" w:hanging="810"/>
        <w:jc w:val="both"/>
        <w:rPr>
          <w:sz w:val="24"/>
          <w:szCs w:val="24"/>
        </w:rPr>
      </w:pPr>
    </w:p>
    <w:p w:rsidR="00CF2C1E" w:rsidRPr="00256143" w:rsidRDefault="00CF2C1E"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r w:rsidRPr="00256143">
        <w:rPr>
          <w:sz w:val="24"/>
          <w:szCs w:val="24"/>
        </w:rPr>
        <w:t>d)          Manufacturer’s warranty certificate and</w:t>
      </w:r>
    </w:p>
    <w:p w:rsidR="009B2D01" w:rsidRPr="00256143" w:rsidRDefault="009B2D01" w:rsidP="009B2D01">
      <w:pPr>
        <w:spacing w:line="288" w:lineRule="auto"/>
        <w:ind w:left="720" w:hanging="810"/>
        <w:jc w:val="both"/>
        <w:rPr>
          <w:sz w:val="24"/>
          <w:szCs w:val="24"/>
        </w:rPr>
      </w:pPr>
      <w:r w:rsidRPr="00256143">
        <w:rPr>
          <w:sz w:val="24"/>
          <w:szCs w:val="24"/>
        </w:rPr>
        <w:t xml:space="preserve">e) </w:t>
      </w:r>
      <w:r w:rsidRPr="00256143">
        <w:rPr>
          <w:sz w:val="24"/>
          <w:szCs w:val="24"/>
        </w:rPr>
        <w:tab/>
        <w:t>Packing list identifying contents of each package which list should include casing number, full description of the items and the quantities in each package.</w:t>
      </w:r>
    </w:p>
    <w:p w:rsidR="009B2D01" w:rsidRPr="00256143" w:rsidRDefault="009B2D01" w:rsidP="009B2D01">
      <w:pPr>
        <w:spacing w:line="288" w:lineRule="auto"/>
        <w:ind w:left="720" w:hanging="810"/>
        <w:jc w:val="both"/>
        <w:rPr>
          <w:sz w:val="24"/>
          <w:szCs w:val="24"/>
        </w:rPr>
      </w:pPr>
      <w:r w:rsidRPr="00256143">
        <w:rPr>
          <w:sz w:val="24"/>
          <w:szCs w:val="24"/>
        </w:rPr>
        <w:t xml:space="preserve">7.13.3 </w:t>
      </w:r>
      <w:r w:rsidRPr="00256143">
        <w:rPr>
          <w:sz w:val="24"/>
          <w:szCs w:val="24"/>
        </w:rPr>
        <w:tab/>
        <w:t xml:space="preserve">It is the responsibility of the Supplier to ensure that the delivery documents are received by KPLC at the designated delivery point at the time of delivery. </w:t>
      </w:r>
    </w:p>
    <w:p w:rsidR="009B2D01" w:rsidRPr="00256143" w:rsidRDefault="009B2D01" w:rsidP="009B2D01">
      <w:pPr>
        <w:spacing w:line="288" w:lineRule="auto"/>
        <w:ind w:left="720" w:hanging="810"/>
        <w:jc w:val="both"/>
        <w:rPr>
          <w:sz w:val="24"/>
          <w:szCs w:val="24"/>
        </w:rPr>
      </w:pPr>
      <w:r w:rsidRPr="00256143">
        <w:rPr>
          <w:sz w:val="24"/>
          <w:szCs w:val="24"/>
        </w:rPr>
        <w:t xml:space="preserve">7.13.4 </w:t>
      </w:r>
      <w:r w:rsidRPr="00256143">
        <w:rPr>
          <w:sz w:val="24"/>
          <w:szCs w:val="24"/>
        </w:rPr>
        <w:tab/>
        <w:t>Any late or non-submission of the delivery documents shall be treated as part of non-performance on the part of the Supplier and KPLC shall be entitled to call up the Performance Security.</w:t>
      </w:r>
    </w:p>
    <w:p w:rsidR="009B2D01" w:rsidRDefault="009B2D01" w:rsidP="00B83AD6">
      <w:pPr>
        <w:spacing w:line="288" w:lineRule="auto"/>
        <w:ind w:left="720" w:hanging="810"/>
        <w:jc w:val="both"/>
        <w:rPr>
          <w:sz w:val="24"/>
          <w:szCs w:val="24"/>
        </w:rPr>
      </w:pPr>
      <w:r w:rsidRPr="00256143">
        <w:rPr>
          <w:sz w:val="24"/>
          <w:szCs w:val="24"/>
        </w:rPr>
        <w:t>7.13.5</w:t>
      </w:r>
      <w:r w:rsidRPr="00256143">
        <w:rPr>
          <w:sz w:val="24"/>
          <w:szCs w:val="24"/>
        </w:rPr>
        <w:tab/>
        <w:t>The Supplier should notify KPLC in writing of its intention to deliver goods fourteen (14) days prior to delivery, and a further confirmation two (2) working days before actual delivery to</w:t>
      </w:r>
      <w:r w:rsidR="00B83AD6">
        <w:rPr>
          <w:sz w:val="24"/>
          <w:szCs w:val="24"/>
        </w:rPr>
        <w:t xml:space="preserve"> the designated delivery point.</w:t>
      </w:r>
    </w:p>
    <w:p w:rsidR="00B83AD6" w:rsidRPr="00B83AD6" w:rsidRDefault="00B83AD6" w:rsidP="00B83AD6">
      <w:pPr>
        <w:spacing w:line="288" w:lineRule="auto"/>
        <w:ind w:left="720" w:hanging="810"/>
        <w:jc w:val="both"/>
        <w:rPr>
          <w:sz w:val="16"/>
          <w:szCs w:val="16"/>
        </w:rPr>
      </w:pPr>
    </w:p>
    <w:p w:rsidR="009B2D01" w:rsidRPr="00256143" w:rsidRDefault="009B2D01" w:rsidP="009B2D01">
      <w:pPr>
        <w:tabs>
          <w:tab w:val="left" w:pos="0"/>
        </w:tabs>
        <w:spacing w:line="288" w:lineRule="auto"/>
        <w:jc w:val="both"/>
        <w:rPr>
          <w:b/>
          <w:sz w:val="24"/>
        </w:rPr>
      </w:pPr>
      <w:r w:rsidRPr="00256143">
        <w:rPr>
          <w:b/>
          <w:sz w:val="24"/>
        </w:rPr>
        <w:t>7.1</w:t>
      </w:r>
      <w:r>
        <w:rPr>
          <w:b/>
          <w:sz w:val="24"/>
        </w:rPr>
        <w:t>4</w:t>
      </w:r>
      <w:r w:rsidRPr="00256143">
        <w:rPr>
          <w:b/>
          <w:sz w:val="24"/>
        </w:rPr>
        <w:tab/>
        <w:t>Consignment</w:t>
      </w:r>
    </w:p>
    <w:p w:rsidR="009B2D01" w:rsidRPr="00256143" w:rsidRDefault="009B2D01" w:rsidP="009B2D01">
      <w:pPr>
        <w:spacing w:line="288" w:lineRule="auto"/>
        <w:ind w:left="720" w:hanging="810"/>
        <w:jc w:val="both"/>
        <w:rPr>
          <w:b/>
          <w:bCs/>
          <w:sz w:val="24"/>
        </w:rPr>
      </w:pPr>
      <w:r w:rsidRPr="00256143">
        <w:rPr>
          <w:bCs/>
          <w:sz w:val="24"/>
        </w:rPr>
        <w:t>7.1</w:t>
      </w:r>
      <w:r>
        <w:rPr>
          <w:bCs/>
          <w:sz w:val="24"/>
        </w:rPr>
        <w:t>4</w:t>
      </w:r>
      <w:r w:rsidRPr="00256143">
        <w:rPr>
          <w:bCs/>
          <w:sz w:val="24"/>
        </w:rPr>
        <w:t>.</w:t>
      </w:r>
      <w:r>
        <w:rPr>
          <w:bCs/>
          <w:sz w:val="24"/>
        </w:rPr>
        <w:t>1</w:t>
      </w:r>
      <w:r w:rsidRPr="00256143">
        <w:rPr>
          <w:b/>
          <w:bCs/>
          <w:sz w:val="24"/>
        </w:rPr>
        <w:tab/>
      </w:r>
      <w:r w:rsidRPr="00256143">
        <w:rPr>
          <w:iCs/>
          <w:sz w:val="24"/>
          <w:szCs w:val="24"/>
        </w:rPr>
        <w:t>The terms shall be strictly on Delivered and Duty Paid (DDP) basis.</w:t>
      </w:r>
    </w:p>
    <w:p w:rsidR="009B2D01" w:rsidRPr="00256143" w:rsidRDefault="009B2D01" w:rsidP="009B2D01">
      <w:pPr>
        <w:spacing w:line="288" w:lineRule="auto"/>
        <w:ind w:left="720" w:hanging="810"/>
        <w:jc w:val="both"/>
        <w:rPr>
          <w:sz w:val="24"/>
          <w:szCs w:val="24"/>
        </w:rPr>
      </w:pPr>
      <w:r w:rsidRPr="00256143">
        <w:rPr>
          <w:sz w:val="24"/>
          <w:szCs w:val="24"/>
        </w:rPr>
        <w:t>7.1</w:t>
      </w:r>
      <w:r>
        <w:rPr>
          <w:sz w:val="24"/>
          <w:szCs w:val="24"/>
        </w:rPr>
        <w:t>4</w:t>
      </w:r>
      <w:r w:rsidRPr="00256143">
        <w:rPr>
          <w:sz w:val="24"/>
          <w:szCs w:val="24"/>
        </w:rPr>
        <w:t>.</w:t>
      </w:r>
      <w:r>
        <w:rPr>
          <w:sz w:val="24"/>
          <w:szCs w:val="24"/>
        </w:rPr>
        <w:t>2</w:t>
      </w:r>
      <w:r w:rsidRPr="00256143">
        <w:rPr>
          <w:sz w:val="24"/>
          <w:szCs w:val="24"/>
        </w:rPr>
        <w:tab/>
        <w:t>The Consignee shall be the supplier or supplier’s agent whose responsibilities shall include payment of all Customs taxes, duties and levies, clearance of the goods, and delivery to KPLC stores. For avoidance of doubt, this includes Value Added Tax (VAT), Railway Development Levy (RDL) and Import Duties.</w:t>
      </w:r>
    </w:p>
    <w:p w:rsidR="009B2D01" w:rsidRPr="00B83AD6" w:rsidRDefault="009B2D01" w:rsidP="009B2D01">
      <w:pPr>
        <w:spacing w:line="288" w:lineRule="auto"/>
        <w:ind w:left="720" w:hanging="810"/>
        <w:jc w:val="both"/>
        <w:rPr>
          <w:b/>
          <w:bCs/>
          <w:sz w:val="16"/>
          <w:szCs w:val="16"/>
        </w:rPr>
      </w:pPr>
      <w:r>
        <w:rPr>
          <w:b/>
          <w:sz w:val="24"/>
          <w:szCs w:val="24"/>
        </w:rPr>
        <w:t xml:space="preserve">  </w:t>
      </w:r>
    </w:p>
    <w:p w:rsidR="009B2D01" w:rsidRPr="00256143" w:rsidRDefault="009B2D01" w:rsidP="009B2D01">
      <w:pPr>
        <w:spacing w:line="288" w:lineRule="auto"/>
        <w:ind w:left="720" w:hanging="810"/>
        <w:jc w:val="both"/>
        <w:rPr>
          <w:b/>
          <w:bCs/>
          <w:sz w:val="24"/>
          <w:szCs w:val="24"/>
        </w:rPr>
      </w:pPr>
      <w:r w:rsidRPr="00256143">
        <w:rPr>
          <w:b/>
          <w:bCs/>
          <w:sz w:val="24"/>
          <w:szCs w:val="24"/>
        </w:rPr>
        <w:t>7.1</w:t>
      </w:r>
      <w:r>
        <w:rPr>
          <w:b/>
          <w:bCs/>
          <w:sz w:val="24"/>
          <w:szCs w:val="24"/>
        </w:rPr>
        <w:t>5</w:t>
      </w:r>
      <w:r w:rsidRPr="00256143">
        <w:rPr>
          <w:b/>
          <w:bCs/>
          <w:sz w:val="24"/>
          <w:szCs w:val="24"/>
        </w:rPr>
        <w:t xml:space="preserve"> </w:t>
      </w:r>
      <w:r w:rsidRPr="00256143">
        <w:rPr>
          <w:b/>
          <w:bCs/>
          <w:sz w:val="24"/>
          <w:szCs w:val="24"/>
        </w:rPr>
        <w:tab/>
        <w:t>Transportation</w:t>
      </w:r>
    </w:p>
    <w:p w:rsidR="009B2D01" w:rsidRPr="00256143" w:rsidRDefault="009B2D01" w:rsidP="009B2D01">
      <w:pPr>
        <w:spacing w:line="288" w:lineRule="auto"/>
        <w:ind w:left="720" w:hanging="810"/>
        <w:jc w:val="both"/>
        <w:rPr>
          <w:sz w:val="24"/>
          <w:szCs w:val="24"/>
        </w:rPr>
      </w:pPr>
      <w:r w:rsidRPr="00256143">
        <w:rPr>
          <w:sz w:val="24"/>
          <w:szCs w:val="24"/>
        </w:rPr>
        <w:t>7.1</w:t>
      </w:r>
      <w:r>
        <w:rPr>
          <w:sz w:val="24"/>
          <w:szCs w:val="24"/>
        </w:rPr>
        <w:t>5</w:t>
      </w:r>
      <w:r w:rsidRPr="00256143">
        <w:rPr>
          <w:sz w:val="24"/>
          <w:szCs w:val="24"/>
        </w:rPr>
        <w:t xml:space="preserve">.1 </w:t>
      </w:r>
      <w:r w:rsidRPr="00256143">
        <w:rPr>
          <w:sz w:val="24"/>
          <w:szCs w:val="24"/>
        </w:rPr>
        <w:tab/>
      </w:r>
      <w:r>
        <w:rPr>
          <w:sz w:val="24"/>
          <w:szCs w:val="24"/>
        </w:rPr>
        <w:t>T</w:t>
      </w:r>
      <w:r w:rsidRPr="00256143">
        <w:rPr>
          <w:sz w:val="24"/>
          <w:szCs w:val="24"/>
        </w:rPr>
        <w:t>he Supplier shall be required to meet all transport expenses until delivery.</w:t>
      </w:r>
    </w:p>
    <w:p w:rsidR="009B2D01" w:rsidRPr="00256143" w:rsidRDefault="009B2D01" w:rsidP="009B2D01">
      <w:pPr>
        <w:spacing w:line="288" w:lineRule="auto"/>
        <w:ind w:left="720" w:hanging="900"/>
        <w:jc w:val="both"/>
        <w:rPr>
          <w:sz w:val="24"/>
          <w:szCs w:val="24"/>
        </w:rPr>
      </w:pPr>
    </w:p>
    <w:p w:rsidR="009B2D01" w:rsidRPr="00256143" w:rsidRDefault="009B2D01" w:rsidP="009B2D01">
      <w:pPr>
        <w:spacing w:line="288" w:lineRule="auto"/>
        <w:ind w:left="720" w:hanging="900"/>
        <w:jc w:val="both"/>
        <w:rPr>
          <w:b/>
          <w:bCs/>
          <w:sz w:val="24"/>
          <w:szCs w:val="24"/>
        </w:rPr>
      </w:pPr>
      <w:r w:rsidRPr="00256143">
        <w:rPr>
          <w:b/>
          <w:bCs/>
          <w:sz w:val="24"/>
          <w:szCs w:val="24"/>
        </w:rPr>
        <w:t>7.1</w:t>
      </w:r>
      <w:r>
        <w:rPr>
          <w:b/>
          <w:bCs/>
          <w:sz w:val="24"/>
          <w:szCs w:val="24"/>
        </w:rPr>
        <w:t>6</w:t>
      </w:r>
      <w:r w:rsidRPr="00256143">
        <w:rPr>
          <w:b/>
          <w:bCs/>
          <w:sz w:val="24"/>
          <w:szCs w:val="24"/>
        </w:rPr>
        <w:tab/>
        <w:t>Insurance</w:t>
      </w:r>
    </w:p>
    <w:p w:rsidR="002026F9" w:rsidRDefault="009B2D01" w:rsidP="00CF2C1E">
      <w:pPr>
        <w:spacing w:line="288" w:lineRule="auto"/>
        <w:ind w:left="720" w:hanging="900"/>
        <w:jc w:val="both"/>
        <w:rPr>
          <w:sz w:val="24"/>
          <w:szCs w:val="24"/>
        </w:rPr>
      </w:pPr>
      <w:r w:rsidRPr="00256143">
        <w:rPr>
          <w:sz w:val="24"/>
          <w:szCs w:val="24"/>
        </w:rPr>
        <w:t>7.1</w:t>
      </w:r>
      <w:r>
        <w:rPr>
          <w:sz w:val="24"/>
          <w:szCs w:val="24"/>
        </w:rPr>
        <w:t>6</w:t>
      </w:r>
      <w:r w:rsidRPr="00256143">
        <w:rPr>
          <w:sz w:val="24"/>
          <w:szCs w:val="24"/>
        </w:rPr>
        <w:t>.1</w:t>
      </w:r>
      <w:r w:rsidRPr="00256143">
        <w:rPr>
          <w:sz w:val="24"/>
          <w:szCs w:val="24"/>
        </w:rPr>
        <w:tab/>
        <w:t>The Supplier shall (except in respect to losses, injuries or damage resulting from any act or neglect of KPLC) indemnify and keep indemnified KPLC against all losses and claims for injuries or damage to any person or property whatsoever which may arise out of or in consequence of the contract and against all claims, demands, proceedings, damages, costs, charges, and expenses whatsoever in respect thereof or in relation thereto.</w:t>
      </w:r>
    </w:p>
    <w:p w:rsidR="002026F9" w:rsidRPr="00256143" w:rsidRDefault="002026F9" w:rsidP="00EA0FE6">
      <w:pPr>
        <w:spacing w:line="288" w:lineRule="auto"/>
        <w:jc w:val="both"/>
        <w:rPr>
          <w:sz w:val="24"/>
          <w:szCs w:val="24"/>
        </w:rPr>
      </w:pPr>
    </w:p>
    <w:p w:rsidR="009B2D01" w:rsidRPr="00256143" w:rsidRDefault="009B2D01" w:rsidP="009B2D01">
      <w:pPr>
        <w:spacing w:line="288" w:lineRule="auto"/>
        <w:ind w:left="-90"/>
        <w:jc w:val="both"/>
        <w:rPr>
          <w:b/>
          <w:sz w:val="24"/>
          <w:szCs w:val="24"/>
        </w:rPr>
      </w:pPr>
      <w:r w:rsidRPr="00256143">
        <w:rPr>
          <w:b/>
          <w:sz w:val="24"/>
          <w:szCs w:val="24"/>
        </w:rPr>
        <w:t>7.1</w:t>
      </w:r>
      <w:r>
        <w:rPr>
          <w:b/>
          <w:sz w:val="24"/>
          <w:szCs w:val="24"/>
        </w:rPr>
        <w:t>7</w:t>
      </w:r>
      <w:r w:rsidRPr="00256143">
        <w:rPr>
          <w:b/>
          <w:sz w:val="24"/>
          <w:szCs w:val="24"/>
        </w:rPr>
        <w:tab/>
        <w:t xml:space="preserve">Payment </w:t>
      </w:r>
    </w:p>
    <w:p w:rsidR="009B2D01" w:rsidRPr="00256143" w:rsidRDefault="009B2D01" w:rsidP="009B2D01">
      <w:pPr>
        <w:spacing w:line="288" w:lineRule="auto"/>
        <w:ind w:left="720" w:hanging="810"/>
        <w:jc w:val="both"/>
        <w:rPr>
          <w:sz w:val="24"/>
        </w:rPr>
      </w:pPr>
      <w:r w:rsidRPr="00256143">
        <w:rPr>
          <w:bCs/>
          <w:sz w:val="24"/>
          <w:szCs w:val="24"/>
        </w:rPr>
        <w:t>7.1</w:t>
      </w:r>
      <w:r>
        <w:rPr>
          <w:bCs/>
          <w:sz w:val="24"/>
          <w:szCs w:val="24"/>
        </w:rPr>
        <w:t>7</w:t>
      </w:r>
      <w:r w:rsidRPr="00256143">
        <w:rPr>
          <w:bCs/>
          <w:sz w:val="24"/>
          <w:szCs w:val="24"/>
        </w:rPr>
        <w:t xml:space="preserve">.1 </w:t>
      </w:r>
      <w:r w:rsidRPr="00256143">
        <w:rPr>
          <w:bCs/>
          <w:sz w:val="24"/>
          <w:szCs w:val="24"/>
        </w:rPr>
        <w:tab/>
      </w:r>
      <w:r w:rsidRPr="00256143">
        <w:rPr>
          <w:sz w:val="24"/>
        </w:rPr>
        <w:t>Payments shall be made promptly by KPLC thirty (30) days from delivery and submission of invoice together with other required and related documents or as otherwise prescribed in the contract.</w:t>
      </w:r>
    </w:p>
    <w:p w:rsidR="009B2D01" w:rsidRPr="00256143" w:rsidRDefault="009B2D01" w:rsidP="009B2D01">
      <w:pPr>
        <w:spacing w:line="288" w:lineRule="auto"/>
        <w:ind w:left="720" w:hanging="810"/>
        <w:jc w:val="both"/>
        <w:rPr>
          <w:iCs/>
          <w:sz w:val="24"/>
          <w:szCs w:val="28"/>
        </w:rPr>
      </w:pPr>
      <w:r w:rsidRPr="00256143">
        <w:rPr>
          <w:iCs/>
          <w:sz w:val="24"/>
          <w:szCs w:val="28"/>
        </w:rPr>
        <w:t>7.1</w:t>
      </w:r>
      <w:r>
        <w:rPr>
          <w:iCs/>
          <w:sz w:val="24"/>
          <w:szCs w:val="28"/>
        </w:rPr>
        <w:t>7</w:t>
      </w:r>
      <w:r w:rsidRPr="00256143">
        <w:rPr>
          <w:iCs/>
          <w:sz w:val="24"/>
          <w:szCs w:val="28"/>
        </w:rPr>
        <w:t>.2 The credit period shall be thirty (30) days from satisfactory delivery and submission of invoice together with other required and related documents.</w:t>
      </w:r>
    </w:p>
    <w:p w:rsidR="00EA0FE6" w:rsidRDefault="009B2D01" w:rsidP="002026F9">
      <w:pPr>
        <w:spacing w:line="288" w:lineRule="auto"/>
        <w:ind w:left="720" w:hanging="810"/>
        <w:jc w:val="both"/>
        <w:rPr>
          <w:i/>
          <w:iCs/>
          <w:sz w:val="24"/>
          <w:szCs w:val="28"/>
        </w:rPr>
      </w:pPr>
      <w:r w:rsidRPr="00256143">
        <w:rPr>
          <w:iCs/>
          <w:sz w:val="24"/>
          <w:szCs w:val="28"/>
        </w:rPr>
        <w:t>7.1</w:t>
      </w:r>
      <w:r>
        <w:rPr>
          <w:iCs/>
          <w:sz w:val="24"/>
          <w:szCs w:val="28"/>
        </w:rPr>
        <w:t>7</w:t>
      </w:r>
      <w:r w:rsidRPr="00256143">
        <w:rPr>
          <w:iCs/>
          <w:sz w:val="24"/>
          <w:szCs w:val="28"/>
        </w:rPr>
        <w:t xml:space="preserve">.3 </w:t>
      </w:r>
      <w:r w:rsidRPr="00256143">
        <w:rPr>
          <w:iCs/>
          <w:sz w:val="24"/>
          <w:szCs w:val="28"/>
        </w:rPr>
        <w:tab/>
        <w:t>Upon satisfactory delivery and submission of invoice together with other required and related documents, KPLC shall pay for the goods after the credit period</w:t>
      </w:r>
      <w:r w:rsidRPr="00256143">
        <w:rPr>
          <w:i/>
          <w:iCs/>
          <w:sz w:val="24"/>
          <w:szCs w:val="28"/>
        </w:rPr>
        <w:t xml:space="preserve">. </w:t>
      </w:r>
    </w:p>
    <w:p w:rsidR="00CF2C1E" w:rsidRDefault="00CF2C1E" w:rsidP="002026F9">
      <w:pPr>
        <w:spacing w:line="288" w:lineRule="auto"/>
        <w:ind w:left="720" w:hanging="810"/>
        <w:jc w:val="both"/>
        <w:rPr>
          <w:i/>
          <w:iCs/>
          <w:sz w:val="24"/>
          <w:szCs w:val="28"/>
        </w:rPr>
      </w:pPr>
    </w:p>
    <w:p w:rsidR="00B83AD6" w:rsidRDefault="00B83AD6" w:rsidP="002026F9">
      <w:pPr>
        <w:spacing w:line="288" w:lineRule="auto"/>
        <w:ind w:left="720" w:hanging="810"/>
        <w:jc w:val="both"/>
        <w:rPr>
          <w:i/>
          <w:iCs/>
          <w:sz w:val="24"/>
          <w:szCs w:val="28"/>
        </w:rPr>
      </w:pPr>
    </w:p>
    <w:p w:rsidR="00CF2C1E" w:rsidRPr="00256143" w:rsidRDefault="00CF2C1E" w:rsidP="002026F9">
      <w:pPr>
        <w:spacing w:line="288" w:lineRule="auto"/>
        <w:ind w:left="720" w:hanging="810"/>
        <w:jc w:val="both"/>
        <w:rPr>
          <w:i/>
          <w:iCs/>
          <w:sz w:val="24"/>
          <w:szCs w:val="28"/>
        </w:rPr>
      </w:pPr>
    </w:p>
    <w:p w:rsidR="009B2D01" w:rsidRPr="00256143" w:rsidRDefault="009B2D01" w:rsidP="009B2D01">
      <w:pPr>
        <w:spacing w:line="288" w:lineRule="auto"/>
        <w:ind w:left="720" w:hanging="810"/>
        <w:jc w:val="both"/>
        <w:rPr>
          <w:sz w:val="24"/>
          <w:szCs w:val="24"/>
        </w:rPr>
      </w:pPr>
      <w:r w:rsidRPr="00256143">
        <w:rPr>
          <w:sz w:val="24"/>
        </w:rPr>
        <w:t>7.1</w:t>
      </w:r>
      <w:r>
        <w:rPr>
          <w:sz w:val="24"/>
        </w:rPr>
        <w:t>7</w:t>
      </w:r>
      <w:r w:rsidRPr="00256143">
        <w:rPr>
          <w:sz w:val="24"/>
        </w:rPr>
        <w:t xml:space="preserve">.4 </w:t>
      </w:r>
      <w:r w:rsidRPr="00256143">
        <w:rPr>
          <w:sz w:val="24"/>
        </w:rPr>
        <w:tab/>
      </w:r>
      <w:r w:rsidRPr="00256143">
        <w:rPr>
          <w:sz w:val="24"/>
          <w:szCs w:val="24"/>
        </w:rPr>
        <w:t xml:space="preserve">Payment shall primarily be through KPLC’s cheque or Real Time Gross Settlement (RTGS) for local based suppliers or Telegraphic Transfer (TT) for </w:t>
      </w:r>
      <w:r w:rsidR="00C17E25" w:rsidRPr="00256143">
        <w:rPr>
          <w:sz w:val="24"/>
          <w:szCs w:val="24"/>
        </w:rPr>
        <w:t>foreign-based</w:t>
      </w:r>
      <w:r w:rsidRPr="00256143">
        <w:rPr>
          <w:sz w:val="24"/>
          <w:szCs w:val="24"/>
        </w:rPr>
        <w:t xml:space="preserve"> suppliers. </w:t>
      </w:r>
    </w:p>
    <w:p w:rsidR="009B2D01" w:rsidRPr="00256143" w:rsidRDefault="009B2D01" w:rsidP="009B2D01">
      <w:pPr>
        <w:spacing w:line="288" w:lineRule="auto"/>
        <w:ind w:left="720" w:hanging="810"/>
        <w:jc w:val="both"/>
        <w:rPr>
          <w:sz w:val="24"/>
          <w:szCs w:val="24"/>
        </w:rPr>
      </w:pPr>
      <w:r w:rsidRPr="00256143">
        <w:rPr>
          <w:sz w:val="24"/>
          <w:szCs w:val="24"/>
        </w:rPr>
        <w:t>7.1</w:t>
      </w:r>
      <w:r>
        <w:rPr>
          <w:sz w:val="24"/>
          <w:szCs w:val="24"/>
        </w:rPr>
        <w:t>7</w:t>
      </w:r>
      <w:r w:rsidRPr="00256143">
        <w:rPr>
          <w:sz w:val="24"/>
          <w:szCs w:val="24"/>
        </w:rPr>
        <w:t xml:space="preserve">.5 </w:t>
      </w:r>
      <w:r w:rsidRPr="00256143">
        <w:rPr>
          <w:sz w:val="24"/>
          <w:szCs w:val="24"/>
        </w:rPr>
        <w:tab/>
        <w:t>Suppliers who are to be paid through RTGS or TT must ensure that they submit the following:</w:t>
      </w:r>
    </w:p>
    <w:p w:rsidR="009B2D01" w:rsidRPr="00256143" w:rsidRDefault="009B2D01" w:rsidP="009B2D01">
      <w:pPr>
        <w:spacing w:line="288" w:lineRule="auto"/>
        <w:ind w:left="1530" w:hanging="810"/>
        <w:jc w:val="both"/>
        <w:rPr>
          <w:sz w:val="24"/>
          <w:szCs w:val="24"/>
        </w:rPr>
      </w:pPr>
      <w:r w:rsidRPr="00256143">
        <w:rPr>
          <w:sz w:val="24"/>
          <w:szCs w:val="24"/>
        </w:rPr>
        <w:t>a)</w:t>
      </w:r>
      <w:r w:rsidRPr="00256143">
        <w:rPr>
          <w:sz w:val="24"/>
          <w:szCs w:val="24"/>
        </w:rPr>
        <w:tab/>
        <w:t xml:space="preserve"> invoice containing the Bank’s Name and Branch, </w:t>
      </w:r>
    </w:p>
    <w:p w:rsidR="009B2D01" w:rsidRPr="00256143" w:rsidRDefault="009B2D01" w:rsidP="009B2D01">
      <w:pPr>
        <w:spacing w:line="288" w:lineRule="auto"/>
        <w:ind w:left="1530" w:hanging="810"/>
        <w:jc w:val="both"/>
        <w:rPr>
          <w:sz w:val="24"/>
          <w:szCs w:val="24"/>
        </w:rPr>
      </w:pPr>
      <w:r w:rsidRPr="00256143">
        <w:rPr>
          <w:sz w:val="24"/>
          <w:szCs w:val="24"/>
        </w:rPr>
        <w:t>b)</w:t>
      </w:r>
      <w:r w:rsidRPr="00256143">
        <w:rPr>
          <w:sz w:val="24"/>
          <w:szCs w:val="24"/>
        </w:rPr>
        <w:tab/>
        <w:t xml:space="preserve">Name/Title of Bank account, </w:t>
      </w:r>
    </w:p>
    <w:p w:rsidR="009B2D01" w:rsidRPr="00256143" w:rsidRDefault="009B2D01" w:rsidP="009B2D01">
      <w:pPr>
        <w:spacing w:line="288" w:lineRule="auto"/>
        <w:ind w:left="1530" w:hanging="810"/>
        <w:jc w:val="both"/>
        <w:rPr>
          <w:sz w:val="24"/>
          <w:szCs w:val="24"/>
        </w:rPr>
      </w:pPr>
      <w:r w:rsidRPr="00256143">
        <w:rPr>
          <w:sz w:val="24"/>
          <w:szCs w:val="24"/>
        </w:rPr>
        <w:t>c)</w:t>
      </w:r>
      <w:r w:rsidRPr="00256143">
        <w:rPr>
          <w:sz w:val="24"/>
          <w:szCs w:val="24"/>
        </w:rPr>
        <w:tab/>
        <w:t>Bank account number</w:t>
      </w:r>
    </w:p>
    <w:p w:rsidR="009B2D01" w:rsidRPr="00256143" w:rsidRDefault="009B2D01" w:rsidP="009B2D01">
      <w:pPr>
        <w:spacing w:line="288" w:lineRule="auto"/>
        <w:ind w:left="1530" w:hanging="810"/>
        <w:jc w:val="both"/>
        <w:rPr>
          <w:sz w:val="24"/>
          <w:szCs w:val="24"/>
        </w:rPr>
      </w:pPr>
      <w:r w:rsidRPr="00256143">
        <w:rPr>
          <w:sz w:val="24"/>
          <w:szCs w:val="24"/>
        </w:rPr>
        <w:t>d)</w:t>
      </w:r>
      <w:r w:rsidRPr="00256143">
        <w:rPr>
          <w:sz w:val="24"/>
          <w:szCs w:val="24"/>
        </w:rPr>
        <w:tab/>
        <w:t xml:space="preserve"> SWIFT CODE. </w:t>
      </w:r>
    </w:p>
    <w:p w:rsidR="009B2D01" w:rsidRPr="00256143" w:rsidRDefault="009B2D01" w:rsidP="009B2D01">
      <w:pPr>
        <w:spacing w:line="288" w:lineRule="auto"/>
        <w:ind w:left="1530" w:hanging="810"/>
        <w:jc w:val="both"/>
        <w:rPr>
          <w:sz w:val="24"/>
          <w:szCs w:val="24"/>
        </w:rPr>
      </w:pPr>
      <w:r w:rsidRPr="00256143">
        <w:rPr>
          <w:sz w:val="24"/>
          <w:szCs w:val="24"/>
        </w:rPr>
        <w:t>e)</w:t>
      </w:r>
      <w:r w:rsidRPr="00256143">
        <w:rPr>
          <w:sz w:val="24"/>
          <w:szCs w:val="24"/>
        </w:rPr>
        <w:tab/>
        <w:t>A letter signed by the authorized signatory of the bank account of the Tenderer confirming details (a) to (d) above. This letter must contain the name of that authorized signatory and a Board Resolution that is sealed.</w:t>
      </w:r>
    </w:p>
    <w:p w:rsidR="009B2D01" w:rsidRPr="00256143" w:rsidRDefault="009B2D01" w:rsidP="009B2D01">
      <w:pPr>
        <w:spacing w:line="288" w:lineRule="auto"/>
        <w:ind w:left="720" w:hanging="810"/>
        <w:jc w:val="both"/>
        <w:rPr>
          <w:sz w:val="24"/>
          <w:szCs w:val="24"/>
        </w:rPr>
      </w:pPr>
      <w:r w:rsidRPr="00256143">
        <w:rPr>
          <w:sz w:val="24"/>
          <w:szCs w:val="24"/>
        </w:rPr>
        <w:t>7.1</w:t>
      </w:r>
      <w:r>
        <w:rPr>
          <w:sz w:val="24"/>
          <w:szCs w:val="24"/>
        </w:rPr>
        <w:t>7</w:t>
      </w:r>
      <w:r w:rsidRPr="00256143">
        <w:rPr>
          <w:sz w:val="24"/>
          <w:szCs w:val="24"/>
        </w:rPr>
        <w:t>.6</w:t>
      </w:r>
      <w:r w:rsidRPr="00256143">
        <w:rPr>
          <w:sz w:val="24"/>
          <w:szCs w:val="24"/>
        </w:rPr>
        <w:tab/>
        <w:t xml:space="preserve"> Where applicable, a copy of a valid Performance Security, stamped, certified as authentic by KPLC, shall form part of the documents to be presented to KPLC before any payment is made.</w:t>
      </w:r>
    </w:p>
    <w:p w:rsidR="009B2D01" w:rsidRPr="00256143" w:rsidRDefault="009B2D01" w:rsidP="009B2D01">
      <w:pPr>
        <w:spacing w:line="288" w:lineRule="auto"/>
        <w:ind w:left="720" w:hanging="810"/>
        <w:jc w:val="both"/>
        <w:rPr>
          <w:sz w:val="24"/>
        </w:rPr>
      </w:pPr>
      <w:r w:rsidRPr="00256143">
        <w:rPr>
          <w:sz w:val="24"/>
          <w:szCs w:val="24"/>
        </w:rPr>
        <w:t>7.1</w:t>
      </w:r>
      <w:r>
        <w:rPr>
          <w:sz w:val="24"/>
          <w:szCs w:val="24"/>
        </w:rPr>
        <w:t>7</w:t>
      </w:r>
      <w:r w:rsidRPr="00256143">
        <w:rPr>
          <w:sz w:val="24"/>
          <w:szCs w:val="24"/>
        </w:rPr>
        <w:t>.7</w:t>
      </w:r>
      <w:r w:rsidRPr="00256143">
        <w:rPr>
          <w:sz w:val="24"/>
          <w:szCs w:val="24"/>
        </w:rPr>
        <w:tab/>
        <w:t xml:space="preserve"> </w:t>
      </w:r>
      <w:r w:rsidRPr="00256143">
        <w:rPr>
          <w:iCs/>
          <w:sz w:val="24"/>
          <w:szCs w:val="24"/>
        </w:rPr>
        <w:t>The terms shall be strictly on Delivered and Duty Paid (DDP)</w:t>
      </w:r>
      <w:r w:rsidRPr="00256143">
        <w:rPr>
          <w:sz w:val="24"/>
        </w:rPr>
        <w:t>.</w:t>
      </w:r>
    </w:p>
    <w:p w:rsidR="009B2D01" w:rsidRPr="00256143" w:rsidRDefault="009B2D01" w:rsidP="009B2D01">
      <w:pPr>
        <w:spacing w:line="288" w:lineRule="auto"/>
        <w:ind w:left="720" w:hanging="810"/>
        <w:jc w:val="both"/>
        <w:rPr>
          <w:sz w:val="24"/>
        </w:rPr>
      </w:pPr>
      <w:r w:rsidRPr="00256143">
        <w:rPr>
          <w:sz w:val="24"/>
        </w:rPr>
        <w:t>7.1</w:t>
      </w:r>
      <w:r>
        <w:rPr>
          <w:sz w:val="24"/>
        </w:rPr>
        <w:t>7</w:t>
      </w:r>
      <w:r w:rsidRPr="00256143">
        <w:rPr>
          <w:sz w:val="24"/>
        </w:rPr>
        <w:t xml:space="preserve">.8 </w:t>
      </w:r>
      <w:r w:rsidRPr="00256143">
        <w:rPr>
          <w:sz w:val="24"/>
        </w:rPr>
        <w:tab/>
        <w:t xml:space="preserve">Suppliers who request for a Letter of Credit </w:t>
      </w:r>
      <w:r w:rsidRPr="00256143">
        <w:rPr>
          <w:i/>
          <w:iCs/>
          <w:sz w:val="24"/>
        </w:rPr>
        <w:t>(hereinafter abbreviated as LC)</w:t>
      </w:r>
      <w:r w:rsidRPr="00256143">
        <w:rPr>
          <w:sz w:val="24"/>
        </w:rPr>
        <w:t xml:space="preserve"> – </w:t>
      </w:r>
    </w:p>
    <w:p w:rsidR="009B2D01" w:rsidRPr="00256143" w:rsidRDefault="009B2D01" w:rsidP="009B2D01">
      <w:pPr>
        <w:spacing w:line="288" w:lineRule="auto"/>
        <w:ind w:left="1440" w:hanging="720"/>
        <w:jc w:val="both"/>
        <w:rPr>
          <w:i/>
          <w:sz w:val="24"/>
          <w:szCs w:val="24"/>
        </w:rPr>
      </w:pPr>
      <w:r w:rsidRPr="00256143">
        <w:rPr>
          <w:i/>
          <w:sz w:val="24"/>
        </w:rPr>
        <w:t xml:space="preserve">a) </w:t>
      </w:r>
      <w:r w:rsidRPr="00256143">
        <w:rPr>
          <w:i/>
          <w:sz w:val="24"/>
        </w:rPr>
        <w:tab/>
        <w:t xml:space="preserve">shall submit proforma </w:t>
      </w:r>
      <w:r w:rsidRPr="00256143">
        <w:rPr>
          <w:i/>
          <w:sz w:val="24"/>
          <w:szCs w:val="24"/>
        </w:rPr>
        <w:t xml:space="preserve">invoices containing the advising Bank’s Name and Branch, Name/Title of Bank account, Bank account number and the SWIFT CODE; where required, proposed confirming bank; LC validity period and any other details that may be required to facilitate this process. </w:t>
      </w:r>
    </w:p>
    <w:p w:rsidR="009B2D01" w:rsidRPr="00256143" w:rsidRDefault="009B2D01" w:rsidP="009B2D01">
      <w:pPr>
        <w:spacing w:line="288" w:lineRule="auto"/>
        <w:ind w:left="1440" w:hanging="720"/>
        <w:jc w:val="both"/>
        <w:rPr>
          <w:bCs/>
          <w:i/>
          <w:iCs/>
          <w:sz w:val="24"/>
          <w:szCs w:val="24"/>
        </w:rPr>
      </w:pPr>
      <w:r w:rsidRPr="00256143">
        <w:rPr>
          <w:i/>
          <w:sz w:val="24"/>
        </w:rPr>
        <w:t>b)</w:t>
      </w:r>
      <w:r w:rsidRPr="00256143">
        <w:rPr>
          <w:i/>
          <w:sz w:val="24"/>
        </w:rPr>
        <w:tab/>
        <w:t>S</w:t>
      </w:r>
      <w:r w:rsidRPr="00256143">
        <w:rPr>
          <w:bCs/>
          <w:i/>
          <w:iCs/>
          <w:sz w:val="24"/>
          <w:szCs w:val="24"/>
        </w:rPr>
        <w:t xml:space="preserve">hall meet all the LC bank charges levied by both its bank and KPLC’s bank as well as any other bank that is a party to the LC. </w:t>
      </w:r>
    </w:p>
    <w:p w:rsidR="009B2D01" w:rsidRPr="00256143" w:rsidRDefault="009B2D01" w:rsidP="009B2D01">
      <w:pPr>
        <w:spacing w:line="288" w:lineRule="auto"/>
        <w:ind w:left="1440" w:hanging="720"/>
        <w:jc w:val="both"/>
        <w:rPr>
          <w:i/>
          <w:sz w:val="24"/>
          <w:szCs w:val="28"/>
        </w:rPr>
      </w:pPr>
      <w:r w:rsidRPr="00256143">
        <w:rPr>
          <w:i/>
          <w:sz w:val="24"/>
          <w:szCs w:val="28"/>
        </w:rPr>
        <w:t>c)</w:t>
      </w:r>
      <w:r w:rsidRPr="00256143">
        <w:rPr>
          <w:i/>
          <w:sz w:val="24"/>
          <w:szCs w:val="28"/>
        </w:rPr>
        <w:tab/>
        <w:t>Any extension and or amendment charges and any other costs that may result from the Supplier’s delays, requests, mistakes or occasioned howsoever by the Supplier shall be to the Beneficiary’s account.</w:t>
      </w:r>
    </w:p>
    <w:p w:rsidR="009B2D01" w:rsidRPr="00256143" w:rsidRDefault="009B2D01" w:rsidP="009B2D01">
      <w:pPr>
        <w:spacing w:line="288" w:lineRule="auto"/>
        <w:ind w:left="1440" w:hanging="720"/>
        <w:jc w:val="both"/>
        <w:rPr>
          <w:i/>
          <w:sz w:val="24"/>
          <w:szCs w:val="28"/>
        </w:rPr>
      </w:pPr>
      <w:r w:rsidRPr="00256143">
        <w:rPr>
          <w:i/>
          <w:sz w:val="24"/>
          <w:szCs w:val="28"/>
        </w:rPr>
        <w:t xml:space="preserve">d) </w:t>
      </w:r>
      <w:r w:rsidRPr="00256143">
        <w:rPr>
          <w:i/>
          <w:sz w:val="24"/>
          <w:szCs w:val="28"/>
        </w:rPr>
        <w:tab/>
        <w:t>The maximum number of extensions and amendments shall be limited to two (2).</w:t>
      </w:r>
    </w:p>
    <w:p w:rsidR="009B2D01" w:rsidRPr="00256143" w:rsidRDefault="009B2D01" w:rsidP="009B2D01">
      <w:pPr>
        <w:spacing w:line="288" w:lineRule="auto"/>
        <w:ind w:left="1440" w:hanging="720"/>
        <w:jc w:val="both"/>
        <w:rPr>
          <w:i/>
          <w:sz w:val="24"/>
          <w:szCs w:val="28"/>
        </w:rPr>
      </w:pPr>
      <w:r w:rsidRPr="00256143">
        <w:rPr>
          <w:i/>
          <w:sz w:val="24"/>
          <w:szCs w:val="28"/>
        </w:rPr>
        <w:t xml:space="preserve">e) </w:t>
      </w:r>
      <w:r w:rsidRPr="00256143">
        <w:rPr>
          <w:i/>
          <w:sz w:val="24"/>
          <w:szCs w:val="28"/>
        </w:rPr>
        <w:tab/>
        <w:t>Notwithstanding sub-clause 7.18.6 (a), should the Supplier require a confirmed LC, then all confirmation and any other related charges levied by both the Supplier’s and KPLC’s bank as well as any other bank party to such confirmation shall be to the Beneficiary’s account.</w:t>
      </w:r>
    </w:p>
    <w:p w:rsidR="009B2D01" w:rsidRPr="00256143" w:rsidRDefault="009B2D01" w:rsidP="009B2D01">
      <w:pPr>
        <w:spacing w:line="288" w:lineRule="auto"/>
        <w:ind w:left="1440" w:hanging="720"/>
        <w:jc w:val="both"/>
        <w:rPr>
          <w:i/>
          <w:sz w:val="24"/>
          <w:szCs w:val="28"/>
        </w:rPr>
      </w:pPr>
      <w:r w:rsidRPr="00256143">
        <w:rPr>
          <w:i/>
          <w:sz w:val="24"/>
          <w:szCs w:val="28"/>
        </w:rPr>
        <w:t xml:space="preserve">f) </w:t>
      </w:r>
      <w:r w:rsidRPr="00256143">
        <w:rPr>
          <w:i/>
          <w:sz w:val="24"/>
          <w:szCs w:val="28"/>
        </w:rPr>
        <w:tab/>
        <w:t xml:space="preserve">LCs shall be - </w:t>
      </w:r>
    </w:p>
    <w:p w:rsidR="009B2D01" w:rsidRPr="00256143" w:rsidRDefault="009B2D01" w:rsidP="009B2D01">
      <w:pPr>
        <w:spacing w:line="288" w:lineRule="auto"/>
        <w:ind w:left="1440"/>
        <w:jc w:val="both"/>
        <w:rPr>
          <w:i/>
          <w:sz w:val="24"/>
          <w:szCs w:val="28"/>
        </w:rPr>
      </w:pPr>
      <w:r w:rsidRPr="00256143">
        <w:rPr>
          <w:i/>
          <w:sz w:val="24"/>
          <w:szCs w:val="28"/>
        </w:rPr>
        <w:t xml:space="preserve">(i.) </w:t>
      </w:r>
      <w:r w:rsidRPr="00256143">
        <w:rPr>
          <w:i/>
          <w:sz w:val="24"/>
          <w:szCs w:val="28"/>
        </w:rPr>
        <w:tab/>
        <w:t>partial for partial performance</w:t>
      </w:r>
    </w:p>
    <w:p w:rsidR="009B2D01" w:rsidRPr="00256143" w:rsidRDefault="009B2D01" w:rsidP="009B2D01">
      <w:pPr>
        <w:spacing w:line="288" w:lineRule="auto"/>
        <w:ind w:left="2160" w:hanging="720"/>
        <w:jc w:val="both"/>
        <w:rPr>
          <w:i/>
          <w:sz w:val="24"/>
          <w:szCs w:val="28"/>
        </w:rPr>
      </w:pPr>
      <w:r w:rsidRPr="00256143">
        <w:rPr>
          <w:i/>
          <w:sz w:val="24"/>
          <w:szCs w:val="28"/>
        </w:rPr>
        <w:t xml:space="preserve">(ii.) </w:t>
      </w:r>
      <w:r w:rsidRPr="00256143">
        <w:rPr>
          <w:i/>
          <w:sz w:val="24"/>
          <w:szCs w:val="28"/>
        </w:rPr>
        <w:tab/>
        <w:t xml:space="preserve">opened only for the specific deliveries in accordance with the delivery schedule indicated in the Official Purchase Order or any formal note amending that Order. </w:t>
      </w:r>
    </w:p>
    <w:p w:rsidR="00EA0FE6" w:rsidRDefault="009B2D01" w:rsidP="002026F9">
      <w:pPr>
        <w:spacing w:line="288" w:lineRule="auto"/>
        <w:ind w:left="2160" w:hanging="720"/>
        <w:jc w:val="both"/>
        <w:rPr>
          <w:i/>
          <w:sz w:val="24"/>
          <w:szCs w:val="28"/>
        </w:rPr>
      </w:pPr>
      <w:r w:rsidRPr="00256143">
        <w:rPr>
          <w:i/>
          <w:sz w:val="24"/>
          <w:szCs w:val="28"/>
        </w:rPr>
        <w:t xml:space="preserve">(iii.) </w:t>
      </w:r>
      <w:r w:rsidRPr="00256143">
        <w:rPr>
          <w:i/>
          <w:sz w:val="24"/>
          <w:szCs w:val="28"/>
        </w:rPr>
        <w:tab/>
        <w:t>revolving subject to the maximum annual value of total quantity indicated in the Official Purchase Order</w:t>
      </w:r>
    </w:p>
    <w:p w:rsidR="00352144" w:rsidRPr="00256143" w:rsidRDefault="00352144" w:rsidP="002026F9">
      <w:pPr>
        <w:spacing w:line="288" w:lineRule="auto"/>
        <w:ind w:left="2160" w:hanging="720"/>
        <w:jc w:val="both"/>
        <w:rPr>
          <w:i/>
          <w:sz w:val="24"/>
          <w:szCs w:val="28"/>
        </w:rPr>
      </w:pPr>
    </w:p>
    <w:p w:rsidR="009B2D01" w:rsidRPr="00256143" w:rsidRDefault="009B2D01" w:rsidP="009B2D01">
      <w:pPr>
        <w:spacing w:line="288" w:lineRule="auto"/>
        <w:ind w:left="2160" w:hanging="720"/>
        <w:jc w:val="both"/>
        <w:rPr>
          <w:i/>
          <w:sz w:val="24"/>
          <w:szCs w:val="28"/>
        </w:rPr>
      </w:pPr>
      <w:r w:rsidRPr="00256143">
        <w:rPr>
          <w:i/>
          <w:sz w:val="24"/>
          <w:szCs w:val="28"/>
        </w:rPr>
        <w:t xml:space="preserve">(iv.) </w:t>
      </w:r>
      <w:r w:rsidRPr="00256143">
        <w:rPr>
          <w:i/>
          <w:sz w:val="24"/>
          <w:szCs w:val="28"/>
        </w:rPr>
        <w:tab/>
        <w:t xml:space="preserve">without prejudice to any other provision of the contract, valid for a maximum period of one year.  </w:t>
      </w:r>
    </w:p>
    <w:p w:rsidR="009B2D01" w:rsidRPr="00256143" w:rsidRDefault="009B2D01" w:rsidP="009B2D01">
      <w:pPr>
        <w:spacing w:line="288" w:lineRule="auto"/>
        <w:ind w:left="1440" w:hanging="720"/>
        <w:jc w:val="both"/>
        <w:rPr>
          <w:i/>
          <w:sz w:val="24"/>
          <w:szCs w:val="28"/>
        </w:rPr>
      </w:pPr>
      <w:r w:rsidRPr="00256143">
        <w:rPr>
          <w:i/>
          <w:sz w:val="24"/>
          <w:szCs w:val="28"/>
        </w:rPr>
        <w:t xml:space="preserve">g) </w:t>
      </w:r>
      <w:r w:rsidRPr="00256143">
        <w:rPr>
          <w:i/>
          <w:sz w:val="24"/>
          <w:szCs w:val="28"/>
        </w:rPr>
        <w:tab/>
        <w:t xml:space="preserve">The Supplier shall be required to submit a proforma invoice for each lot for use in the placement of order and opening of the LC. The proforma invoice shall be on total DDP basis.  </w:t>
      </w:r>
    </w:p>
    <w:p w:rsidR="009B2D01" w:rsidRPr="00256143" w:rsidRDefault="009B2D01" w:rsidP="009B2D01">
      <w:pPr>
        <w:spacing w:line="288" w:lineRule="auto"/>
        <w:ind w:left="1440" w:hanging="720"/>
        <w:jc w:val="both"/>
        <w:rPr>
          <w:i/>
          <w:sz w:val="24"/>
          <w:szCs w:val="28"/>
        </w:rPr>
      </w:pPr>
      <w:r w:rsidRPr="00256143">
        <w:rPr>
          <w:i/>
          <w:sz w:val="24"/>
          <w:szCs w:val="28"/>
        </w:rPr>
        <w:t xml:space="preserve">h) </w:t>
      </w:r>
      <w:r w:rsidRPr="00256143">
        <w:rPr>
          <w:i/>
          <w:sz w:val="24"/>
          <w:szCs w:val="28"/>
        </w:rPr>
        <w:tab/>
        <w:t>A copy of the Performance Security, stamped and certified as authentic by KPLC, whose expiry date should not be less than sixty (60) days from the LC expiry date, shall form part of the documents to be presented to the Bank before any payment is effected.</w:t>
      </w:r>
    </w:p>
    <w:p w:rsidR="009B2D01" w:rsidRPr="00256143" w:rsidRDefault="009B2D01" w:rsidP="009B2D01">
      <w:pPr>
        <w:spacing w:line="288" w:lineRule="auto"/>
        <w:ind w:left="720" w:hanging="810"/>
        <w:jc w:val="both"/>
        <w:rPr>
          <w:sz w:val="24"/>
        </w:rPr>
      </w:pPr>
      <w:r w:rsidRPr="00256143">
        <w:rPr>
          <w:sz w:val="24"/>
          <w:szCs w:val="28"/>
        </w:rPr>
        <w:t>7.1</w:t>
      </w:r>
      <w:r>
        <w:rPr>
          <w:sz w:val="24"/>
          <w:szCs w:val="28"/>
        </w:rPr>
        <w:t>7</w:t>
      </w:r>
      <w:r w:rsidRPr="00256143">
        <w:rPr>
          <w:sz w:val="24"/>
          <w:szCs w:val="28"/>
        </w:rPr>
        <w:t>.9</w:t>
      </w:r>
      <w:r w:rsidRPr="00256143">
        <w:rPr>
          <w:sz w:val="24"/>
          <w:szCs w:val="28"/>
        </w:rPr>
        <w:tab/>
      </w:r>
      <w:r w:rsidRPr="00256143">
        <w:rPr>
          <w:bCs/>
          <w:sz w:val="24"/>
          <w:szCs w:val="28"/>
        </w:rPr>
        <w:t>KPLC shall have the sole discretion to accept or decline any Supplier’s payment request through Letters of Credit without giving any reason for such decline.</w:t>
      </w: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b/>
          <w:bCs/>
          <w:sz w:val="24"/>
          <w:szCs w:val="24"/>
        </w:rPr>
      </w:pPr>
      <w:r w:rsidRPr="00256143">
        <w:rPr>
          <w:b/>
          <w:bCs/>
          <w:sz w:val="24"/>
          <w:szCs w:val="24"/>
        </w:rPr>
        <w:t>7.1</w:t>
      </w:r>
      <w:r>
        <w:rPr>
          <w:b/>
          <w:bCs/>
          <w:sz w:val="24"/>
          <w:szCs w:val="24"/>
        </w:rPr>
        <w:t>8</w:t>
      </w:r>
      <w:r w:rsidRPr="00256143">
        <w:rPr>
          <w:b/>
          <w:bCs/>
          <w:sz w:val="24"/>
          <w:szCs w:val="24"/>
        </w:rPr>
        <w:tab/>
        <w:t>Interest</w:t>
      </w:r>
    </w:p>
    <w:p w:rsidR="009B2D01" w:rsidRPr="00256143" w:rsidRDefault="009B2D01" w:rsidP="009B2D01">
      <w:pPr>
        <w:pStyle w:val="BodyText2"/>
        <w:spacing w:line="288" w:lineRule="auto"/>
        <w:ind w:left="720"/>
        <w:rPr>
          <w:szCs w:val="24"/>
        </w:rPr>
      </w:pPr>
      <w:r w:rsidRPr="00256143">
        <w:rPr>
          <w:szCs w:val="24"/>
        </w:rPr>
        <w:t xml:space="preserve">Interest payment by KPLC is inapplicable in the contract.  </w:t>
      </w: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90"/>
        <w:jc w:val="both"/>
        <w:rPr>
          <w:b/>
          <w:sz w:val="24"/>
          <w:szCs w:val="24"/>
        </w:rPr>
      </w:pPr>
      <w:r w:rsidRPr="00256143">
        <w:rPr>
          <w:b/>
          <w:sz w:val="24"/>
          <w:szCs w:val="24"/>
        </w:rPr>
        <w:t>7.1</w:t>
      </w:r>
      <w:r>
        <w:rPr>
          <w:b/>
          <w:sz w:val="24"/>
          <w:szCs w:val="24"/>
        </w:rPr>
        <w:t>9</w:t>
      </w:r>
      <w:r w:rsidRPr="00256143">
        <w:rPr>
          <w:sz w:val="24"/>
          <w:szCs w:val="24"/>
        </w:rPr>
        <w:tab/>
      </w:r>
      <w:r w:rsidRPr="00256143">
        <w:rPr>
          <w:b/>
          <w:sz w:val="24"/>
          <w:szCs w:val="24"/>
        </w:rPr>
        <w:t xml:space="preserve">Prices </w:t>
      </w:r>
    </w:p>
    <w:p w:rsidR="009B2D01" w:rsidRPr="00256143" w:rsidRDefault="009B2D01" w:rsidP="009B2D01">
      <w:pPr>
        <w:spacing w:line="288" w:lineRule="auto"/>
        <w:ind w:left="720" w:hanging="810"/>
        <w:jc w:val="both"/>
        <w:rPr>
          <w:sz w:val="24"/>
          <w:szCs w:val="24"/>
        </w:rPr>
      </w:pPr>
      <w:r w:rsidRPr="00256143">
        <w:rPr>
          <w:sz w:val="24"/>
          <w:szCs w:val="24"/>
        </w:rPr>
        <w:t>7.1</w:t>
      </w:r>
      <w:r>
        <w:rPr>
          <w:sz w:val="24"/>
          <w:szCs w:val="24"/>
        </w:rPr>
        <w:t>9</w:t>
      </w:r>
      <w:r w:rsidRPr="00256143">
        <w:rPr>
          <w:sz w:val="24"/>
          <w:szCs w:val="24"/>
        </w:rPr>
        <w:t xml:space="preserve">.1 </w:t>
      </w:r>
      <w:r w:rsidRPr="00256143">
        <w:rPr>
          <w:sz w:val="24"/>
          <w:szCs w:val="24"/>
        </w:rPr>
        <w:tab/>
        <w:t>Subject to clause 7.</w:t>
      </w:r>
      <w:r>
        <w:rPr>
          <w:sz w:val="24"/>
          <w:szCs w:val="24"/>
        </w:rPr>
        <w:t>20</w:t>
      </w:r>
      <w:r w:rsidRPr="00256143">
        <w:rPr>
          <w:sz w:val="24"/>
          <w:szCs w:val="24"/>
        </w:rPr>
        <w:t xml:space="preserve"> herein-below, prices charged by the Supplier for goods delivered and services performed under the contract shall, be fixed for the period of the contract with no variations.</w:t>
      </w:r>
    </w:p>
    <w:p w:rsidR="009B2D01" w:rsidRPr="00256143" w:rsidRDefault="009B2D01" w:rsidP="009B2D01">
      <w:pPr>
        <w:spacing w:line="288" w:lineRule="auto"/>
        <w:ind w:left="720"/>
        <w:jc w:val="both"/>
        <w:rPr>
          <w:sz w:val="24"/>
          <w:szCs w:val="24"/>
        </w:rPr>
      </w:pPr>
    </w:p>
    <w:p w:rsidR="009B2D01" w:rsidRPr="00256143" w:rsidRDefault="009B2D01" w:rsidP="009B2D01">
      <w:pPr>
        <w:spacing w:line="288" w:lineRule="auto"/>
        <w:ind w:left="-90"/>
        <w:jc w:val="both"/>
        <w:rPr>
          <w:b/>
          <w:bCs/>
          <w:sz w:val="24"/>
          <w:szCs w:val="24"/>
        </w:rPr>
      </w:pPr>
      <w:r w:rsidRPr="00256143">
        <w:rPr>
          <w:b/>
          <w:bCs/>
          <w:sz w:val="24"/>
          <w:szCs w:val="24"/>
        </w:rPr>
        <w:t>7.</w:t>
      </w:r>
      <w:r>
        <w:rPr>
          <w:b/>
          <w:bCs/>
          <w:sz w:val="24"/>
          <w:szCs w:val="24"/>
        </w:rPr>
        <w:t>20</w:t>
      </w:r>
      <w:r w:rsidRPr="00256143">
        <w:rPr>
          <w:b/>
          <w:bCs/>
          <w:sz w:val="24"/>
          <w:szCs w:val="24"/>
        </w:rPr>
        <w:t xml:space="preserve"> </w:t>
      </w:r>
      <w:r w:rsidRPr="00256143">
        <w:rPr>
          <w:b/>
          <w:bCs/>
          <w:sz w:val="24"/>
          <w:szCs w:val="24"/>
        </w:rPr>
        <w:tab/>
        <w:t>Variation of Contract</w:t>
      </w:r>
    </w:p>
    <w:p w:rsidR="009B2D01" w:rsidRPr="00256143" w:rsidRDefault="009B2D01" w:rsidP="009B2D01">
      <w:pPr>
        <w:spacing w:line="288" w:lineRule="auto"/>
        <w:ind w:left="720" w:hanging="810"/>
        <w:jc w:val="both"/>
        <w:rPr>
          <w:b/>
          <w:bCs/>
          <w:sz w:val="24"/>
          <w:szCs w:val="24"/>
        </w:rPr>
      </w:pPr>
      <w:r w:rsidRPr="00256143">
        <w:rPr>
          <w:b/>
          <w:bCs/>
          <w:sz w:val="24"/>
          <w:szCs w:val="24"/>
        </w:rPr>
        <w:tab/>
      </w:r>
      <w:r w:rsidRPr="00256143">
        <w:rPr>
          <w:bCs/>
          <w:sz w:val="24"/>
          <w:szCs w:val="24"/>
        </w:rPr>
        <w:t>KPLC and the Supplier may vary the contract only in accordance with the following: -</w:t>
      </w:r>
    </w:p>
    <w:p w:rsidR="009B2D01" w:rsidRDefault="009B2D01" w:rsidP="009B2D01">
      <w:pPr>
        <w:numPr>
          <w:ilvl w:val="0"/>
          <w:numId w:val="32"/>
        </w:numPr>
        <w:spacing w:line="288" w:lineRule="auto"/>
        <w:jc w:val="both"/>
        <w:rPr>
          <w:bCs/>
          <w:i/>
          <w:iCs/>
          <w:sz w:val="24"/>
          <w:szCs w:val="24"/>
        </w:rPr>
      </w:pPr>
      <w:r w:rsidRPr="00256143">
        <w:rPr>
          <w:bCs/>
          <w:i/>
          <w:iCs/>
          <w:sz w:val="24"/>
          <w:szCs w:val="24"/>
        </w:rPr>
        <w:t>the quantity variation for goods shall not exceed ten percent (1</w:t>
      </w:r>
      <w:r>
        <w:rPr>
          <w:bCs/>
          <w:i/>
          <w:iCs/>
          <w:sz w:val="24"/>
          <w:szCs w:val="24"/>
        </w:rPr>
        <w:t>5</w:t>
      </w:r>
      <w:r w:rsidRPr="00256143">
        <w:rPr>
          <w:bCs/>
          <w:i/>
          <w:iCs/>
          <w:sz w:val="24"/>
          <w:szCs w:val="24"/>
        </w:rPr>
        <w:t>%) of the original contract quantity.</w:t>
      </w:r>
    </w:p>
    <w:p w:rsidR="009B2D01" w:rsidRPr="00256143" w:rsidRDefault="009B2D01" w:rsidP="009B2D01">
      <w:pPr>
        <w:numPr>
          <w:ilvl w:val="0"/>
          <w:numId w:val="32"/>
        </w:numPr>
        <w:spacing w:line="288" w:lineRule="auto"/>
        <w:jc w:val="both"/>
        <w:rPr>
          <w:bCs/>
          <w:i/>
          <w:iCs/>
          <w:sz w:val="24"/>
          <w:szCs w:val="24"/>
        </w:rPr>
      </w:pPr>
      <w:r>
        <w:rPr>
          <w:bCs/>
          <w:i/>
          <w:iCs/>
          <w:sz w:val="24"/>
          <w:szCs w:val="24"/>
        </w:rPr>
        <w:t xml:space="preserve">The cumulative value variation shall not exceed </w:t>
      </w:r>
      <w:r w:rsidR="0087347F">
        <w:rPr>
          <w:bCs/>
          <w:i/>
          <w:iCs/>
          <w:sz w:val="24"/>
          <w:szCs w:val="24"/>
        </w:rPr>
        <w:t>twenty-five</w:t>
      </w:r>
      <w:r>
        <w:rPr>
          <w:bCs/>
          <w:i/>
          <w:iCs/>
          <w:sz w:val="24"/>
          <w:szCs w:val="24"/>
        </w:rPr>
        <w:t xml:space="preserve"> percent (25%) of the original contract value. </w:t>
      </w:r>
    </w:p>
    <w:p w:rsidR="009B2D01" w:rsidRPr="00256143" w:rsidRDefault="009B2D01" w:rsidP="009B2D01">
      <w:pPr>
        <w:spacing w:line="288" w:lineRule="auto"/>
        <w:ind w:left="1440" w:hanging="720"/>
        <w:jc w:val="both"/>
        <w:rPr>
          <w:bCs/>
          <w:i/>
          <w:iCs/>
          <w:sz w:val="24"/>
          <w:szCs w:val="24"/>
        </w:rPr>
      </w:pPr>
      <w:r>
        <w:rPr>
          <w:bCs/>
          <w:i/>
          <w:iCs/>
          <w:sz w:val="24"/>
          <w:szCs w:val="24"/>
        </w:rPr>
        <w:t>c</w:t>
      </w:r>
      <w:r w:rsidRPr="00256143">
        <w:rPr>
          <w:bCs/>
          <w:i/>
          <w:iCs/>
          <w:sz w:val="24"/>
          <w:szCs w:val="24"/>
        </w:rPr>
        <w:t xml:space="preserve">) </w:t>
      </w:r>
      <w:r w:rsidRPr="00256143">
        <w:rPr>
          <w:bCs/>
          <w:i/>
          <w:iCs/>
          <w:sz w:val="24"/>
          <w:szCs w:val="24"/>
        </w:rPr>
        <w:tab/>
        <w:t xml:space="preserve">the quantity variation must be executed within the period of the contract. </w:t>
      </w:r>
    </w:p>
    <w:p w:rsidR="009B2D01" w:rsidRPr="00256143" w:rsidRDefault="009B2D01" w:rsidP="0087347F">
      <w:pPr>
        <w:spacing w:line="288" w:lineRule="auto"/>
        <w:jc w:val="both"/>
        <w:rPr>
          <w:sz w:val="24"/>
          <w:szCs w:val="24"/>
        </w:rPr>
      </w:pPr>
    </w:p>
    <w:p w:rsidR="009B2D01" w:rsidRPr="00256143" w:rsidRDefault="009B2D01" w:rsidP="009B2D01">
      <w:pPr>
        <w:spacing w:line="288" w:lineRule="auto"/>
        <w:ind w:left="-90"/>
        <w:jc w:val="both"/>
        <w:rPr>
          <w:bCs/>
          <w:iCs/>
          <w:sz w:val="24"/>
          <w:szCs w:val="24"/>
        </w:rPr>
      </w:pPr>
      <w:r w:rsidRPr="00256143">
        <w:rPr>
          <w:b/>
          <w:sz w:val="24"/>
          <w:szCs w:val="24"/>
        </w:rPr>
        <w:t>7.2</w:t>
      </w:r>
      <w:r>
        <w:rPr>
          <w:b/>
          <w:sz w:val="24"/>
          <w:szCs w:val="24"/>
        </w:rPr>
        <w:t>1</w:t>
      </w:r>
      <w:r w:rsidRPr="00256143">
        <w:rPr>
          <w:sz w:val="24"/>
          <w:szCs w:val="24"/>
        </w:rPr>
        <w:tab/>
      </w:r>
      <w:r w:rsidRPr="00256143">
        <w:rPr>
          <w:b/>
          <w:sz w:val="24"/>
          <w:szCs w:val="24"/>
        </w:rPr>
        <w:t xml:space="preserve">Assignment </w:t>
      </w:r>
    </w:p>
    <w:p w:rsidR="009B2D01" w:rsidRPr="00256143" w:rsidRDefault="009B2D01" w:rsidP="009B2D01">
      <w:pPr>
        <w:spacing w:line="288" w:lineRule="auto"/>
        <w:ind w:left="720"/>
        <w:jc w:val="both"/>
        <w:rPr>
          <w:sz w:val="24"/>
          <w:szCs w:val="24"/>
        </w:rPr>
      </w:pPr>
      <w:r w:rsidRPr="00256143">
        <w:rPr>
          <w:sz w:val="24"/>
          <w:szCs w:val="24"/>
        </w:rPr>
        <w:t xml:space="preserve">The Supplier shall not assign in whole or in part its obligations to perform under this contract, except with KPLC’s prior written consent. </w:t>
      </w:r>
    </w:p>
    <w:p w:rsidR="009B2D01" w:rsidRPr="00256143" w:rsidRDefault="009B2D01" w:rsidP="009B2D01">
      <w:pPr>
        <w:spacing w:line="288" w:lineRule="auto"/>
        <w:ind w:left="-90"/>
        <w:jc w:val="both"/>
        <w:rPr>
          <w:sz w:val="24"/>
          <w:szCs w:val="24"/>
        </w:rPr>
      </w:pPr>
    </w:p>
    <w:p w:rsidR="009B2D01" w:rsidRPr="00256143" w:rsidRDefault="009B2D01" w:rsidP="009B2D01">
      <w:pPr>
        <w:spacing w:line="288" w:lineRule="auto"/>
        <w:ind w:left="-90"/>
        <w:jc w:val="both"/>
        <w:rPr>
          <w:b/>
          <w:sz w:val="24"/>
          <w:szCs w:val="24"/>
        </w:rPr>
      </w:pPr>
      <w:r w:rsidRPr="00EF02C0">
        <w:rPr>
          <w:b/>
          <w:sz w:val="24"/>
          <w:szCs w:val="24"/>
        </w:rPr>
        <w:t>7.2</w:t>
      </w:r>
      <w:r>
        <w:rPr>
          <w:b/>
          <w:sz w:val="24"/>
          <w:szCs w:val="24"/>
        </w:rPr>
        <w:t>2.</w:t>
      </w:r>
      <w:r w:rsidRPr="00EF02C0">
        <w:rPr>
          <w:b/>
          <w:sz w:val="24"/>
          <w:szCs w:val="24"/>
        </w:rPr>
        <w:t xml:space="preserve">1 </w:t>
      </w:r>
      <w:r w:rsidRPr="00EF02C0">
        <w:rPr>
          <w:sz w:val="24"/>
          <w:szCs w:val="24"/>
        </w:rPr>
        <w:tab/>
      </w:r>
      <w:r w:rsidRPr="00EF02C0">
        <w:rPr>
          <w:b/>
          <w:sz w:val="24"/>
          <w:szCs w:val="24"/>
        </w:rPr>
        <w:t>Subcontracts</w:t>
      </w:r>
    </w:p>
    <w:p w:rsidR="0087347F" w:rsidRDefault="009B2D01" w:rsidP="002026F9">
      <w:pPr>
        <w:spacing w:line="288" w:lineRule="auto"/>
        <w:ind w:left="720" w:hanging="810"/>
        <w:jc w:val="both"/>
        <w:rPr>
          <w:sz w:val="24"/>
          <w:szCs w:val="24"/>
        </w:rPr>
      </w:pPr>
      <w:r w:rsidRPr="00256143">
        <w:rPr>
          <w:sz w:val="24"/>
          <w:szCs w:val="24"/>
        </w:rPr>
        <w:t>7.2</w:t>
      </w:r>
      <w:r>
        <w:rPr>
          <w:sz w:val="24"/>
          <w:szCs w:val="24"/>
        </w:rPr>
        <w:t>2</w:t>
      </w:r>
      <w:r w:rsidRPr="00256143">
        <w:rPr>
          <w:sz w:val="24"/>
          <w:szCs w:val="24"/>
        </w:rPr>
        <w:t xml:space="preserve">.1 </w:t>
      </w:r>
      <w:r w:rsidRPr="00256143">
        <w:rPr>
          <w:sz w:val="24"/>
          <w:szCs w:val="24"/>
        </w:rPr>
        <w:tab/>
        <w:t xml:space="preserve">The Supplier shall notify KPLC in writing of all subcontracts awards under this contract if not already specified in the tender. Such notification, in the original tender or obligation under the Contract shall not relieve the Supplier from any liability or obligation under the Contract.  </w:t>
      </w:r>
    </w:p>
    <w:p w:rsidR="00B83AD6" w:rsidRDefault="00B83AD6" w:rsidP="002026F9">
      <w:pPr>
        <w:spacing w:line="288" w:lineRule="auto"/>
        <w:ind w:left="720" w:hanging="810"/>
        <w:jc w:val="both"/>
        <w:rPr>
          <w:sz w:val="24"/>
          <w:szCs w:val="24"/>
        </w:rPr>
      </w:pPr>
    </w:p>
    <w:p w:rsidR="0087347F" w:rsidRPr="00256143" w:rsidRDefault="0087347F"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r w:rsidRPr="00256143">
        <w:rPr>
          <w:sz w:val="24"/>
          <w:szCs w:val="24"/>
        </w:rPr>
        <w:t>7.2</w:t>
      </w:r>
      <w:r>
        <w:rPr>
          <w:sz w:val="24"/>
          <w:szCs w:val="24"/>
        </w:rPr>
        <w:t>2</w:t>
      </w:r>
      <w:r w:rsidRPr="00256143">
        <w:rPr>
          <w:sz w:val="24"/>
          <w:szCs w:val="24"/>
        </w:rPr>
        <w:t xml:space="preserve">.2 </w:t>
      </w:r>
      <w:r w:rsidRPr="00256143">
        <w:rPr>
          <w:sz w:val="24"/>
          <w:szCs w:val="24"/>
        </w:rPr>
        <w:tab/>
        <w:t xml:space="preserve">In the event that an award is given and the contract is sub contracted, the responsibility and onus over the contract shall rest on the Supplier who was </w:t>
      </w:r>
      <w:r w:rsidRPr="00B83AD6">
        <w:rPr>
          <w:sz w:val="16"/>
          <w:szCs w:val="16"/>
        </w:rPr>
        <w:t>awarded</w:t>
      </w:r>
      <w:r w:rsidRPr="00256143">
        <w:rPr>
          <w:sz w:val="24"/>
          <w:szCs w:val="24"/>
        </w:rPr>
        <w:t xml:space="preserve">.         </w:t>
      </w: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90"/>
        <w:jc w:val="both"/>
        <w:rPr>
          <w:b/>
          <w:sz w:val="24"/>
          <w:szCs w:val="24"/>
        </w:rPr>
      </w:pPr>
      <w:r w:rsidRPr="00256143">
        <w:rPr>
          <w:b/>
          <w:sz w:val="24"/>
          <w:szCs w:val="24"/>
        </w:rPr>
        <w:t>7.2</w:t>
      </w:r>
      <w:r>
        <w:rPr>
          <w:b/>
          <w:sz w:val="24"/>
          <w:szCs w:val="24"/>
        </w:rPr>
        <w:t>3</w:t>
      </w:r>
      <w:r w:rsidRPr="00256143">
        <w:rPr>
          <w:sz w:val="24"/>
          <w:szCs w:val="24"/>
        </w:rPr>
        <w:t xml:space="preserve"> </w:t>
      </w:r>
      <w:r w:rsidRPr="00256143">
        <w:rPr>
          <w:sz w:val="24"/>
          <w:szCs w:val="24"/>
        </w:rPr>
        <w:tab/>
      </w:r>
      <w:r w:rsidRPr="00256143">
        <w:rPr>
          <w:b/>
          <w:sz w:val="24"/>
          <w:szCs w:val="24"/>
        </w:rPr>
        <w:t xml:space="preserve">Termination of Contract </w:t>
      </w:r>
    </w:p>
    <w:p w:rsidR="009B2D01" w:rsidRPr="00256143" w:rsidRDefault="009B2D01" w:rsidP="009B2D01">
      <w:pPr>
        <w:spacing w:line="288" w:lineRule="auto"/>
        <w:ind w:left="720" w:hanging="810"/>
        <w:jc w:val="both"/>
        <w:rPr>
          <w:sz w:val="24"/>
          <w:szCs w:val="24"/>
        </w:rPr>
      </w:pPr>
      <w:r w:rsidRPr="00256143">
        <w:rPr>
          <w:sz w:val="24"/>
          <w:szCs w:val="24"/>
        </w:rPr>
        <w:t>7.2</w:t>
      </w:r>
      <w:r>
        <w:rPr>
          <w:sz w:val="24"/>
          <w:szCs w:val="24"/>
        </w:rPr>
        <w:t>3</w:t>
      </w:r>
      <w:r w:rsidRPr="00256143">
        <w:rPr>
          <w:sz w:val="24"/>
          <w:szCs w:val="24"/>
        </w:rPr>
        <w:t xml:space="preserve">.1 </w:t>
      </w:r>
      <w:r w:rsidRPr="00256143">
        <w:rPr>
          <w:sz w:val="24"/>
          <w:szCs w:val="24"/>
        </w:rPr>
        <w:tab/>
        <w:t>KPLC may, without prejudice to any other remedy for breach of contract, by</w:t>
      </w:r>
    </w:p>
    <w:p w:rsidR="009B2D01" w:rsidRPr="00256143" w:rsidRDefault="009B2D01" w:rsidP="009B2D01">
      <w:pPr>
        <w:spacing w:line="288" w:lineRule="auto"/>
        <w:ind w:left="720"/>
        <w:jc w:val="both"/>
        <w:rPr>
          <w:sz w:val="24"/>
          <w:szCs w:val="24"/>
        </w:rPr>
      </w:pPr>
      <w:r w:rsidRPr="00256143">
        <w:rPr>
          <w:sz w:val="24"/>
          <w:szCs w:val="24"/>
        </w:rPr>
        <w:t xml:space="preserve">written notice sent to the Supplier, terminate this contract in whole or in part due to any of the following: - </w:t>
      </w:r>
    </w:p>
    <w:p w:rsidR="009B2D01" w:rsidRPr="00256143" w:rsidRDefault="009B2D01" w:rsidP="009B2D01">
      <w:pPr>
        <w:spacing w:line="288" w:lineRule="auto"/>
        <w:ind w:left="1440" w:hanging="720"/>
        <w:jc w:val="both"/>
        <w:rPr>
          <w:i/>
          <w:sz w:val="24"/>
          <w:szCs w:val="24"/>
        </w:rPr>
      </w:pPr>
      <w:r w:rsidRPr="00256143">
        <w:rPr>
          <w:i/>
          <w:sz w:val="24"/>
          <w:szCs w:val="24"/>
        </w:rPr>
        <w:t xml:space="preserve">a) </w:t>
      </w:r>
      <w:r w:rsidRPr="00256143">
        <w:rPr>
          <w:i/>
          <w:sz w:val="24"/>
          <w:szCs w:val="24"/>
        </w:rPr>
        <w:tab/>
        <w:t xml:space="preserve">if the </w:t>
      </w:r>
      <w:r w:rsidR="0087347F" w:rsidRPr="00256143">
        <w:rPr>
          <w:i/>
          <w:sz w:val="24"/>
          <w:szCs w:val="24"/>
        </w:rPr>
        <w:t>Supplier fails</w:t>
      </w:r>
      <w:r w:rsidRPr="00256143">
        <w:rPr>
          <w:i/>
          <w:sz w:val="24"/>
          <w:szCs w:val="24"/>
        </w:rPr>
        <w:t xml:space="preserve"> to deliver any or all of the goods within the period(s) specified in the contract, or within any extension thereof granted by KPLC.</w:t>
      </w:r>
    </w:p>
    <w:p w:rsidR="009B2D01" w:rsidRPr="00256143" w:rsidRDefault="009B2D01" w:rsidP="009B2D01">
      <w:pPr>
        <w:spacing w:line="288" w:lineRule="auto"/>
        <w:ind w:left="1440" w:hanging="720"/>
        <w:jc w:val="both"/>
        <w:rPr>
          <w:i/>
          <w:sz w:val="24"/>
          <w:szCs w:val="24"/>
        </w:rPr>
      </w:pPr>
      <w:r w:rsidRPr="00256143">
        <w:rPr>
          <w:i/>
          <w:sz w:val="24"/>
          <w:szCs w:val="24"/>
        </w:rPr>
        <w:t xml:space="preserve">b) </w:t>
      </w:r>
      <w:r w:rsidRPr="00256143">
        <w:rPr>
          <w:i/>
          <w:sz w:val="24"/>
          <w:szCs w:val="24"/>
        </w:rPr>
        <w:tab/>
        <w:t xml:space="preserve">if the </w:t>
      </w:r>
      <w:r w:rsidR="0087347F" w:rsidRPr="00256143">
        <w:rPr>
          <w:i/>
          <w:sz w:val="24"/>
          <w:szCs w:val="24"/>
        </w:rPr>
        <w:t>Supplier fails</w:t>
      </w:r>
      <w:r w:rsidRPr="00256143">
        <w:rPr>
          <w:i/>
          <w:sz w:val="24"/>
          <w:szCs w:val="24"/>
        </w:rPr>
        <w:t xml:space="preserve"> to perform any other obligation(s) under the contract.</w:t>
      </w:r>
    </w:p>
    <w:p w:rsidR="009B2D01" w:rsidRPr="00256143" w:rsidRDefault="009B2D01" w:rsidP="009B2D01">
      <w:pPr>
        <w:spacing w:line="288" w:lineRule="auto"/>
        <w:ind w:left="1440" w:hanging="720"/>
        <w:jc w:val="both"/>
        <w:rPr>
          <w:i/>
          <w:sz w:val="24"/>
          <w:szCs w:val="24"/>
        </w:rPr>
      </w:pPr>
      <w:r w:rsidRPr="00256143">
        <w:rPr>
          <w:i/>
          <w:sz w:val="24"/>
          <w:szCs w:val="24"/>
        </w:rPr>
        <w:t xml:space="preserve">c) </w:t>
      </w:r>
      <w:r w:rsidRPr="00256143">
        <w:rPr>
          <w:i/>
          <w:sz w:val="24"/>
          <w:szCs w:val="24"/>
        </w:rPr>
        <w:tab/>
        <w:t xml:space="preserve">if the Supplier, in the judgment of KPLC has engaged in corrupt </w:t>
      </w:r>
      <w:r w:rsidR="0087347F" w:rsidRPr="00256143">
        <w:rPr>
          <w:i/>
          <w:sz w:val="24"/>
          <w:szCs w:val="24"/>
        </w:rPr>
        <w:t>or fraudulent</w:t>
      </w:r>
      <w:r w:rsidRPr="00256143">
        <w:rPr>
          <w:i/>
          <w:sz w:val="24"/>
          <w:szCs w:val="24"/>
        </w:rPr>
        <w:t xml:space="preserve"> practices in competing for or in executing the contract.</w:t>
      </w:r>
    </w:p>
    <w:p w:rsidR="009B2D01" w:rsidRPr="00256143" w:rsidRDefault="009B2D01" w:rsidP="009B2D01">
      <w:pPr>
        <w:spacing w:line="288" w:lineRule="auto"/>
        <w:ind w:left="1440" w:hanging="720"/>
        <w:jc w:val="both"/>
        <w:rPr>
          <w:i/>
          <w:sz w:val="24"/>
          <w:szCs w:val="24"/>
        </w:rPr>
      </w:pPr>
      <w:r w:rsidRPr="00256143">
        <w:rPr>
          <w:i/>
          <w:sz w:val="24"/>
          <w:szCs w:val="24"/>
        </w:rPr>
        <w:t xml:space="preserve">d) </w:t>
      </w:r>
      <w:r w:rsidRPr="00256143">
        <w:rPr>
          <w:i/>
          <w:sz w:val="24"/>
          <w:szCs w:val="24"/>
        </w:rPr>
        <w:tab/>
        <w:t xml:space="preserve">by an act of force majeure. </w:t>
      </w:r>
    </w:p>
    <w:p w:rsidR="009B2D01" w:rsidRPr="00256143" w:rsidRDefault="009B2D01" w:rsidP="009B2D01">
      <w:pPr>
        <w:spacing w:line="288" w:lineRule="auto"/>
        <w:ind w:left="1440" w:hanging="720"/>
        <w:jc w:val="both"/>
        <w:rPr>
          <w:i/>
          <w:sz w:val="24"/>
          <w:szCs w:val="24"/>
        </w:rPr>
      </w:pPr>
      <w:r w:rsidRPr="00256143">
        <w:rPr>
          <w:i/>
          <w:sz w:val="24"/>
          <w:szCs w:val="24"/>
        </w:rPr>
        <w:t xml:space="preserve">e) </w:t>
      </w:r>
      <w:r w:rsidRPr="00256143">
        <w:rPr>
          <w:i/>
          <w:sz w:val="24"/>
          <w:szCs w:val="24"/>
        </w:rPr>
        <w:tab/>
        <w:t xml:space="preserve">if the Supplier becomes insolvent or bankrupt </w:t>
      </w:r>
    </w:p>
    <w:p w:rsidR="009B2D01" w:rsidRPr="00256143" w:rsidRDefault="009B2D01" w:rsidP="009B2D01">
      <w:pPr>
        <w:spacing w:line="288" w:lineRule="auto"/>
        <w:ind w:left="1440" w:hanging="720"/>
        <w:jc w:val="both"/>
        <w:rPr>
          <w:i/>
          <w:sz w:val="24"/>
          <w:szCs w:val="24"/>
        </w:rPr>
      </w:pPr>
      <w:r w:rsidRPr="00256143">
        <w:rPr>
          <w:i/>
          <w:sz w:val="24"/>
          <w:szCs w:val="24"/>
        </w:rPr>
        <w:t xml:space="preserve">f) </w:t>
      </w:r>
      <w:r w:rsidRPr="00256143">
        <w:rPr>
          <w:i/>
          <w:sz w:val="24"/>
          <w:szCs w:val="24"/>
        </w:rPr>
        <w:tab/>
        <w:t xml:space="preserve">if the Supplier has a receiving order issued against it, compounds with its creditors, or an order is made for its winding up (except for the purposes of its amalgamation or reconstruction), or a receiver is appointed over its or any part of its undertaking or assets, or if the Supplier suffers any other analogous action in consequence of debt. </w:t>
      </w:r>
    </w:p>
    <w:p w:rsidR="009B2D01" w:rsidRDefault="009B2D01" w:rsidP="009B2D01">
      <w:pPr>
        <w:spacing w:line="288" w:lineRule="auto"/>
        <w:ind w:left="1440" w:hanging="720"/>
        <w:jc w:val="both"/>
        <w:rPr>
          <w:i/>
          <w:sz w:val="24"/>
          <w:szCs w:val="24"/>
        </w:rPr>
      </w:pPr>
      <w:r w:rsidRPr="00256143">
        <w:rPr>
          <w:i/>
          <w:sz w:val="24"/>
          <w:szCs w:val="24"/>
        </w:rPr>
        <w:t xml:space="preserve">g) </w:t>
      </w:r>
      <w:r w:rsidRPr="00256143">
        <w:rPr>
          <w:i/>
          <w:sz w:val="24"/>
          <w:szCs w:val="24"/>
        </w:rPr>
        <w:tab/>
        <w:t>if the Supplier abandons or repudiates the Contract.</w:t>
      </w:r>
    </w:p>
    <w:p w:rsidR="009B2D01" w:rsidRPr="00256143" w:rsidRDefault="009B2D01" w:rsidP="009B2D01">
      <w:pPr>
        <w:spacing w:line="288" w:lineRule="auto"/>
        <w:ind w:left="1440" w:hanging="720"/>
        <w:jc w:val="both"/>
        <w:rPr>
          <w:sz w:val="24"/>
          <w:szCs w:val="24"/>
          <w:u w:val="single"/>
        </w:rPr>
      </w:pPr>
    </w:p>
    <w:p w:rsidR="009B2D01" w:rsidRPr="00256143" w:rsidRDefault="009B2D01" w:rsidP="009B2D01">
      <w:pPr>
        <w:pStyle w:val="BodyTextIndent3"/>
        <w:tabs>
          <w:tab w:val="left" w:pos="0"/>
        </w:tabs>
        <w:rPr>
          <w:szCs w:val="24"/>
        </w:rPr>
      </w:pPr>
      <w:r w:rsidRPr="00256143">
        <w:rPr>
          <w:szCs w:val="24"/>
        </w:rPr>
        <w:t>7.2</w:t>
      </w:r>
      <w:r>
        <w:rPr>
          <w:szCs w:val="24"/>
        </w:rPr>
        <w:t>3</w:t>
      </w:r>
      <w:r w:rsidRPr="00256143">
        <w:rPr>
          <w:szCs w:val="24"/>
        </w:rPr>
        <w:t>.2</w:t>
      </w:r>
      <w:r w:rsidRPr="00256143">
        <w:rPr>
          <w:szCs w:val="24"/>
        </w:rPr>
        <w:tab/>
        <w:t>KPLC by written notice sent to the Supplier may terminate the Contract in whole or in part, at any time for its convenience. The notice of termination shall specify that the termination is for KPLC’s convenience, the extent to which performance, by the Contractor, of the Contract, is terminated and the date on which such termination becomes effective.</w:t>
      </w:r>
    </w:p>
    <w:p w:rsidR="009B2D01" w:rsidRPr="00256143" w:rsidRDefault="009B2D01" w:rsidP="009B2D01">
      <w:pPr>
        <w:pStyle w:val="BodyTextIndent3"/>
        <w:rPr>
          <w:szCs w:val="24"/>
        </w:rPr>
      </w:pPr>
      <w:r w:rsidRPr="00256143">
        <w:rPr>
          <w:szCs w:val="24"/>
        </w:rPr>
        <w:t>7.2</w:t>
      </w:r>
      <w:r>
        <w:rPr>
          <w:szCs w:val="24"/>
        </w:rPr>
        <w:t>3</w:t>
      </w:r>
      <w:r w:rsidRPr="00256143">
        <w:rPr>
          <w:szCs w:val="24"/>
        </w:rPr>
        <w:t xml:space="preserve">.3 </w:t>
      </w:r>
      <w:r w:rsidRPr="00256143">
        <w:rPr>
          <w:szCs w:val="24"/>
        </w:rPr>
        <w:tab/>
        <w:t>For the remaining part of the Contract after termination for convenience, KPLC may pay to the Supplier an agreed amount for partially completed satisfactory deliveries.</w:t>
      </w:r>
    </w:p>
    <w:p w:rsidR="009B2D01" w:rsidRPr="00256143" w:rsidRDefault="009B2D01" w:rsidP="009B2D01">
      <w:pPr>
        <w:spacing w:line="288" w:lineRule="auto"/>
        <w:ind w:left="720" w:hanging="810"/>
        <w:jc w:val="both"/>
        <w:rPr>
          <w:sz w:val="24"/>
          <w:szCs w:val="24"/>
        </w:rPr>
      </w:pPr>
      <w:r w:rsidRPr="00256143">
        <w:rPr>
          <w:sz w:val="24"/>
          <w:szCs w:val="24"/>
        </w:rPr>
        <w:t>7.2</w:t>
      </w:r>
      <w:r>
        <w:rPr>
          <w:sz w:val="24"/>
          <w:szCs w:val="24"/>
        </w:rPr>
        <w:t>3</w:t>
      </w:r>
      <w:r w:rsidRPr="00256143">
        <w:rPr>
          <w:sz w:val="24"/>
          <w:szCs w:val="24"/>
        </w:rPr>
        <w:t xml:space="preserve">.4 </w:t>
      </w:r>
      <w:r w:rsidRPr="00256143">
        <w:rPr>
          <w:sz w:val="24"/>
          <w:szCs w:val="24"/>
        </w:rPr>
        <w:tab/>
        <w:t xml:space="preserve">In the event that KPLC terminates the contract in whole or in part, it may procure, upon such terms and in such manner as it deems appropriate, goods similar to those undelivered or not rendered, and the Supplier shall be liable to KPLC for any excess costs for such similar goods and or any other loss PROVIDED that the Supplier shall not be so liable where the termination is for convenience of KPLC. </w:t>
      </w:r>
    </w:p>
    <w:p w:rsidR="009B2D01" w:rsidRPr="00256143" w:rsidRDefault="009B2D01" w:rsidP="009B2D01">
      <w:pPr>
        <w:spacing w:line="288" w:lineRule="auto"/>
        <w:ind w:left="720" w:hanging="810"/>
        <w:jc w:val="both"/>
        <w:rPr>
          <w:sz w:val="24"/>
          <w:szCs w:val="24"/>
        </w:rPr>
      </w:pPr>
      <w:r w:rsidRPr="00256143">
        <w:rPr>
          <w:sz w:val="24"/>
          <w:szCs w:val="24"/>
        </w:rPr>
        <w:t>7.2</w:t>
      </w:r>
      <w:r>
        <w:rPr>
          <w:sz w:val="24"/>
          <w:szCs w:val="24"/>
        </w:rPr>
        <w:t>3</w:t>
      </w:r>
      <w:r w:rsidRPr="00256143">
        <w:rPr>
          <w:sz w:val="24"/>
          <w:szCs w:val="24"/>
        </w:rPr>
        <w:t xml:space="preserve">.5 </w:t>
      </w:r>
      <w:r w:rsidRPr="00256143">
        <w:rPr>
          <w:sz w:val="24"/>
          <w:szCs w:val="24"/>
        </w:rPr>
        <w:tab/>
        <w:t xml:space="preserve">The Parties may terminate the Contract by reason of an act of </w:t>
      </w:r>
      <w:r w:rsidRPr="00256143">
        <w:rPr>
          <w:i/>
          <w:iCs/>
          <w:sz w:val="24"/>
          <w:szCs w:val="24"/>
        </w:rPr>
        <w:t>force majeure</w:t>
      </w:r>
      <w:r w:rsidRPr="00256143">
        <w:rPr>
          <w:sz w:val="24"/>
          <w:szCs w:val="24"/>
        </w:rPr>
        <w:t xml:space="preserve"> as provided for in the contract.</w:t>
      </w:r>
    </w:p>
    <w:p w:rsidR="009B2D01" w:rsidRPr="00256143" w:rsidRDefault="009B2D01" w:rsidP="009B2D01">
      <w:pPr>
        <w:spacing w:line="288" w:lineRule="auto"/>
        <w:ind w:left="720" w:hanging="810"/>
        <w:jc w:val="both"/>
        <w:rPr>
          <w:sz w:val="24"/>
          <w:szCs w:val="24"/>
        </w:rPr>
      </w:pPr>
      <w:r w:rsidRPr="00256143">
        <w:rPr>
          <w:sz w:val="24"/>
          <w:szCs w:val="24"/>
        </w:rPr>
        <w:t>7.2</w:t>
      </w:r>
      <w:r>
        <w:rPr>
          <w:sz w:val="24"/>
          <w:szCs w:val="24"/>
        </w:rPr>
        <w:t>3</w:t>
      </w:r>
      <w:r w:rsidRPr="00256143">
        <w:rPr>
          <w:sz w:val="24"/>
          <w:szCs w:val="24"/>
        </w:rPr>
        <w:t xml:space="preserve">.6 </w:t>
      </w:r>
      <w:r w:rsidRPr="00256143">
        <w:rPr>
          <w:sz w:val="24"/>
          <w:szCs w:val="24"/>
        </w:rPr>
        <w:tab/>
        <w:t xml:space="preserve">The Contract may automatically terminate by reason of an act of </w:t>
      </w:r>
      <w:r w:rsidRPr="00256143">
        <w:rPr>
          <w:i/>
          <w:iCs/>
          <w:sz w:val="24"/>
          <w:szCs w:val="24"/>
        </w:rPr>
        <w:t>force majeure</w:t>
      </w:r>
      <w:r w:rsidRPr="00256143">
        <w:rPr>
          <w:sz w:val="24"/>
          <w:szCs w:val="24"/>
        </w:rPr>
        <w:t xml:space="preserve"> as provided for in the Contract.   </w:t>
      </w: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90"/>
        <w:jc w:val="both"/>
        <w:rPr>
          <w:b/>
          <w:sz w:val="24"/>
          <w:szCs w:val="24"/>
        </w:rPr>
      </w:pPr>
      <w:r w:rsidRPr="00256143">
        <w:rPr>
          <w:b/>
          <w:sz w:val="24"/>
          <w:szCs w:val="24"/>
        </w:rPr>
        <w:t>7.2</w:t>
      </w:r>
      <w:r>
        <w:rPr>
          <w:b/>
          <w:sz w:val="24"/>
          <w:szCs w:val="24"/>
        </w:rPr>
        <w:t>4</w:t>
      </w:r>
      <w:r w:rsidRPr="00256143">
        <w:rPr>
          <w:b/>
          <w:sz w:val="24"/>
          <w:szCs w:val="24"/>
        </w:rPr>
        <w:t xml:space="preserve"> </w:t>
      </w:r>
      <w:r w:rsidRPr="00256143">
        <w:rPr>
          <w:b/>
          <w:sz w:val="24"/>
          <w:szCs w:val="24"/>
        </w:rPr>
        <w:tab/>
        <w:t>Liquidated Damages</w:t>
      </w:r>
    </w:p>
    <w:p w:rsidR="009B2D01" w:rsidRPr="00256143" w:rsidRDefault="009B2D01" w:rsidP="009B2D01">
      <w:pPr>
        <w:spacing w:line="288" w:lineRule="auto"/>
        <w:ind w:left="720"/>
        <w:jc w:val="both"/>
        <w:rPr>
          <w:sz w:val="24"/>
          <w:szCs w:val="24"/>
        </w:rPr>
      </w:pPr>
      <w:r w:rsidRPr="00256143">
        <w:rPr>
          <w:sz w:val="24"/>
          <w:szCs w:val="24"/>
        </w:rPr>
        <w:t xml:space="preserve">Notwithstanding and without prejudice to any other provisions of the contract, if the Supplier fails to deliver any or all of the goods within the period specified in the contract, KPLC shall, without prejudice to its other remedies under the contract, deduct from the contract prices, liquidated damages sum equivalent to </w:t>
      </w:r>
    </w:p>
    <w:p w:rsidR="009B2D01" w:rsidRPr="00256143" w:rsidRDefault="009B2D01" w:rsidP="009B2D01">
      <w:pPr>
        <w:spacing w:line="288" w:lineRule="auto"/>
        <w:ind w:left="720"/>
        <w:jc w:val="both"/>
        <w:rPr>
          <w:sz w:val="24"/>
          <w:szCs w:val="24"/>
        </w:rPr>
      </w:pPr>
      <w:r w:rsidRPr="00256143">
        <w:rPr>
          <w:sz w:val="24"/>
          <w:szCs w:val="24"/>
        </w:rPr>
        <w:t xml:space="preserve">0.5% of the delivered or shipment price (whichever is applicable) per day of </w:t>
      </w:r>
    </w:p>
    <w:p w:rsidR="009B2D01" w:rsidRPr="00256143" w:rsidRDefault="009B2D01" w:rsidP="009B2D01">
      <w:pPr>
        <w:spacing w:line="288" w:lineRule="auto"/>
        <w:ind w:left="720"/>
        <w:jc w:val="both"/>
        <w:rPr>
          <w:sz w:val="24"/>
          <w:szCs w:val="24"/>
        </w:rPr>
      </w:pPr>
      <w:r w:rsidRPr="00256143">
        <w:rPr>
          <w:sz w:val="24"/>
          <w:szCs w:val="24"/>
        </w:rPr>
        <w:t>delay of the delayed items up to a maximum of ten percent (10%) of the delivered price of the delayed goods.</w:t>
      </w:r>
    </w:p>
    <w:p w:rsidR="009B2D01" w:rsidRPr="00256143" w:rsidRDefault="009B2D01" w:rsidP="009B2D01">
      <w:pPr>
        <w:spacing w:line="288" w:lineRule="auto"/>
        <w:ind w:left="-90"/>
        <w:jc w:val="both"/>
        <w:rPr>
          <w:sz w:val="24"/>
          <w:szCs w:val="24"/>
        </w:rPr>
      </w:pPr>
    </w:p>
    <w:p w:rsidR="009B2D01" w:rsidRPr="00256143" w:rsidRDefault="009B2D01" w:rsidP="009B2D01">
      <w:pPr>
        <w:spacing w:line="288" w:lineRule="auto"/>
        <w:ind w:left="-90"/>
        <w:jc w:val="both"/>
        <w:rPr>
          <w:b/>
          <w:bCs/>
          <w:sz w:val="24"/>
          <w:szCs w:val="24"/>
          <w:u w:val="single"/>
        </w:rPr>
      </w:pPr>
      <w:r w:rsidRPr="00256143">
        <w:rPr>
          <w:b/>
          <w:sz w:val="24"/>
          <w:szCs w:val="24"/>
        </w:rPr>
        <w:t>7.2</w:t>
      </w:r>
      <w:r>
        <w:rPr>
          <w:b/>
          <w:sz w:val="24"/>
          <w:szCs w:val="24"/>
        </w:rPr>
        <w:t>5</w:t>
      </w:r>
      <w:r w:rsidRPr="00256143">
        <w:rPr>
          <w:sz w:val="24"/>
          <w:szCs w:val="24"/>
        </w:rPr>
        <w:tab/>
      </w:r>
      <w:r w:rsidRPr="00256143">
        <w:rPr>
          <w:b/>
          <w:bCs/>
          <w:sz w:val="24"/>
          <w:szCs w:val="24"/>
        </w:rPr>
        <w:t>Warranty</w:t>
      </w:r>
    </w:p>
    <w:p w:rsidR="009B2D01" w:rsidRPr="00256143" w:rsidRDefault="009B2D01" w:rsidP="009B2D01">
      <w:pPr>
        <w:spacing w:line="288" w:lineRule="auto"/>
        <w:ind w:left="720" w:hanging="810"/>
        <w:jc w:val="both"/>
        <w:rPr>
          <w:sz w:val="24"/>
          <w:szCs w:val="24"/>
        </w:rPr>
      </w:pPr>
      <w:r w:rsidRPr="00256143">
        <w:rPr>
          <w:sz w:val="24"/>
          <w:szCs w:val="24"/>
        </w:rPr>
        <w:t>7.2</w:t>
      </w:r>
      <w:r>
        <w:rPr>
          <w:sz w:val="24"/>
          <w:szCs w:val="24"/>
        </w:rPr>
        <w:t>5</w:t>
      </w:r>
      <w:r w:rsidRPr="00256143">
        <w:rPr>
          <w:sz w:val="24"/>
          <w:szCs w:val="24"/>
        </w:rPr>
        <w:t>.1</w:t>
      </w:r>
      <w:r w:rsidRPr="00256143">
        <w:rPr>
          <w:sz w:val="24"/>
          <w:szCs w:val="24"/>
        </w:rPr>
        <w:tab/>
        <w:t>The Supplier warrants that the goods supplied under the contract are new, unused, of the most recent or current specification and incorporate all recent improvements in design and materials unless provided otherwise in the contract. The Supplier further warrants that the goods supplied under this contract shall have no defect arising from manufacture, materials or workmanship or from any act or omission of the Supplier that may develop under normal use of the supplied goods under the conditions obtaining in Kenya.</w:t>
      </w:r>
    </w:p>
    <w:p w:rsidR="009B2D01" w:rsidRPr="00256143" w:rsidRDefault="009B2D01" w:rsidP="009B2D01">
      <w:pPr>
        <w:pStyle w:val="BodyTextIndent3"/>
        <w:rPr>
          <w:szCs w:val="24"/>
        </w:rPr>
      </w:pPr>
      <w:r w:rsidRPr="00256143">
        <w:rPr>
          <w:szCs w:val="24"/>
        </w:rPr>
        <w:t>7.2</w:t>
      </w:r>
      <w:r>
        <w:rPr>
          <w:szCs w:val="24"/>
        </w:rPr>
        <w:t>5</w:t>
      </w:r>
      <w:r w:rsidRPr="00256143">
        <w:rPr>
          <w:szCs w:val="24"/>
        </w:rPr>
        <w:t xml:space="preserve">.2 </w:t>
      </w:r>
      <w:r w:rsidRPr="00256143">
        <w:rPr>
          <w:szCs w:val="24"/>
        </w:rPr>
        <w:tab/>
      </w:r>
      <w:r w:rsidRPr="00DD31BD">
        <w:t xml:space="preserve">This warranty will remain valid for </w:t>
      </w:r>
      <w:r>
        <w:t>the period indicated in the special conditions of contract</w:t>
      </w:r>
      <w:r w:rsidRPr="00DD31BD">
        <w:t xml:space="preserve"> after the goods, or any portion thereof as the case may be, have been delivered to the final destination indicated in the contract. </w:t>
      </w:r>
      <w:r w:rsidRPr="00256143">
        <w:rPr>
          <w:szCs w:val="24"/>
        </w:rPr>
        <w:t xml:space="preserve"> </w:t>
      </w:r>
    </w:p>
    <w:p w:rsidR="009B2D01" w:rsidRPr="00256143" w:rsidRDefault="009B2D01" w:rsidP="009B2D01">
      <w:pPr>
        <w:spacing w:line="288" w:lineRule="auto"/>
        <w:ind w:left="720" w:hanging="810"/>
        <w:jc w:val="both"/>
        <w:rPr>
          <w:sz w:val="24"/>
          <w:szCs w:val="24"/>
        </w:rPr>
      </w:pPr>
      <w:r w:rsidRPr="00256143">
        <w:rPr>
          <w:sz w:val="24"/>
          <w:szCs w:val="24"/>
        </w:rPr>
        <w:t>7.</w:t>
      </w:r>
      <w:r>
        <w:rPr>
          <w:sz w:val="24"/>
          <w:szCs w:val="24"/>
        </w:rPr>
        <w:t>25</w:t>
      </w:r>
      <w:r w:rsidRPr="00256143">
        <w:rPr>
          <w:sz w:val="24"/>
          <w:szCs w:val="24"/>
        </w:rPr>
        <w:t xml:space="preserve">.3 </w:t>
      </w:r>
      <w:r w:rsidRPr="00256143">
        <w:rPr>
          <w:sz w:val="24"/>
          <w:szCs w:val="24"/>
        </w:rPr>
        <w:tab/>
        <w:t>KPLC shall promptly notify the Supplier in writing of any claims arising under this warranty.</w:t>
      </w:r>
    </w:p>
    <w:p w:rsidR="009B2D01" w:rsidRPr="00256143" w:rsidRDefault="009B2D01" w:rsidP="009B2D01">
      <w:pPr>
        <w:spacing w:line="288" w:lineRule="auto"/>
        <w:ind w:left="720" w:hanging="810"/>
        <w:jc w:val="both"/>
        <w:rPr>
          <w:sz w:val="24"/>
          <w:szCs w:val="24"/>
        </w:rPr>
      </w:pPr>
      <w:r w:rsidRPr="00256143">
        <w:rPr>
          <w:sz w:val="24"/>
          <w:szCs w:val="24"/>
        </w:rPr>
        <w:t>7.2</w:t>
      </w:r>
      <w:r>
        <w:rPr>
          <w:sz w:val="24"/>
          <w:szCs w:val="24"/>
        </w:rPr>
        <w:t>5</w:t>
      </w:r>
      <w:r w:rsidRPr="00256143">
        <w:rPr>
          <w:sz w:val="24"/>
          <w:szCs w:val="24"/>
        </w:rPr>
        <w:t xml:space="preserve">.4 </w:t>
      </w:r>
      <w:r w:rsidRPr="00256143">
        <w:rPr>
          <w:sz w:val="24"/>
          <w:szCs w:val="24"/>
        </w:rPr>
        <w:tab/>
        <w:t>Upon receipt of such a notice, the Supplier shall, with all reasonable speed, replace the defective goods without cost to KPLC.</w:t>
      </w:r>
    </w:p>
    <w:p w:rsidR="002026F9" w:rsidRPr="00256143" w:rsidRDefault="009B2D01" w:rsidP="00CF2C1E">
      <w:pPr>
        <w:spacing w:line="288" w:lineRule="auto"/>
        <w:ind w:left="720" w:hanging="810"/>
        <w:jc w:val="both"/>
        <w:rPr>
          <w:sz w:val="24"/>
          <w:szCs w:val="24"/>
        </w:rPr>
      </w:pPr>
      <w:r w:rsidRPr="00256143">
        <w:rPr>
          <w:sz w:val="24"/>
          <w:szCs w:val="24"/>
        </w:rPr>
        <w:t>7.2</w:t>
      </w:r>
      <w:r>
        <w:rPr>
          <w:sz w:val="24"/>
          <w:szCs w:val="24"/>
        </w:rPr>
        <w:t>5</w:t>
      </w:r>
      <w:r w:rsidRPr="00256143">
        <w:rPr>
          <w:sz w:val="24"/>
          <w:szCs w:val="24"/>
        </w:rPr>
        <w:t xml:space="preserve">.5 </w:t>
      </w:r>
      <w:r w:rsidRPr="00256143">
        <w:rPr>
          <w:sz w:val="24"/>
          <w:szCs w:val="24"/>
        </w:rPr>
        <w:tab/>
        <w:t>If the Supplier having been notified, fails to remedy the defect(s) within a reasonable period, KPLC may proceed to take such remedial action as may be necessary, at the Supplier’s risk and expense and without prejudice to any other rights which KPLC may have against the Supplier under the contract.</w:t>
      </w:r>
    </w:p>
    <w:p w:rsidR="009B2D01" w:rsidRPr="00256143" w:rsidRDefault="009B2D01" w:rsidP="009B2D01">
      <w:pPr>
        <w:spacing w:line="288" w:lineRule="auto"/>
        <w:ind w:left="720" w:hanging="810"/>
        <w:jc w:val="both"/>
        <w:rPr>
          <w:b/>
          <w:bCs/>
          <w:sz w:val="24"/>
          <w:szCs w:val="24"/>
          <w:u w:val="single"/>
        </w:rPr>
      </w:pPr>
      <w:r w:rsidRPr="00256143">
        <w:rPr>
          <w:b/>
          <w:sz w:val="24"/>
          <w:szCs w:val="24"/>
        </w:rPr>
        <w:t>7.2</w:t>
      </w:r>
      <w:r>
        <w:rPr>
          <w:b/>
          <w:sz w:val="24"/>
          <w:szCs w:val="24"/>
        </w:rPr>
        <w:t>6</w:t>
      </w:r>
      <w:r w:rsidRPr="00256143">
        <w:rPr>
          <w:sz w:val="24"/>
          <w:szCs w:val="24"/>
        </w:rPr>
        <w:t xml:space="preserve"> </w:t>
      </w:r>
      <w:r w:rsidRPr="00256143">
        <w:rPr>
          <w:sz w:val="24"/>
          <w:szCs w:val="24"/>
        </w:rPr>
        <w:tab/>
      </w:r>
      <w:r w:rsidRPr="00256143">
        <w:rPr>
          <w:b/>
          <w:bCs/>
          <w:sz w:val="24"/>
          <w:szCs w:val="24"/>
        </w:rPr>
        <w:t>Resolution of Disputes</w:t>
      </w:r>
    </w:p>
    <w:p w:rsidR="009B2D01" w:rsidRPr="00256143" w:rsidRDefault="009B2D01" w:rsidP="009B2D01">
      <w:pPr>
        <w:pStyle w:val="BodyTextIndent3"/>
        <w:rPr>
          <w:szCs w:val="24"/>
        </w:rPr>
      </w:pPr>
      <w:r w:rsidRPr="00256143">
        <w:rPr>
          <w:szCs w:val="24"/>
        </w:rPr>
        <w:t>7.2</w:t>
      </w:r>
      <w:r>
        <w:rPr>
          <w:szCs w:val="24"/>
        </w:rPr>
        <w:t>6</w:t>
      </w:r>
      <w:r w:rsidRPr="00256143">
        <w:rPr>
          <w:szCs w:val="24"/>
        </w:rPr>
        <w:t xml:space="preserve">.1 </w:t>
      </w:r>
      <w:r w:rsidRPr="00256143">
        <w:rPr>
          <w:szCs w:val="24"/>
        </w:rPr>
        <w:tab/>
        <w:t>KPLC and the Supplier may make every effort to resolve amicably by direct informal negotiation any disagreement or dispute arising between them under or in connection with the contract.</w:t>
      </w:r>
    </w:p>
    <w:p w:rsidR="0087347F" w:rsidRDefault="009B2D01" w:rsidP="002026F9">
      <w:pPr>
        <w:spacing w:line="288" w:lineRule="auto"/>
        <w:ind w:left="720" w:hanging="810"/>
        <w:jc w:val="both"/>
        <w:rPr>
          <w:sz w:val="24"/>
          <w:szCs w:val="24"/>
        </w:rPr>
      </w:pPr>
      <w:r w:rsidRPr="00256143">
        <w:rPr>
          <w:sz w:val="24"/>
          <w:szCs w:val="24"/>
        </w:rPr>
        <w:t>7.2</w:t>
      </w:r>
      <w:r>
        <w:rPr>
          <w:sz w:val="24"/>
          <w:szCs w:val="24"/>
        </w:rPr>
        <w:t>6</w:t>
      </w:r>
      <w:r w:rsidRPr="00256143">
        <w:rPr>
          <w:sz w:val="24"/>
          <w:szCs w:val="24"/>
        </w:rPr>
        <w:t>.2</w:t>
      </w:r>
      <w:r w:rsidRPr="00256143">
        <w:rPr>
          <w:sz w:val="24"/>
          <w:szCs w:val="24"/>
        </w:rPr>
        <w:tab/>
        <w:t>If, after thirty (30) days from the commencement of such informal negotiations both parties have been unable to resolve amicably a contract dispute, either party may resort to resolution before a recognized local forum fo</w:t>
      </w:r>
      <w:r w:rsidR="002026F9">
        <w:rPr>
          <w:sz w:val="24"/>
          <w:szCs w:val="24"/>
        </w:rPr>
        <w:t xml:space="preserve">r the resolution of disputes.  </w:t>
      </w:r>
    </w:p>
    <w:p w:rsidR="0087347F" w:rsidRPr="00256143" w:rsidRDefault="0087347F"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b/>
          <w:bCs/>
          <w:sz w:val="24"/>
          <w:szCs w:val="24"/>
        </w:rPr>
      </w:pPr>
      <w:r w:rsidRPr="00256143">
        <w:rPr>
          <w:b/>
          <w:sz w:val="24"/>
          <w:szCs w:val="24"/>
        </w:rPr>
        <w:t>7.2</w:t>
      </w:r>
      <w:r>
        <w:rPr>
          <w:b/>
          <w:sz w:val="24"/>
          <w:szCs w:val="24"/>
        </w:rPr>
        <w:t>7</w:t>
      </w:r>
      <w:r w:rsidRPr="00256143">
        <w:rPr>
          <w:sz w:val="24"/>
          <w:szCs w:val="24"/>
        </w:rPr>
        <w:tab/>
      </w:r>
      <w:r w:rsidRPr="00256143">
        <w:rPr>
          <w:b/>
          <w:bCs/>
          <w:sz w:val="24"/>
          <w:szCs w:val="24"/>
        </w:rPr>
        <w:t>Language and Law</w:t>
      </w:r>
    </w:p>
    <w:p w:rsidR="009B2D01" w:rsidRPr="00256143" w:rsidRDefault="009B2D01" w:rsidP="009B2D01">
      <w:pPr>
        <w:spacing w:line="288" w:lineRule="auto"/>
        <w:ind w:left="720" w:hanging="810"/>
        <w:jc w:val="both"/>
        <w:rPr>
          <w:sz w:val="24"/>
          <w:szCs w:val="24"/>
        </w:rPr>
      </w:pPr>
      <w:r w:rsidRPr="00256143">
        <w:rPr>
          <w:bCs/>
          <w:sz w:val="24"/>
          <w:szCs w:val="24"/>
        </w:rPr>
        <w:tab/>
      </w:r>
      <w:r w:rsidRPr="00256143">
        <w:rPr>
          <w:sz w:val="24"/>
          <w:szCs w:val="24"/>
        </w:rPr>
        <w:t>The language of the contract and the law governing the contract shall be the English language and the laws of Kenya respectively unless otherwise stated.</w:t>
      </w:r>
    </w:p>
    <w:p w:rsidR="009B2D01" w:rsidRPr="00256143" w:rsidRDefault="009B2D01" w:rsidP="009B2D01">
      <w:pPr>
        <w:spacing w:line="288" w:lineRule="auto"/>
        <w:ind w:left="720" w:hanging="810"/>
        <w:jc w:val="both"/>
        <w:rPr>
          <w:sz w:val="24"/>
          <w:szCs w:val="24"/>
        </w:rPr>
      </w:pPr>
      <w:r w:rsidRPr="00256143">
        <w:rPr>
          <w:sz w:val="24"/>
          <w:szCs w:val="24"/>
        </w:rPr>
        <w:t xml:space="preserve">             </w:t>
      </w:r>
    </w:p>
    <w:p w:rsidR="009B2D01" w:rsidRPr="00256143" w:rsidRDefault="009B2D01" w:rsidP="009B2D01">
      <w:pPr>
        <w:spacing w:line="288" w:lineRule="auto"/>
        <w:ind w:left="-284"/>
        <w:jc w:val="both"/>
        <w:rPr>
          <w:b/>
          <w:bCs/>
          <w:sz w:val="24"/>
          <w:szCs w:val="24"/>
        </w:rPr>
      </w:pPr>
      <w:r w:rsidRPr="00256143">
        <w:rPr>
          <w:sz w:val="24"/>
          <w:szCs w:val="24"/>
        </w:rPr>
        <w:t xml:space="preserve">   </w:t>
      </w:r>
      <w:r w:rsidRPr="00256143">
        <w:rPr>
          <w:b/>
          <w:sz w:val="24"/>
          <w:szCs w:val="24"/>
        </w:rPr>
        <w:t>7.27</w:t>
      </w:r>
      <w:r w:rsidRPr="00256143">
        <w:rPr>
          <w:sz w:val="24"/>
          <w:szCs w:val="24"/>
        </w:rPr>
        <w:t xml:space="preserve"> </w:t>
      </w:r>
      <w:r w:rsidRPr="00256143">
        <w:rPr>
          <w:sz w:val="24"/>
          <w:szCs w:val="24"/>
        </w:rPr>
        <w:tab/>
      </w:r>
      <w:r w:rsidRPr="00256143">
        <w:rPr>
          <w:b/>
          <w:bCs/>
          <w:sz w:val="24"/>
          <w:szCs w:val="24"/>
        </w:rPr>
        <w:t>Waiver</w:t>
      </w:r>
    </w:p>
    <w:p w:rsidR="009B2D01" w:rsidRPr="00256143" w:rsidRDefault="009B2D01" w:rsidP="009B2D01">
      <w:pPr>
        <w:spacing w:line="288" w:lineRule="auto"/>
        <w:ind w:left="720"/>
        <w:jc w:val="both"/>
        <w:rPr>
          <w:sz w:val="24"/>
          <w:szCs w:val="24"/>
        </w:rPr>
      </w:pPr>
      <w:r w:rsidRPr="00256143">
        <w:rPr>
          <w:sz w:val="24"/>
          <w:szCs w:val="24"/>
        </w:rPr>
        <w:t xml:space="preserve">Any omission or failure by KPLC to exercise any of its rights or enforce any of the penalties arising from the obligations imposed on the Supplier shall in no way, </w:t>
      </w:r>
    </w:p>
    <w:p w:rsidR="009B2D01" w:rsidRPr="00256143" w:rsidRDefault="009B2D01" w:rsidP="009B2D01">
      <w:pPr>
        <w:spacing w:line="288" w:lineRule="auto"/>
        <w:ind w:left="720"/>
        <w:jc w:val="both"/>
        <w:rPr>
          <w:sz w:val="24"/>
          <w:szCs w:val="24"/>
          <w:u w:val="single"/>
        </w:rPr>
      </w:pPr>
      <w:r w:rsidRPr="00256143">
        <w:rPr>
          <w:sz w:val="24"/>
          <w:szCs w:val="24"/>
        </w:rPr>
        <w:t xml:space="preserve">manner or otherwise howsoever, alter, amend, prejudice, vary, waive or be deemed to alter, amend, prejudice, vary, waive or otherwise whatsoever any of KPLC’s powers and rights as expressly provided in and as regards this contract. </w:t>
      </w:r>
    </w:p>
    <w:p w:rsidR="009B2D01" w:rsidRPr="00256143" w:rsidRDefault="009B2D01" w:rsidP="009B2D01">
      <w:pPr>
        <w:spacing w:line="288" w:lineRule="auto"/>
        <w:ind w:left="-90"/>
        <w:jc w:val="both"/>
        <w:rPr>
          <w:sz w:val="24"/>
          <w:szCs w:val="24"/>
          <w:u w:val="single"/>
        </w:rPr>
      </w:pPr>
    </w:p>
    <w:p w:rsidR="009B2D01" w:rsidRPr="00256143" w:rsidRDefault="009B2D01" w:rsidP="009B2D01">
      <w:pPr>
        <w:spacing w:line="288" w:lineRule="auto"/>
        <w:ind w:left="-90"/>
        <w:jc w:val="both"/>
        <w:rPr>
          <w:b/>
          <w:bCs/>
          <w:sz w:val="24"/>
          <w:szCs w:val="24"/>
        </w:rPr>
      </w:pPr>
      <w:r w:rsidRPr="00256143">
        <w:rPr>
          <w:b/>
          <w:sz w:val="24"/>
          <w:szCs w:val="24"/>
        </w:rPr>
        <w:t>7.28</w:t>
      </w:r>
      <w:r w:rsidRPr="00256143">
        <w:rPr>
          <w:b/>
          <w:sz w:val="24"/>
          <w:szCs w:val="24"/>
        </w:rPr>
        <w:tab/>
      </w:r>
      <w:r w:rsidRPr="00256143">
        <w:rPr>
          <w:b/>
          <w:bCs/>
          <w:sz w:val="24"/>
          <w:szCs w:val="24"/>
        </w:rPr>
        <w:t>Force Majeure</w:t>
      </w:r>
    </w:p>
    <w:p w:rsidR="009B2D01" w:rsidRPr="00256143" w:rsidRDefault="009B2D01" w:rsidP="009B2D01">
      <w:pPr>
        <w:spacing w:line="288" w:lineRule="auto"/>
        <w:ind w:left="720" w:hanging="810"/>
        <w:jc w:val="both"/>
        <w:rPr>
          <w:bCs/>
          <w:sz w:val="24"/>
          <w:szCs w:val="24"/>
        </w:rPr>
      </w:pPr>
      <w:r w:rsidRPr="00256143">
        <w:rPr>
          <w:bCs/>
          <w:sz w:val="24"/>
          <w:szCs w:val="24"/>
        </w:rPr>
        <w:t xml:space="preserve">7.28.1 </w:t>
      </w:r>
      <w:r w:rsidRPr="00256143">
        <w:rPr>
          <w:bCs/>
          <w:sz w:val="24"/>
          <w:szCs w:val="24"/>
        </w:rPr>
        <w:tab/>
      </w:r>
      <w:r w:rsidRPr="00256143">
        <w:rPr>
          <w:bCs/>
          <w:i/>
          <w:iCs/>
          <w:sz w:val="24"/>
          <w:szCs w:val="24"/>
        </w:rPr>
        <w:t>Force majeure</w:t>
      </w:r>
      <w:r w:rsidRPr="00256143">
        <w:rPr>
          <w:bCs/>
          <w:sz w:val="24"/>
          <w:szCs w:val="24"/>
        </w:rPr>
        <w:t xml:space="preserve"> means any circumstances beyond the control of the parties, including but not limited to: - </w:t>
      </w:r>
    </w:p>
    <w:p w:rsidR="009B2D01" w:rsidRPr="00256143" w:rsidRDefault="009B2D01" w:rsidP="009B2D01">
      <w:pPr>
        <w:spacing w:line="288" w:lineRule="auto"/>
        <w:ind w:left="1440" w:hanging="720"/>
        <w:jc w:val="both"/>
        <w:rPr>
          <w:bCs/>
          <w:i/>
          <w:sz w:val="24"/>
          <w:szCs w:val="24"/>
        </w:rPr>
      </w:pPr>
      <w:r w:rsidRPr="00256143">
        <w:rPr>
          <w:bCs/>
          <w:i/>
          <w:sz w:val="24"/>
          <w:szCs w:val="24"/>
        </w:rPr>
        <w:t xml:space="preserve">a) </w:t>
      </w:r>
      <w:r w:rsidRPr="00256143">
        <w:rPr>
          <w:bCs/>
          <w:i/>
          <w:sz w:val="24"/>
          <w:szCs w:val="24"/>
        </w:rPr>
        <w:tab/>
        <w:t>war and other hostilities (whether war be declared or not), invasion, act of foreign enemies, mobilization, requisition or embargo;</w:t>
      </w:r>
    </w:p>
    <w:p w:rsidR="009B2D01" w:rsidRPr="00256143" w:rsidRDefault="009B2D01" w:rsidP="009B2D01">
      <w:pPr>
        <w:spacing w:line="288" w:lineRule="auto"/>
        <w:ind w:left="1440" w:hanging="720"/>
        <w:jc w:val="both"/>
        <w:rPr>
          <w:bCs/>
          <w:i/>
          <w:sz w:val="24"/>
          <w:szCs w:val="24"/>
        </w:rPr>
      </w:pPr>
      <w:r w:rsidRPr="00256143">
        <w:rPr>
          <w:bCs/>
          <w:i/>
          <w:sz w:val="24"/>
          <w:szCs w:val="24"/>
        </w:rPr>
        <w:t xml:space="preserve">b) </w:t>
      </w:r>
      <w:r w:rsidRPr="00256143">
        <w:rPr>
          <w:bCs/>
          <w:i/>
          <w:sz w:val="24"/>
          <w:szCs w:val="24"/>
        </w:rPr>
        <w:tab/>
        <w:t>ionizing radiation or contamination by radio-activity from any nuclear fuel or from any nuclear waste from the combustion of nuclear fuel, radioactive toxic explosives or other hazardous properties of any explosive nuclear assembly or nuclear components thereof;</w:t>
      </w:r>
    </w:p>
    <w:p w:rsidR="009B2D01" w:rsidRPr="00256143" w:rsidRDefault="009B2D01" w:rsidP="009B2D01">
      <w:pPr>
        <w:spacing w:line="288" w:lineRule="auto"/>
        <w:ind w:left="1440" w:hanging="720"/>
        <w:jc w:val="both"/>
        <w:rPr>
          <w:bCs/>
          <w:i/>
          <w:sz w:val="24"/>
          <w:szCs w:val="24"/>
        </w:rPr>
      </w:pPr>
      <w:r w:rsidRPr="00256143">
        <w:rPr>
          <w:bCs/>
          <w:i/>
          <w:sz w:val="24"/>
          <w:szCs w:val="24"/>
        </w:rPr>
        <w:t xml:space="preserve">c) </w:t>
      </w:r>
      <w:r w:rsidRPr="00256143">
        <w:rPr>
          <w:bCs/>
          <w:i/>
          <w:sz w:val="24"/>
          <w:szCs w:val="24"/>
        </w:rPr>
        <w:tab/>
        <w:t>rebellion, revolution, insurrection, military or usurped power and civil war;</w:t>
      </w:r>
    </w:p>
    <w:p w:rsidR="009B2D01" w:rsidRPr="00256143" w:rsidRDefault="009B2D01" w:rsidP="009B2D01">
      <w:pPr>
        <w:spacing w:line="288" w:lineRule="auto"/>
        <w:ind w:left="1440" w:hanging="720"/>
        <w:jc w:val="both"/>
        <w:rPr>
          <w:bCs/>
          <w:i/>
          <w:sz w:val="24"/>
          <w:szCs w:val="24"/>
        </w:rPr>
      </w:pPr>
      <w:r w:rsidRPr="00256143">
        <w:rPr>
          <w:bCs/>
          <w:i/>
          <w:sz w:val="24"/>
          <w:szCs w:val="24"/>
        </w:rPr>
        <w:t xml:space="preserve">d) </w:t>
      </w:r>
      <w:r w:rsidRPr="00256143">
        <w:rPr>
          <w:bCs/>
          <w:i/>
          <w:sz w:val="24"/>
          <w:szCs w:val="24"/>
        </w:rPr>
        <w:tab/>
        <w:t xml:space="preserve">riot, commotion or disorder except where solely restricted to </w:t>
      </w:r>
      <w:r w:rsidR="0087347F" w:rsidRPr="00256143">
        <w:rPr>
          <w:bCs/>
          <w:i/>
          <w:sz w:val="24"/>
          <w:szCs w:val="24"/>
        </w:rPr>
        <w:t>employees’</w:t>
      </w:r>
      <w:r w:rsidRPr="00256143">
        <w:rPr>
          <w:bCs/>
          <w:i/>
          <w:sz w:val="24"/>
          <w:szCs w:val="24"/>
        </w:rPr>
        <w:t xml:space="preserve"> servants or agents of the parties; </w:t>
      </w:r>
    </w:p>
    <w:p w:rsidR="009B2D01" w:rsidRPr="00256143" w:rsidRDefault="009B2D01" w:rsidP="009B2D01">
      <w:pPr>
        <w:spacing w:line="288" w:lineRule="auto"/>
        <w:ind w:left="1440" w:hanging="720"/>
        <w:jc w:val="both"/>
        <w:rPr>
          <w:bCs/>
          <w:sz w:val="24"/>
          <w:szCs w:val="24"/>
        </w:rPr>
      </w:pPr>
      <w:r w:rsidRPr="00256143">
        <w:rPr>
          <w:bCs/>
          <w:i/>
          <w:sz w:val="24"/>
          <w:szCs w:val="24"/>
        </w:rPr>
        <w:t xml:space="preserve">e) </w:t>
      </w:r>
      <w:r w:rsidRPr="00256143">
        <w:rPr>
          <w:bCs/>
          <w:i/>
          <w:sz w:val="24"/>
          <w:szCs w:val="24"/>
        </w:rPr>
        <w:tab/>
        <w:t xml:space="preserve">un-navigable storm or tempest at sea. </w:t>
      </w:r>
    </w:p>
    <w:p w:rsidR="002026F9" w:rsidRPr="00256143" w:rsidRDefault="009B2D01" w:rsidP="00CF2C1E">
      <w:pPr>
        <w:spacing w:line="288" w:lineRule="auto"/>
        <w:ind w:left="720" w:hanging="810"/>
        <w:jc w:val="both"/>
        <w:rPr>
          <w:bCs/>
          <w:sz w:val="24"/>
          <w:szCs w:val="24"/>
        </w:rPr>
      </w:pPr>
      <w:r w:rsidRPr="00256143">
        <w:rPr>
          <w:bCs/>
          <w:sz w:val="24"/>
          <w:szCs w:val="24"/>
        </w:rPr>
        <w:t xml:space="preserve">7.28.2 </w:t>
      </w:r>
      <w:r w:rsidRPr="00256143">
        <w:rPr>
          <w:bCs/>
          <w:sz w:val="24"/>
          <w:szCs w:val="24"/>
        </w:rPr>
        <w:tab/>
        <w:t>N</w:t>
      </w:r>
      <w:r w:rsidRPr="00256143">
        <w:rPr>
          <w:sz w:val="24"/>
          <w:szCs w:val="24"/>
        </w:rPr>
        <w:t>otwithstanding the provisions of the contract, n</w:t>
      </w:r>
      <w:r w:rsidRPr="00256143">
        <w:rPr>
          <w:bCs/>
          <w:sz w:val="24"/>
          <w:szCs w:val="24"/>
        </w:rPr>
        <w:t xml:space="preserve">either party shall be considered to be in default or in breach of its obligations under the contract to the extent that performance of such obligations is prevented by any circumstances of </w:t>
      </w:r>
      <w:r w:rsidRPr="00256143">
        <w:rPr>
          <w:bCs/>
          <w:i/>
          <w:iCs/>
          <w:sz w:val="24"/>
          <w:szCs w:val="24"/>
        </w:rPr>
        <w:t>force majeure</w:t>
      </w:r>
      <w:r w:rsidRPr="00256143">
        <w:rPr>
          <w:bCs/>
          <w:sz w:val="24"/>
          <w:szCs w:val="24"/>
        </w:rPr>
        <w:t xml:space="preserve"> which arise after the Contract is entered into by the parties. </w:t>
      </w:r>
    </w:p>
    <w:p w:rsidR="009B2D01" w:rsidRPr="00256143" w:rsidRDefault="009B2D01" w:rsidP="009B2D01">
      <w:pPr>
        <w:spacing w:line="288" w:lineRule="auto"/>
        <w:ind w:left="720" w:hanging="810"/>
        <w:jc w:val="both"/>
        <w:rPr>
          <w:bCs/>
          <w:sz w:val="24"/>
          <w:szCs w:val="24"/>
        </w:rPr>
      </w:pPr>
      <w:r w:rsidRPr="00256143">
        <w:rPr>
          <w:bCs/>
          <w:sz w:val="24"/>
          <w:szCs w:val="24"/>
        </w:rPr>
        <w:t xml:space="preserve">7.28.3 </w:t>
      </w:r>
      <w:r w:rsidRPr="00256143">
        <w:rPr>
          <w:bCs/>
          <w:sz w:val="24"/>
          <w:szCs w:val="24"/>
        </w:rPr>
        <w:tab/>
        <w:t xml:space="preserve">If either party considers that any circumstances of </w:t>
      </w:r>
      <w:r w:rsidRPr="00256143">
        <w:rPr>
          <w:bCs/>
          <w:i/>
          <w:iCs/>
          <w:sz w:val="24"/>
          <w:szCs w:val="24"/>
        </w:rPr>
        <w:t>force majeure</w:t>
      </w:r>
      <w:r w:rsidRPr="00256143">
        <w:rPr>
          <w:bCs/>
          <w:sz w:val="24"/>
          <w:szCs w:val="24"/>
        </w:rPr>
        <w:t xml:space="preserve"> are occurring or have occurred which may affect performance of its obligations it shall promptly notify the other party and provide reasonable proof of such circumstances.   </w:t>
      </w:r>
    </w:p>
    <w:p w:rsidR="009B2D01" w:rsidRPr="00256143" w:rsidRDefault="009B2D01" w:rsidP="009B2D01">
      <w:pPr>
        <w:spacing w:line="288" w:lineRule="auto"/>
        <w:ind w:left="720" w:hanging="810"/>
        <w:jc w:val="both"/>
        <w:rPr>
          <w:bCs/>
          <w:sz w:val="24"/>
          <w:szCs w:val="24"/>
        </w:rPr>
      </w:pPr>
      <w:r w:rsidRPr="00256143">
        <w:rPr>
          <w:bCs/>
          <w:sz w:val="24"/>
          <w:szCs w:val="24"/>
        </w:rPr>
        <w:t xml:space="preserve">7.28.4 </w:t>
      </w:r>
      <w:r w:rsidRPr="00256143">
        <w:rPr>
          <w:bCs/>
          <w:sz w:val="24"/>
          <w:szCs w:val="24"/>
        </w:rPr>
        <w:tab/>
        <w:t xml:space="preserve">Upon the occurrence of any circumstances of </w:t>
      </w:r>
      <w:r w:rsidRPr="00256143">
        <w:rPr>
          <w:bCs/>
          <w:i/>
          <w:iCs/>
          <w:sz w:val="24"/>
          <w:szCs w:val="24"/>
        </w:rPr>
        <w:t>force majeure</w:t>
      </w:r>
      <w:r w:rsidRPr="00256143">
        <w:rPr>
          <w:bCs/>
          <w:sz w:val="24"/>
          <w:szCs w:val="24"/>
        </w:rPr>
        <w:t xml:space="preserve">, the Supplier shall </w:t>
      </w:r>
      <w:r w:rsidR="0087347F" w:rsidRPr="00256143">
        <w:rPr>
          <w:bCs/>
          <w:sz w:val="24"/>
          <w:szCs w:val="24"/>
        </w:rPr>
        <w:t>endeavor</w:t>
      </w:r>
      <w:r w:rsidRPr="00256143">
        <w:rPr>
          <w:bCs/>
          <w:sz w:val="24"/>
          <w:szCs w:val="24"/>
        </w:rPr>
        <w:t xml:space="preserve"> to continue to perform its obligations under the contract so far as is reasonably practicable. The Supplier shall notify KPLC of the steps it proposes to take including any reasonable alternative means for performance, which is not prevented by </w:t>
      </w:r>
      <w:r w:rsidRPr="00256143">
        <w:rPr>
          <w:bCs/>
          <w:i/>
          <w:iCs/>
          <w:sz w:val="24"/>
          <w:szCs w:val="24"/>
        </w:rPr>
        <w:t>force majeure</w:t>
      </w:r>
      <w:r w:rsidRPr="00256143">
        <w:rPr>
          <w:bCs/>
          <w:sz w:val="24"/>
          <w:szCs w:val="24"/>
        </w:rPr>
        <w:t>. The Supplier shall not take any such steps unless directed so to do by KPLC.</w:t>
      </w:r>
    </w:p>
    <w:p w:rsidR="009B2D01" w:rsidRDefault="009B2D01" w:rsidP="009B2D01">
      <w:pPr>
        <w:spacing w:line="288" w:lineRule="auto"/>
        <w:ind w:left="720" w:hanging="806"/>
        <w:jc w:val="both"/>
        <w:rPr>
          <w:sz w:val="24"/>
          <w:szCs w:val="24"/>
        </w:rPr>
      </w:pPr>
      <w:r w:rsidRPr="00256143">
        <w:rPr>
          <w:bCs/>
          <w:sz w:val="24"/>
          <w:szCs w:val="24"/>
        </w:rPr>
        <w:t xml:space="preserve">7.28.5 </w:t>
      </w:r>
      <w:r w:rsidRPr="00256143">
        <w:rPr>
          <w:bCs/>
          <w:sz w:val="24"/>
          <w:szCs w:val="24"/>
        </w:rPr>
        <w:tab/>
      </w:r>
      <w:r w:rsidRPr="00256143">
        <w:rPr>
          <w:sz w:val="24"/>
          <w:szCs w:val="24"/>
        </w:rPr>
        <w:t>If the Supplier incurs additional costs in complying with KPLC’s directions under sub clause 7.28.4, then notwithstanding the provisions of the Contract, the amount thereof shall be agreed upon with KPLC and added to the contract price.</w:t>
      </w:r>
    </w:p>
    <w:p w:rsidR="0087347F" w:rsidRPr="00256143" w:rsidRDefault="0087347F" w:rsidP="009B2D01">
      <w:pPr>
        <w:spacing w:line="288" w:lineRule="auto"/>
        <w:ind w:left="720" w:hanging="806"/>
        <w:jc w:val="both"/>
        <w:rPr>
          <w:sz w:val="24"/>
          <w:szCs w:val="24"/>
        </w:rPr>
      </w:pPr>
    </w:p>
    <w:p w:rsidR="00CF2C1E" w:rsidRDefault="009B2D01" w:rsidP="009B2D01">
      <w:pPr>
        <w:spacing w:line="288" w:lineRule="auto"/>
        <w:ind w:left="720" w:hanging="806"/>
        <w:jc w:val="both"/>
        <w:rPr>
          <w:sz w:val="24"/>
          <w:szCs w:val="24"/>
        </w:rPr>
      </w:pPr>
      <w:r w:rsidRPr="00256143">
        <w:rPr>
          <w:sz w:val="24"/>
          <w:szCs w:val="24"/>
        </w:rPr>
        <w:t xml:space="preserve">7.28.6 </w:t>
      </w:r>
      <w:r w:rsidRPr="00256143">
        <w:rPr>
          <w:sz w:val="24"/>
          <w:szCs w:val="24"/>
        </w:rPr>
        <w:tab/>
        <w:t xml:space="preserve">If circumstances of </w:t>
      </w:r>
      <w:r w:rsidRPr="00256143">
        <w:rPr>
          <w:i/>
          <w:iCs/>
          <w:sz w:val="24"/>
          <w:szCs w:val="24"/>
        </w:rPr>
        <w:t>force majeure</w:t>
      </w:r>
      <w:r w:rsidRPr="00256143">
        <w:rPr>
          <w:sz w:val="24"/>
          <w:szCs w:val="24"/>
        </w:rPr>
        <w:t xml:space="preserve"> have occurred and shall continue for a period of </w:t>
      </w:r>
      <w:r w:rsidR="0087347F" w:rsidRPr="00256143">
        <w:rPr>
          <w:sz w:val="24"/>
          <w:szCs w:val="24"/>
        </w:rPr>
        <w:t>twenty-one</w:t>
      </w:r>
      <w:r w:rsidRPr="00256143">
        <w:rPr>
          <w:sz w:val="24"/>
          <w:szCs w:val="24"/>
        </w:rPr>
        <w:t xml:space="preserve"> (21) days then, notwithstanding that the Supplier may by reason thereof have been granted an extension of time for performance of the contract, either party </w:t>
      </w:r>
    </w:p>
    <w:p w:rsidR="00CF2C1E" w:rsidRDefault="00CF2C1E" w:rsidP="009B2D01">
      <w:pPr>
        <w:spacing w:line="288" w:lineRule="auto"/>
        <w:ind w:left="720" w:hanging="806"/>
        <w:jc w:val="both"/>
        <w:rPr>
          <w:sz w:val="24"/>
          <w:szCs w:val="24"/>
        </w:rPr>
      </w:pPr>
    </w:p>
    <w:p w:rsidR="009B2D01" w:rsidRPr="00256143" w:rsidRDefault="00CF2C1E" w:rsidP="009B2D01">
      <w:pPr>
        <w:spacing w:line="288" w:lineRule="auto"/>
        <w:ind w:left="720" w:hanging="806"/>
        <w:jc w:val="both"/>
        <w:rPr>
          <w:sz w:val="24"/>
          <w:szCs w:val="24"/>
        </w:rPr>
      </w:pPr>
      <w:r>
        <w:rPr>
          <w:sz w:val="24"/>
          <w:szCs w:val="24"/>
        </w:rPr>
        <w:tab/>
      </w:r>
      <w:r w:rsidR="009B2D01" w:rsidRPr="00256143">
        <w:rPr>
          <w:sz w:val="24"/>
          <w:szCs w:val="24"/>
        </w:rPr>
        <w:t xml:space="preserve">shall be entitled to serve upon the other seven (7) days’ notice to terminate the Contract. If at the expiry of the period of twenty-eight (28) days, </w:t>
      </w:r>
      <w:r w:rsidR="009B2D01" w:rsidRPr="00256143">
        <w:rPr>
          <w:i/>
          <w:iCs/>
          <w:sz w:val="24"/>
          <w:szCs w:val="24"/>
        </w:rPr>
        <w:t>force majeure</w:t>
      </w:r>
      <w:r w:rsidR="009B2D01" w:rsidRPr="00256143">
        <w:rPr>
          <w:sz w:val="24"/>
          <w:szCs w:val="24"/>
        </w:rPr>
        <w:t xml:space="preserve"> shall still continue, the contract shall terminate.</w:t>
      </w:r>
    </w:p>
    <w:p w:rsidR="009B2D01" w:rsidRPr="00256143" w:rsidRDefault="009B2D01" w:rsidP="009B2D01">
      <w:pPr>
        <w:spacing w:line="288" w:lineRule="auto"/>
        <w:ind w:left="720" w:hanging="806"/>
        <w:jc w:val="both"/>
        <w:rPr>
          <w:sz w:val="24"/>
          <w:szCs w:val="24"/>
        </w:rPr>
      </w:pPr>
    </w:p>
    <w:p w:rsidR="009B2D01" w:rsidRPr="00256143" w:rsidRDefault="009B2D01" w:rsidP="009B2D01">
      <w:pPr>
        <w:spacing w:line="288" w:lineRule="auto"/>
        <w:ind w:left="720" w:hanging="806"/>
        <w:jc w:val="both"/>
        <w:rPr>
          <w:sz w:val="24"/>
          <w:szCs w:val="24"/>
        </w:rPr>
      </w:pPr>
    </w:p>
    <w:p w:rsidR="009B2D01" w:rsidRPr="00256143" w:rsidRDefault="009B2D01" w:rsidP="009B2D01">
      <w:pPr>
        <w:spacing w:line="288" w:lineRule="auto"/>
        <w:ind w:left="720" w:hanging="806"/>
        <w:jc w:val="both"/>
        <w:rPr>
          <w:sz w:val="24"/>
          <w:szCs w:val="24"/>
        </w:rPr>
      </w:pPr>
    </w:p>
    <w:p w:rsidR="009B2D01" w:rsidRPr="00256143" w:rsidRDefault="009B2D01" w:rsidP="009B2D01">
      <w:pPr>
        <w:spacing w:line="288" w:lineRule="auto"/>
        <w:ind w:left="720" w:hanging="806"/>
        <w:jc w:val="both"/>
        <w:rPr>
          <w:sz w:val="24"/>
          <w:szCs w:val="24"/>
        </w:rPr>
      </w:pPr>
    </w:p>
    <w:p w:rsidR="009B2D01" w:rsidRPr="00256143" w:rsidRDefault="009B2D01" w:rsidP="009B2D01">
      <w:pPr>
        <w:spacing w:line="288" w:lineRule="auto"/>
        <w:ind w:left="720" w:hanging="806"/>
        <w:jc w:val="both"/>
        <w:rPr>
          <w:sz w:val="24"/>
          <w:szCs w:val="24"/>
        </w:rPr>
      </w:pPr>
    </w:p>
    <w:p w:rsidR="009B2D01" w:rsidRDefault="009B2D01" w:rsidP="009B2D01">
      <w:pPr>
        <w:spacing w:line="288" w:lineRule="auto"/>
        <w:ind w:left="720" w:hanging="806"/>
        <w:jc w:val="both"/>
        <w:rPr>
          <w:sz w:val="24"/>
          <w:szCs w:val="24"/>
        </w:rPr>
      </w:pPr>
    </w:p>
    <w:p w:rsidR="009B2D01" w:rsidRDefault="009B2D01" w:rsidP="009B2D01">
      <w:pPr>
        <w:spacing w:line="288" w:lineRule="auto"/>
        <w:ind w:left="720" w:hanging="806"/>
        <w:jc w:val="both"/>
        <w:rPr>
          <w:sz w:val="24"/>
          <w:szCs w:val="24"/>
        </w:rPr>
      </w:pPr>
    </w:p>
    <w:p w:rsidR="009B2D01" w:rsidRDefault="009B2D01" w:rsidP="009B2D01">
      <w:pPr>
        <w:spacing w:line="288" w:lineRule="auto"/>
        <w:ind w:left="720" w:hanging="806"/>
        <w:jc w:val="both"/>
        <w:rPr>
          <w:sz w:val="24"/>
          <w:szCs w:val="24"/>
        </w:rPr>
      </w:pPr>
    </w:p>
    <w:p w:rsidR="009B2D01" w:rsidRDefault="009B2D01" w:rsidP="009B2D01">
      <w:pPr>
        <w:spacing w:line="288" w:lineRule="auto"/>
        <w:ind w:left="720" w:hanging="806"/>
        <w:jc w:val="both"/>
        <w:rPr>
          <w:sz w:val="24"/>
          <w:szCs w:val="24"/>
        </w:rPr>
      </w:pPr>
    </w:p>
    <w:p w:rsidR="009B2D01" w:rsidRDefault="009B2D01" w:rsidP="009B2D01">
      <w:pPr>
        <w:spacing w:line="288" w:lineRule="auto"/>
        <w:ind w:left="720" w:hanging="806"/>
        <w:jc w:val="both"/>
        <w:rPr>
          <w:sz w:val="24"/>
          <w:szCs w:val="24"/>
        </w:rPr>
      </w:pPr>
    </w:p>
    <w:p w:rsidR="009B2D01" w:rsidRDefault="009B2D01" w:rsidP="009B2D01">
      <w:pPr>
        <w:spacing w:line="288" w:lineRule="auto"/>
        <w:ind w:left="720" w:hanging="806"/>
        <w:jc w:val="both"/>
        <w:rPr>
          <w:sz w:val="24"/>
          <w:szCs w:val="24"/>
        </w:rPr>
      </w:pPr>
    </w:p>
    <w:p w:rsidR="009B2D01" w:rsidRDefault="009B2D01" w:rsidP="009B2D01">
      <w:pPr>
        <w:spacing w:line="288" w:lineRule="auto"/>
        <w:ind w:left="720" w:hanging="806"/>
        <w:jc w:val="both"/>
        <w:rPr>
          <w:sz w:val="24"/>
          <w:szCs w:val="24"/>
        </w:rPr>
      </w:pPr>
    </w:p>
    <w:p w:rsidR="009B2D01" w:rsidRDefault="009B2D01" w:rsidP="009B2D01">
      <w:pPr>
        <w:spacing w:line="288" w:lineRule="auto"/>
        <w:ind w:left="720" w:hanging="806"/>
        <w:jc w:val="both"/>
        <w:rPr>
          <w:sz w:val="24"/>
          <w:szCs w:val="24"/>
        </w:rPr>
      </w:pPr>
    </w:p>
    <w:p w:rsidR="009B2D01" w:rsidRDefault="009B2D01" w:rsidP="009B2D01">
      <w:pPr>
        <w:spacing w:line="288" w:lineRule="auto"/>
        <w:ind w:left="720" w:hanging="806"/>
        <w:jc w:val="both"/>
        <w:rPr>
          <w:sz w:val="24"/>
          <w:szCs w:val="24"/>
        </w:rPr>
      </w:pPr>
    </w:p>
    <w:p w:rsidR="009B2D01" w:rsidRDefault="009B2D01" w:rsidP="009B2D01">
      <w:pPr>
        <w:spacing w:line="288" w:lineRule="auto"/>
        <w:ind w:left="720" w:hanging="806"/>
        <w:jc w:val="both"/>
        <w:rPr>
          <w:sz w:val="24"/>
          <w:szCs w:val="24"/>
        </w:rPr>
      </w:pPr>
    </w:p>
    <w:p w:rsidR="009B2D01" w:rsidRDefault="009B2D01" w:rsidP="009B2D01">
      <w:pPr>
        <w:spacing w:line="288" w:lineRule="auto"/>
        <w:ind w:left="720" w:hanging="806"/>
        <w:jc w:val="both"/>
        <w:rPr>
          <w:sz w:val="24"/>
          <w:szCs w:val="24"/>
        </w:rPr>
      </w:pPr>
    </w:p>
    <w:p w:rsidR="009B2D01" w:rsidRDefault="009B2D01" w:rsidP="009B2D01">
      <w:pPr>
        <w:spacing w:line="288" w:lineRule="auto"/>
        <w:ind w:left="720" w:hanging="806"/>
        <w:jc w:val="both"/>
        <w:rPr>
          <w:sz w:val="24"/>
          <w:szCs w:val="24"/>
        </w:rPr>
      </w:pPr>
    </w:p>
    <w:p w:rsidR="009B2D01" w:rsidRDefault="009B2D01" w:rsidP="009B2D01">
      <w:pPr>
        <w:spacing w:line="288" w:lineRule="auto"/>
        <w:ind w:left="720" w:hanging="806"/>
        <w:jc w:val="both"/>
        <w:rPr>
          <w:sz w:val="24"/>
          <w:szCs w:val="24"/>
        </w:rPr>
      </w:pPr>
    </w:p>
    <w:p w:rsidR="009B2D01" w:rsidRDefault="009B2D01" w:rsidP="009B2D01">
      <w:pPr>
        <w:spacing w:line="288" w:lineRule="auto"/>
        <w:ind w:left="720" w:hanging="806"/>
        <w:jc w:val="both"/>
        <w:rPr>
          <w:sz w:val="24"/>
          <w:szCs w:val="24"/>
        </w:rPr>
      </w:pPr>
    </w:p>
    <w:p w:rsidR="009B2D01" w:rsidRDefault="009B2D01" w:rsidP="009B2D01">
      <w:pPr>
        <w:spacing w:line="288" w:lineRule="auto"/>
        <w:ind w:left="720" w:hanging="806"/>
        <w:jc w:val="both"/>
        <w:rPr>
          <w:sz w:val="24"/>
          <w:szCs w:val="24"/>
        </w:rPr>
      </w:pPr>
    </w:p>
    <w:p w:rsidR="009B2D01" w:rsidRDefault="009B2D01" w:rsidP="009B2D01">
      <w:pPr>
        <w:spacing w:line="288" w:lineRule="auto"/>
        <w:ind w:left="720" w:hanging="806"/>
        <w:jc w:val="both"/>
        <w:rPr>
          <w:sz w:val="24"/>
          <w:szCs w:val="24"/>
        </w:rPr>
      </w:pPr>
    </w:p>
    <w:p w:rsidR="009B2D01" w:rsidRDefault="009B2D01" w:rsidP="009B2D01">
      <w:pPr>
        <w:spacing w:line="288" w:lineRule="auto"/>
        <w:ind w:left="720" w:hanging="806"/>
        <w:jc w:val="both"/>
        <w:rPr>
          <w:sz w:val="24"/>
          <w:szCs w:val="24"/>
        </w:rPr>
      </w:pPr>
    </w:p>
    <w:p w:rsidR="00CF2C1E" w:rsidRDefault="00CF2C1E" w:rsidP="009B2D01">
      <w:pPr>
        <w:spacing w:line="288" w:lineRule="auto"/>
        <w:ind w:left="720" w:hanging="806"/>
        <w:jc w:val="both"/>
        <w:rPr>
          <w:sz w:val="24"/>
          <w:szCs w:val="24"/>
        </w:rPr>
      </w:pPr>
    </w:p>
    <w:p w:rsidR="00CF2C1E" w:rsidRDefault="00CF2C1E" w:rsidP="009B2D01">
      <w:pPr>
        <w:spacing w:line="288" w:lineRule="auto"/>
        <w:ind w:left="720" w:hanging="806"/>
        <w:jc w:val="both"/>
        <w:rPr>
          <w:sz w:val="24"/>
          <w:szCs w:val="24"/>
        </w:rPr>
      </w:pPr>
    </w:p>
    <w:p w:rsidR="00CF2C1E" w:rsidRDefault="00CF2C1E" w:rsidP="009B2D01">
      <w:pPr>
        <w:spacing w:line="288" w:lineRule="auto"/>
        <w:ind w:left="720" w:hanging="806"/>
        <w:jc w:val="both"/>
        <w:rPr>
          <w:sz w:val="24"/>
          <w:szCs w:val="24"/>
        </w:rPr>
      </w:pPr>
    </w:p>
    <w:p w:rsidR="00CF2C1E" w:rsidRDefault="00CF2C1E" w:rsidP="009B2D01">
      <w:pPr>
        <w:spacing w:line="288" w:lineRule="auto"/>
        <w:ind w:left="720" w:hanging="806"/>
        <w:jc w:val="both"/>
        <w:rPr>
          <w:sz w:val="24"/>
          <w:szCs w:val="24"/>
        </w:rPr>
      </w:pPr>
    </w:p>
    <w:p w:rsidR="00CF2C1E" w:rsidRDefault="00CF2C1E" w:rsidP="009B2D01">
      <w:pPr>
        <w:spacing w:line="288" w:lineRule="auto"/>
        <w:ind w:left="720" w:hanging="806"/>
        <w:jc w:val="both"/>
        <w:rPr>
          <w:sz w:val="24"/>
          <w:szCs w:val="24"/>
        </w:rPr>
      </w:pPr>
    </w:p>
    <w:p w:rsidR="00CF2C1E" w:rsidRDefault="00CF2C1E" w:rsidP="009B2D01">
      <w:pPr>
        <w:spacing w:line="288" w:lineRule="auto"/>
        <w:ind w:left="720" w:hanging="806"/>
        <w:jc w:val="both"/>
        <w:rPr>
          <w:sz w:val="24"/>
          <w:szCs w:val="24"/>
        </w:rPr>
      </w:pPr>
    </w:p>
    <w:p w:rsidR="00CF2C1E" w:rsidRDefault="00CF2C1E" w:rsidP="009B2D01">
      <w:pPr>
        <w:spacing w:line="288" w:lineRule="auto"/>
        <w:ind w:left="720" w:hanging="806"/>
        <w:jc w:val="both"/>
        <w:rPr>
          <w:sz w:val="24"/>
          <w:szCs w:val="24"/>
        </w:rPr>
      </w:pPr>
    </w:p>
    <w:p w:rsidR="00CF2C1E" w:rsidRDefault="00CF2C1E" w:rsidP="009B2D01">
      <w:pPr>
        <w:spacing w:line="288" w:lineRule="auto"/>
        <w:ind w:left="720" w:hanging="806"/>
        <w:jc w:val="both"/>
        <w:rPr>
          <w:sz w:val="24"/>
          <w:szCs w:val="24"/>
        </w:rPr>
      </w:pPr>
    </w:p>
    <w:p w:rsidR="00CF2C1E" w:rsidRDefault="00CF2C1E" w:rsidP="009B2D01">
      <w:pPr>
        <w:spacing w:line="288" w:lineRule="auto"/>
        <w:ind w:left="720" w:hanging="806"/>
        <w:jc w:val="both"/>
        <w:rPr>
          <w:sz w:val="24"/>
          <w:szCs w:val="24"/>
        </w:rPr>
      </w:pPr>
    </w:p>
    <w:p w:rsidR="00CF2C1E" w:rsidRDefault="00CF2C1E" w:rsidP="009B2D01">
      <w:pPr>
        <w:spacing w:line="288" w:lineRule="auto"/>
        <w:ind w:left="720" w:hanging="806"/>
        <w:jc w:val="both"/>
        <w:rPr>
          <w:sz w:val="24"/>
          <w:szCs w:val="24"/>
        </w:rPr>
      </w:pPr>
    </w:p>
    <w:p w:rsidR="00CF2C1E" w:rsidRDefault="00CF2C1E" w:rsidP="009B2D01">
      <w:pPr>
        <w:spacing w:line="288" w:lineRule="auto"/>
        <w:ind w:left="720" w:hanging="806"/>
        <w:jc w:val="both"/>
        <w:rPr>
          <w:sz w:val="24"/>
          <w:szCs w:val="24"/>
        </w:rPr>
      </w:pPr>
    </w:p>
    <w:p w:rsidR="00CF2C1E" w:rsidRDefault="00CF2C1E" w:rsidP="009B2D01">
      <w:pPr>
        <w:spacing w:line="288" w:lineRule="auto"/>
        <w:ind w:left="720" w:hanging="806"/>
        <w:jc w:val="both"/>
        <w:rPr>
          <w:sz w:val="24"/>
          <w:szCs w:val="24"/>
        </w:rPr>
      </w:pPr>
    </w:p>
    <w:p w:rsidR="0087347F" w:rsidRDefault="0087347F" w:rsidP="009B2D01">
      <w:pPr>
        <w:spacing w:line="288" w:lineRule="auto"/>
        <w:ind w:left="720" w:hanging="806"/>
        <w:jc w:val="both"/>
        <w:rPr>
          <w:sz w:val="24"/>
          <w:szCs w:val="24"/>
        </w:rPr>
      </w:pPr>
    </w:p>
    <w:p w:rsidR="0087347F" w:rsidRDefault="0087347F" w:rsidP="009B2D01">
      <w:pPr>
        <w:spacing w:line="288" w:lineRule="auto"/>
        <w:ind w:left="720" w:hanging="806"/>
        <w:jc w:val="both"/>
        <w:rPr>
          <w:sz w:val="24"/>
          <w:szCs w:val="24"/>
        </w:rPr>
      </w:pPr>
    </w:p>
    <w:p w:rsidR="0087347F" w:rsidRDefault="0087347F" w:rsidP="002026F9">
      <w:pPr>
        <w:spacing w:line="288" w:lineRule="auto"/>
        <w:jc w:val="both"/>
        <w:rPr>
          <w:sz w:val="24"/>
          <w:szCs w:val="24"/>
        </w:rPr>
      </w:pPr>
    </w:p>
    <w:p w:rsidR="009B2D01" w:rsidRPr="00256143" w:rsidRDefault="009B2D01" w:rsidP="009B2D01">
      <w:pPr>
        <w:pStyle w:val="Heading1"/>
        <w:jc w:val="center"/>
        <w:rPr>
          <w:sz w:val="24"/>
          <w:szCs w:val="24"/>
          <w:u w:val="single"/>
        </w:rPr>
      </w:pPr>
      <w:bookmarkStart w:id="5" w:name="_Toc459210027"/>
      <w:r w:rsidRPr="00256143">
        <w:rPr>
          <w:sz w:val="24"/>
          <w:szCs w:val="24"/>
          <w:u w:val="single"/>
        </w:rPr>
        <w:t>SECTION VIII – SPECIAL CONDITIONS OF CONTRACT</w:t>
      </w:r>
      <w:bookmarkEnd w:id="5"/>
    </w:p>
    <w:p w:rsidR="009B2D01" w:rsidRPr="00256143" w:rsidRDefault="009B2D01" w:rsidP="009B2D01">
      <w:pPr>
        <w:spacing w:line="288" w:lineRule="auto"/>
        <w:jc w:val="both"/>
        <w:rPr>
          <w:b/>
          <w:bCs/>
          <w:sz w:val="24"/>
          <w:szCs w:val="24"/>
        </w:rPr>
      </w:pPr>
    </w:p>
    <w:p w:rsidR="009B2D01" w:rsidRPr="00256143" w:rsidRDefault="009B2D01" w:rsidP="009B2D01">
      <w:pPr>
        <w:pStyle w:val="BodyTextIndent"/>
        <w:spacing w:line="288" w:lineRule="auto"/>
        <w:ind w:left="0" w:firstLine="0"/>
        <w:jc w:val="both"/>
        <w:rPr>
          <w:szCs w:val="24"/>
        </w:rPr>
      </w:pPr>
      <w:r w:rsidRPr="00256143">
        <w:rPr>
          <w:szCs w:val="24"/>
        </w:rPr>
        <w:t xml:space="preserve">The Special Conditions of Contract </w:t>
      </w:r>
      <w:r w:rsidRPr="00256143">
        <w:rPr>
          <w:i/>
          <w:szCs w:val="24"/>
        </w:rPr>
        <w:t xml:space="preserve">hereinafter </w:t>
      </w:r>
      <w:r w:rsidR="00EC4C77" w:rsidRPr="00256143">
        <w:rPr>
          <w:i/>
          <w:szCs w:val="24"/>
        </w:rPr>
        <w:t>abbreviated,</w:t>
      </w:r>
      <w:r w:rsidRPr="00256143">
        <w:rPr>
          <w:i/>
          <w:szCs w:val="24"/>
        </w:rPr>
        <w:t xml:space="preserve"> as SCC</w:t>
      </w:r>
      <w:r w:rsidRPr="00256143">
        <w:rPr>
          <w:szCs w:val="24"/>
        </w:rPr>
        <w:t xml:space="preserve"> shall form part of the Conditions of Contract. They are made in accordance with the law and KPLC’s guidelines, practices, procedures and working circumstances. They shall amend, add to and vary the GCC. The clauses in this section need not therefore, be completed but must be completed by KPLC if any changes to the GCC provisions are deemed necessary. Whenever there is a conflict between the GCC and SCC, the provisions of the SCC shall prevail over those in the GCC.</w:t>
      </w:r>
    </w:p>
    <w:p w:rsidR="009B2D01" w:rsidRPr="00256143" w:rsidRDefault="009B2D01" w:rsidP="009B2D01">
      <w:pPr>
        <w:tabs>
          <w:tab w:val="left" w:pos="3645"/>
        </w:tabs>
        <w:spacing w:line="288" w:lineRule="auto"/>
        <w:jc w:val="both"/>
        <w:rPr>
          <w:b/>
          <w:bCs/>
          <w:sz w:val="24"/>
          <w:szCs w:val="24"/>
        </w:rPr>
      </w:pPr>
    </w:p>
    <w:p w:rsidR="009B2D01" w:rsidRPr="00256143" w:rsidRDefault="009B2D01" w:rsidP="009B2D01">
      <w:pPr>
        <w:tabs>
          <w:tab w:val="left" w:pos="3645"/>
        </w:tabs>
        <w:spacing w:line="288" w:lineRule="auto"/>
        <w:jc w:val="both"/>
        <w:rPr>
          <w:b/>
          <w:bCs/>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790"/>
        <w:gridCol w:w="5670"/>
      </w:tblGrid>
      <w:tr w:rsidR="009B2D01" w:rsidRPr="00256143" w:rsidTr="006456C7">
        <w:tc>
          <w:tcPr>
            <w:tcW w:w="648" w:type="dxa"/>
          </w:tcPr>
          <w:p w:rsidR="009B2D01" w:rsidRPr="00256143" w:rsidRDefault="009B2D01" w:rsidP="006456C7">
            <w:pPr>
              <w:tabs>
                <w:tab w:val="left" w:pos="3645"/>
              </w:tabs>
              <w:spacing w:line="288" w:lineRule="auto"/>
              <w:jc w:val="both"/>
              <w:rPr>
                <w:b/>
                <w:bCs/>
                <w:sz w:val="24"/>
                <w:szCs w:val="24"/>
              </w:rPr>
            </w:pPr>
            <w:r w:rsidRPr="00256143">
              <w:rPr>
                <w:b/>
                <w:bCs/>
                <w:sz w:val="24"/>
                <w:szCs w:val="24"/>
              </w:rPr>
              <w:t xml:space="preserve">No. </w:t>
            </w:r>
          </w:p>
        </w:tc>
        <w:tc>
          <w:tcPr>
            <w:tcW w:w="2790" w:type="dxa"/>
          </w:tcPr>
          <w:p w:rsidR="009B2D01" w:rsidRPr="00256143" w:rsidRDefault="009B2D01" w:rsidP="006456C7">
            <w:pPr>
              <w:tabs>
                <w:tab w:val="left" w:pos="3645"/>
              </w:tabs>
              <w:spacing w:line="288" w:lineRule="auto"/>
              <w:jc w:val="both"/>
              <w:rPr>
                <w:b/>
                <w:bCs/>
                <w:sz w:val="24"/>
                <w:szCs w:val="24"/>
              </w:rPr>
            </w:pPr>
            <w:r w:rsidRPr="00256143">
              <w:rPr>
                <w:b/>
                <w:bCs/>
                <w:sz w:val="24"/>
                <w:szCs w:val="24"/>
              </w:rPr>
              <w:t>GCC Reference Clause</w:t>
            </w:r>
          </w:p>
        </w:tc>
        <w:tc>
          <w:tcPr>
            <w:tcW w:w="5670" w:type="dxa"/>
          </w:tcPr>
          <w:p w:rsidR="009B2D01" w:rsidRPr="00256143" w:rsidRDefault="009B2D01" w:rsidP="006456C7">
            <w:pPr>
              <w:tabs>
                <w:tab w:val="left" w:pos="3645"/>
              </w:tabs>
              <w:spacing w:line="288" w:lineRule="auto"/>
              <w:jc w:val="both"/>
              <w:rPr>
                <w:b/>
                <w:bCs/>
                <w:sz w:val="24"/>
                <w:szCs w:val="24"/>
              </w:rPr>
            </w:pPr>
            <w:r w:rsidRPr="00256143">
              <w:rPr>
                <w:b/>
                <w:bCs/>
                <w:sz w:val="24"/>
                <w:szCs w:val="24"/>
              </w:rPr>
              <w:t>Particulars of SCC</w:t>
            </w:r>
          </w:p>
          <w:p w:rsidR="009B2D01" w:rsidRPr="00256143" w:rsidRDefault="009B2D01" w:rsidP="006456C7">
            <w:pPr>
              <w:tabs>
                <w:tab w:val="left" w:pos="3645"/>
              </w:tabs>
              <w:spacing w:line="288" w:lineRule="auto"/>
              <w:jc w:val="both"/>
              <w:rPr>
                <w:b/>
                <w:bCs/>
                <w:sz w:val="24"/>
                <w:szCs w:val="24"/>
              </w:rPr>
            </w:pPr>
          </w:p>
        </w:tc>
      </w:tr>
      <w:tr w:rsidR="009B2D01" w:rsidRPr="00256143" w:rsidTr="006456C7">
        <w:tc>
          <w:tcPr>
            <w:tcW w:w="648" w:type="dxa"/>
          </w:tcPr>
          <w:p w:rsidR="009B2D01" w:rsidRPr="00256143" w:rsidRDefault="009B2D01" w:rsidP="006456C7">
            <w:pPr>
              <w:tabs>
                <w:tab w:val="left" w:pos="3645"/>
              </w:tabs>
              <w:spacing w:line="288" w:lineRule="auto"/>
              <w:jc w:val="both"/>
              <w:rPr>
                <w:sz w:val="24"/>
                <w:szCs w:val="24"/>
              </w:rPr>
            </w:pPr>
          </w:p>
          <w:p w:rsidR="009B2D01" w:rsidRPr="00256143" w:rsidRDefault="009B2D01" w:rsidP="006456C7">
            <w:pPr>
              <w:tabs>
                <w:tab w:val="left" w:pos="3645"/>
              </w:tabs>
              <w:spacing w:line="288" w:lineRule="auto"/>
              <w:jc w:val="both"/>
              <w:rPr>
                <w:sz w:val="24"/>
                <w:szCs w:val="24"/>
              </w:rPr>
            </w:pPr>
            <w:r w:rsidRPr="00256143">
              <w:rPr>
                <w:sz w:val="24"/>
                <w:szCs w:val="24"/>
              </w:rPr>
              <w:t xml:space="preserve">1. </w:t>
            </w:r>
          </w:p>
        </w:tc>
        <w:tc>
          <w:tcPr>
            <w:tcW w:w="2790" w:type="dxa"/>
          </w:tcPr>
          <w:p w:rsidR="009B2D01" w:rsidRPr="00256143" w:rsidRDefault="009B2D01" w:rsidP="006456C7">
            <w:pPr>
              <w:tabs>
                <w:tab w:val="left" w:pos="3645"/>
              </w:tabs>
              <w:spacing w:line="288" w:lineRule="auto"/>
              <w:jc w:val="both"/>
              <w:rPr>
                <w:b/>
                <w:bCs/>
                <w:sz w:val="24"/>
                <w:szCs w:val="24"/>
              </w:rPr>
            </w:pPr>
          </w:p>
          <w:p w:rsidR="009B2D01" w:rsidRPr="00256143" w:rsidRDefault="009B2D01" w:rsidP="006456C7">
            <w:pPr>
              <w:tabs>
                <w:tab w:val="left" w:pos="3645"/>
              </w:tabs>
              <w:spacing w:line="288" w:lineRule="auto"/>
              <w:jc w:val="both"/>
              <w:rPr>
                <w:b/>
                <w:bCs/>
                <w:sz w:val="24"/>
                <w:szCs w:val="24"/>
              </w:rPr>
            </w:pPr>
            <w:r w:rsidRPr="00256143">
              <w:rPr>
                <w:b/>
                <w:bCs/>
                <w:sz w:val="24"/>
                <w:szCs w:val="24"/>
              </w:rPr>
              <w:t xml:space="preserve">7.16.1 Terms of Payment  </w:t>
            </w:r>
          </w:p>
        </w:tc>
        <w:tc>
          <w:tcPr>
            <w:tcW w:w="5670" w:type="dxa"/>
          </w:tcPr>
          <w:p w:rsidR="009B2D01" w:rsidRPr="00256143" w:rsidRDefault="009B2D01" w:rsidP="006456C7">
            <w:pPr>
              <w:tabs>
                <w:tab w:val="left" w:pos="3645"/>
              </w:tabs>
              <w:spacing w:line="288" w:lineRule="auto"/>
              <w:jc w:val="both"/>
              <w:rPr>
                <w:i/>
                <w:iCs/>
                <w:sz w:val="24"/>
                <w:szCs w:val="24"/>
              </w:rPr>
            </w:pPr>
          </w:p>
          <w:p w:rsidR="009B2D01" w:rsidRPr="00256143" w:rsidRDefault="009B2D01" w:rsidP="006456C7">
            <w:pPr>
              <w:tabs>
                <w:tab w:val="left" w:pos="3645"/>
              </w:tabs>
              <w:spacing w:line="288" w:lineRule="auto"/>
              <w:jc w:val="both"/>
              <w:rPr>
                <w:i/>
                <w:iCs/>
                <w:sz w:val="24"/>
                <w:szCs w:val="24"/>
              </w:rPr>
            </w:pPr>
            <w:r w:rsidRPr="00256143">
              <w:rPr>
                <w:i/>
                <w:iCs/>
                <w:sz w:val="24"/>
                <w:szCs w:val="24"/>
              </w:rPr>
              <w:t>The credit period shall be thirty (30) days from satisfactory delivery and submission of invoice together with other r</w:t>
            </w:r>
            <w:r w:rsidR="006E5E5A">
              <w:rPr>
                <w:i/>
                <w:iCs/>
                <w:sz w:val="24"/>
                <w:szCs w:val="24"/>
              </w:rPr>
              <w:t xml:space="preserve">equired and related documents. </w:t>
            </w:r>
          </w:p>
        </w:tc>
      </w:tr>
      <w:tr w:rsidR="009B2D01" w:rsidRPr="00256143" w:rsidTr="006456C7">
        <w:tc>
          <w:tcPr>
            <w:tcW w:w="648" w:type="dxa"/>
          </w:tcPr>
          <w:p w:rsidR="009B2D01" w:rsidRPr="00256143" w:rsidRDefault="009B2D01" w:rsidP="006456C7">
            <w:pPr>
              <w:tabs>
                <w:tab w:val="left" w:pos="3645"/>
              </w:tabs>
              <w:spacing w:line="288" w:lineRule="auto"/>
              <w:jc w:val="both"/>
              <w:rPr>
                <w:sz w:val="24"/>
                <w:szCs w:val="24"/>
              </w:rPr>
            </w:pPr>
          </w:p>
          <w:p w:rsidR="009B2D01" w:rsidRPr="00256143" w:rsidRDefault="009B2D01" w:rsidP="006456C7">
            <w:pPr>
              <w:tabs>
                <w:tab w:val="left" w:pos="3645"/>
              </w:tabs>
              <w:spacing w:line="288" w:lineRule="auto"/>
              <w:jc w:val="both"/>
              <w:rPr>
                <w:sz w:val="24"/>
                <w:szCs w:val="24"/>
              </w:rPr>
            </w:pPr>
            <w:r w:rsidRPr="00256143">
              <w:rPr>
                <w:sz w:val="24"/>
                <w:szCs w:val="24"/>
              </w:rPr>
              <w:t>2.</w:t>
            </w:r>
          </w:p>
        </w:tc>
        <w:tc>
          <w:tcPr>
            <w:tcW w:w="2790" w:type="dxa"/>
          </w:tcPr>
          <w:p w:rsidR="009B2D01" w:rsidRPr="00256143" w:rsidRDefault="009B2D01" w:rsidP="006456C7">
            <w:pPr>
              <w:tabs>
                <w:tab w:val="left" w:pos="90"/>
              </w:tabs>
              <w:spacing w:line="288" w:lineRule="auto"/>
              <w:jc w:val="both"/>
              <w:rPr>
                <w:b/>
                <w:bCs/>
                <w:sz w:val="24"/>
                <w:szCs w:val="24"/>
              </w:rPr>
            </w:pPr>
          </w:p>
          <w:p w:rsidR="009B2D01" w:rsidRPr="00352144" w:rsidRDefault="009B2D01" w:rsidP="006456C7">
            <w:pPr>
              <w:tabs>
                <w:tab w:val="left" w:pos="90"/>
              </w:tabs>
              <w:spacing w:line="288" w:lineRule="auto"/>
              <w:jc w:val="both"/>
              <w:rPr>
                <w:rStyle w:val="Strong"/>
                <w:sz w:val="24"/>
                <w:szCs w:val="24"/>
              </w:rPr>
            </w:pPr>
            <w:r w:rsidRPr="00352144">
              <w:rPr>
                <w:rStyle w:val="Strong"/>
                <w:sz w:val="24"/>
                <w:szCs w:val="24"/>
              </w:rPr>
              <w:t xml:space="preserve">7.24.2 </w:t>
            </w:r>
            <w:r w:rsidRPr="00B83AD6">
              <w:rPr>
                <w:rStyle w:val="Strong"/>
                <w:sz w:val="24"/>
                <w:szCs w:val="24"/>
              </w:rPr>
              <w:t>Period of Warranty</w:t>
            </w:r>
          </w:p>
        </w:tc>
        <w:tc>
          <w:tcPr>
            <w:tcW w:w="5670" w:type="dxa"/>
          </w:tcPr>
          <w:p w:rsidR="009B2D01" w:rsidRPr="00C87C7C" w:rsidRDefault="009B2D01" w:rsidP="006456C7">
            <w:pPr>
              <w:spacing w:line="288" w:lineRule="auto"/>
              <w:jc w:val="both"/>
              <w:rPr>
                <w:i/>
                <w:iCs/>
                <w:sz w:val="24"/>
                <w:szCs w:val="24"/>
              </w:rPr>
            </w:pPr>
            <w:r w:rsidRPr="00C87C7C">
              <w:rPr>
                <w:i/>
                <w:sz w:val="24"/>
                <w:szCs w:val="24"/>
              </w:rPr>
              <w:t xml:space="preserve">The Warranty will remain valid for one (1) year after the goods, or any portion thereof as the case may be, have been delivered to the final destination indicated in the contract, or for eighteen (18) months after the date of shipment from the port of loading in the source country, whichever period concludes earlier. </w:t>
            </w:r>
          </w:p>
        </w:tc>
      </w:tr>
      <w:tr w:rsidR="0087347F" w:rsidRPr="00256143" w:rsidTr="006456C7">
        <w:tc>
          <w:tcPr>
            <w:tcW w:w="648" w:type="dxa"/>
          </w:tcPr>
          <w:p w:rsidR="0087347F" w:rsidRPr="00256143" w:rsidRDefault="0087347F" w:rsidP="006456C7">
            <w:pPr>
              <w:tabs>
                <w:tab w:val="left" w:pos="3645"/>
              </w:tabs>
              <w:spacing w:line="288" w:lineRule="auto"/>
              <w:jc w:val="both"/>
              <w:rPr>
                <w:sz w:val="24"/>
                <w:szCs w:val="24"/>
              </w:rPr>
            </w:pPr>
            <w:r>
              <w:rPr>
                <w:sz w:val="24"/>
                <w:szCs w:val="24"/>
              </w:rPr>
              <w:t>3.</w:t>
            </w:r>
          </w:p>
        </w:tc>
        <w:tc>
          <w:tcPr>
            <w:tcW w:w="2790" w:type="dxa"/>
          </w:tcPr>
          <w:p w:rsidR="0087347F" w:rsidRPr="00256143" w:rsidRDefault="00A47E0B" w:rsidP="006456C7">
            <w:pPr>
              <w:tabs>
                <w:tab w:val="left" w:pos="90"/>
              </w:tabs>
              <w:spacing w:line="288" w:lineRule="auto"/>
              <w:jc w:val="both"/>
              <w:rPr>
                <w:b/>
                <w:bCs/>
                <w:sz w:val="24"/>
                <w:szCs w:val="24"/>
              </w:rPr>
            </w:pPr>
            <w:r>
              <w:rPr>
                <w:b/>
                <w:bCs/>
                <w:sz w:val="24"/>
                <w:szCs w:val="24"/>
              </w:rPr>
              <w:t xml:space="preserve">7.12.1    </w:t>
            </w:r>
            <w:r w:rsidRPr="00256143">
              <w:rPr>
                <w:b/>
                <w:sz w:val="24"/>
                <w:szCs w:val="24"/>
              </w:rPr>
              <w:t>Packaging and Labelling</w:t>
            </w:r>
          </w:p>
        </w:tc>
        <w:tc>
          <w:tcPr>
            <w:tcW w:w="5670" w:type="dxa"/>
          </w:tcPr>
          <w:p w:rsidR="0087347F" w:rsidRPr="009611BB" w:rsidRDefault="00A47E0B" w:rsidP="006456C7">
            <w:pPr>
              <w:spacing w:line="288" w:lineRule="auto"/>
              <w:jc w:val="both"/>
              <w:rPr>
                <w:i/>
                <w:sz w:val="24"/>
                <w:szCs w:val="24"/>
                <w:highlight w:val="cyan"/>
              </w:rPr>
            </w:pPr>
            <w:r w:rsidRPr="00DE6196">
              <w:rPr>
                <w:bCs/>
                <w:sz w:val="24"/>
                <w:szCs w:val="24"/>
              </w:rPr>
              <w:t>T</w:t>
            </w:r>
            <w:r w:rsidRPr="00DE6196">
              <w:rPr>
                <w:sz w:val="24"/>
                <w:szCs w:val="24"/>
              </w:rPr>
              <w:t>he Supplier shall provide such packaging of the goods as is required to prevent their damage or deterioration during transit to their final destination, as indicated in the contract.</w:t>
            </w:r>
          </w:p>
        </w:tc>
      </w:tr>
    </w:tbl>
    <w:p w:rsidR="009B2D01" w:rsidRDefault="009B2D01" w:rsidP="009B2D01">
      <w:pPr>
        <w:spacing w:line="288" w:lineRule="auto"/>
        <w:jc w:val="both"/>
        <w:rPr>
          <w:sz w:val="24"/>
          <w:szCs w:val="24"/>
        </w:rPr>
      </w:pPr>
    </w:p>
    <w:p w:rsidR="009B2D01" w:rsidRDefault="009B2D01" w:rsidP="009B2D01">
      <w:pPr>
        <w:spacing w:line="288" w:lineRule="auto"/>
        <w:jc w:val="both"/>
        <w:rPr>
          <w:sz w:val="24"/>
          <w:szCs w:val="24"/>
        </w:rPr>
      </w:pPr>
    </w:p>
    <w:p w:rsidR="009B2D01" w:rsidRDefault="009B2D01" w:rsidP="009B2D01">
      <w:pPr>
        <w:spacing w:line="288" w:lineRule="auto"/>
        <w:jc w:val="both"/>
        <w:rPr>
          <w:sz w:val="24"/>
          <w:szCs w:val="24"/>
        </w:rPr>
      </w:pPr>
    </w:p>
    <w:p w:rsidR="00717BBC" w:rsidRDefault="00717BBC" w:rsidP="009B2D01">
      <w:pPr>
        <w:spacing w:line="288" w:lineRule="auto"/>
        <w:jc w:val="both"/>
        <w:rPr>
          <w:sz w:val="24"/>
          <w:szCs w:val="24"/>
        </w:rPr>
      </w:pPr>
    </w:p>
    <w:p w:rsidR="00717BBC" w:rsidRDefault="00717BBC" w:rsidP="009B2D01">
      <w:pPr>
        <w:spacing w:line="288" w:lineRule="auto"/>
        <w:jc w:val="both"/>
        <w:rPr>
          <w:sz w:val="24"/>
          <w:szCs w:val="24"/>
        </w:rPr>
      </w:pPr>
    </w:p>
    <w:p w:rsidR="00717BBC" w:rsidRDefault="00717BBC" w:rsidP="009B2D01">
      <w:pPr>
        <w:spacing w:line="288" w:lineRule="auto"/>
        <w:jc w:val="both"/>
        <w:rPr>
          <w:sz w:val="24"/>
          <w:szCs w:val="24"/>
        </w:rPr>
      </w:pPr>
    </w:p>
    <w:p w:rsidR="00717BBC" w:rsidRDefault="00717BBC" w:rsidP="009B2D01">
      <w:pPr>
        <w:spacing w:line="288" w:lineRule="auto"/>
        <w:jc w:val="both"/>
        <w:rPr>
          <w:sz w:val="24"/>
          <w:szCs w:val="24"/>
        </w:rPr>
      </w:pPr>
    </w:p>
    <w:p w:rsidR="00717BBC" w:rsidRDefault="00717BBC" w:rsidP="009B2D01">
      <w:pPr>
        <w:spacing w:line="288" w:lineRule="auto"/>
        <w:jc w:val="both"/>
        <w:rPr>
          <w:sz w:val="24"/>
          <w:szCs w:val="24"/>
        </w:rPr>
      </w:pPr>
    </w:p>
    <w:p w:rsidR="00717BBC" w:rsidRDefault="00717BBC" w:rsidP="009B2D01">
      <w:pPr>
        <w:spacing w:line="288" w:lineRule="auto"/>
        <w:jc w:val="both"/>
        <w:rPr>
          <w:sz w:val="24"/>
          <w:szCs w:val="24"/>
        </w:rPr>
      </w:pPr>
    </w:p>
    <w:p w:rsidR="00717BBC" w:rsidRDefault="00717BBC" w:rsidP="009B2D01">
      <w:pPr>
        <w:spacing w:line="288" w:lineRule="auto"/>
        <w:jc w:val="both"/>
        <w:rPr>
          <w:sz w:val="24"/>
          <w:szCs w:val="24"/>
        </w:rPr>
      </w:pPr>
    </w:p>
    <w:p w:rsidR="00717BBC" w:rsidRDefault="00717BBC" w:rsidP="009B2D01">
      <w:pPr>
        <w:spacing w:line="288" w:lineRule="auto"/>
        <w:jc w:val="both"/>
        <w:rPr>
          <w:sz w:val="24"/>
          <w:szCs w:val="24"/>
        </w:rPr>
      </w:pPr>
    </w:p>
    <w:p w:rsidR="00717BBC" w:rsidRDefault="00717BBC" w:rsidP="009B2D01">
      <w:pPr>
        <w:spacing w:line="288" w:lineRule="auto"/>
        <w:jc w:val="both"/>
        <w:rPr>
          <w:sz w:val="24"/>
          <w:szCs w:val="24"/>
        </w:rPr>
      </w:pPr>
    </w:p>
    <w:p w:rsidR="006E5E5A" w:rsidRPr="00256143" w:rsidRDefault="006E5E5A" w:rsidP="009B2D01">
      <w:pPr>
        <w:spacing w:line="288" w:lineRule="auto"/>
        <w:jc w:val="both"/>
        <w:rPr>
          <w:sz w:val="24"/>
          <w:szCs w:val="24"/>
        </w:rPr>
      </w:pPr>
    </w:p>
    <w:p w:rsidR="009B2D01" w:rsidRPr="003F6E3E" w:rsidRDefault="009B2D01" w:rsidP="009B2D01">
      <w:pPr>
        <w:pStyle w:val="Heading1"/>
        <w:jc w:val="center"/>
        <w:rPr>
          <w:sz w:val="24"/>
          <w:szCs w:val="24"/>
          <w:u w:val="single"/>
        </w:rPr>
      </w:pPr>
      <w:bookmarkStart w:id="6" w:name="_Toc459210028"/>
      <w:r w:rsidRPr="003F6E3E">
        <w:rPr>
          <w:sz w:val="24"/>
          <w:szCs w:val="24"/>
          <w:u w:val="single"/>
        </w:rPr>
        <w:t>SECTION IX - TENDER FORM</w:t>
      </w:r>
      <w:bookmarkEnd w:id="6"/>
    </w:p>
    <w:p w:rsidR="009B2D01" w:rsidRPr="00256143" w:rsidRDefault="009B2D01" w:rsidP="009B2D01">
      <w:pPr>
        <w:spacing w:line="288" w:lineRule="auto"/>
        <w:ind w:left="5040" w:firstLine="720"/>
        <w:jc w:val="both"/>
        <w:rPr>
          <w:sz w:val="24"/>
          <w:szCs w:val="24"/>
        </w:rPr>
      </w:pPr>
    </w:p>
    <w:p w:rsidR="009B2D01" w:rsidRPr="00256143" w:rsidRDefault="009626B1" w:rsidP="009B2D01">
      <w:pPr>
        <w:spacing w:line="288" w:lineRule="auto"/>
        <w:ind w:left="5040" w:firstLine="720"/>
        <w:jc w:val="both"/>
        <w:rPr>
          <w:sz w:val="24"/>
          <w:szCs w:val="24"/>
        </w:rPr>
      </w:pPr>
      <w:r w:rsidRPr="00256143">
        <w:rPr>
          <w:sz w:val="24"/>
          <w:szCs w:val="24"/>
        </w:rPr>
        <w:t>Date…</w:t>
      </w:r>
      <w:r w:rsidR="009B2D01" w:rsidRPr="00256143">
        <w:rPr>
          <w:sz w:val="24"/>
          <w:szCs w:val="24"/>
        </w:rPr>
        <w:t>…………………</w:t>
      </w:r>
    </w:p>
    <w:p w:rsidR="009B2D01" w:rsidRPr="00256143" w:rsidRDefault="009B2D01" w:rsidP="009B2D01">
      <w:pPr>
        <w:spacing w:line="288" w:lineRule="auto"/>
        <w:ind w:left="5760"/>
        <w:jc w:val="both"/>
        <w:rPr>
          <w:sz w:val="24"/>
          <w:szCs w:val="24"/>
          <w:u w:val="single"/>
        </w:rPr>
      </w:pPr>
      <w:r w:rsidRPr="00256143">
        <w:rPr>
          <w:sz w:val="24"/>
          <w:szCs w:val="24"/>
        </w:rPr>
        <w:t xml:space="preserve">Tender No………………  </w:t>
      </w:r>
    </w:p>
    <w:p w:rsidR="009B2D01" w:rsidRPr="00256143" w:rsidRDefault="009B2D01" w:rsidP="009B2D01">
      <w:pPr>
        <w:spacing w:line="288" w:lineRule="auto"/>
        <w:jc w:val="both"/>
        <w:rPr>
          <w:b/>
          <w:sz w:val="24"/>
          <w:szCs w:val="24"/>
        </w:rPr>
      </w:pPr>
      <w:r w:rsidRPr="00256143">
        <w:rPr>
          <w:b/>
          <w:sz w:val="24"/>
          <w:szCs w:val="24"/>
        </w:rPr>
        <w:t>To:</w:t>
      </w:r>
    </w:p>
    <w:p w:rsidR="009B2D01" w:rsidRPr="00256143" w:rsidRDefault="009B2D01" w:rsidP="009B2D01">
      <w:pPr>
        <w:pStyle w:val="BodyText3"/>
        <w:spacing w:line="288" w:lineRule="auto"/>
        <w:jc w:val="both"/>
        <w:rPr>
          <w:szCs w:val="24"/>
          <w:u w:val="none"/>
        </w:rPr>
      </w:pPr>
      <w:r w:rsidRPr="00256143">
        <w:rPr>
          <w:szCs w:val="24"/>
          <w:u w:val="none"/>
        </w:rPr>
        <w:t xml:space="preserve">The Kenya Power &amp; Lighting Company Limited, </w:t>
      </w:r>
    </w:p>
    <w:p w:rsidR="009B2D01" w:rsidRPr="00256143" w:rsidRDefault="009B2D01" w:rsidP="009B2D01">
      <w:pPr>
        <w:spacing w:line="288" w:lineRule="auto"/>
        <w:jc w:val="both"/>
        <w:rPr>
          <w:sz w:val="24"/>
          <w:szCs w:val="24"/>
        </w:rPr>
      </w:pPr>
      <w:r w:rsidRPr="00256143">
        <w:rPr>
          <w:sz w:val="24"/>
          <w:szCs w:val="24"/>
        </w:rPr>
        <w:t xml:space="preserve">Stima Plaza, </w:t>
      </w:r>
    </w:p>
    <w:p w:rsidR="009B2D01" w:rsidRPr="00256143" w:rsidRDefault="009B2D01" w:rsidP="009B2D01">
      <w:pPr>
        <w:spacing w:line="288" w:lineRule="auto"/>
        <w:jc w:val="both"/>
        <w:rPr>
          <w:sz w:val="24"/>
          <w:szCs w:val="24"/>
        </w:rPr>
      </w:pPr>
      <w:r w:rsidRPr="00256143">
        <w:rPr>
          <w:sz w:val="24"/>
          <w:szCs w:val="24"/>
        </w:rPr>
        <w:t>Kolobot Road, Parklands,</w:t>
      </w:r>
    </w:p>
    <w:p w:rsidR="009B2D01" w:rsidRPr="00256143" w:rsidRDefault="009B2D01" w:rsidP="009B2D01">
      <w:pPr>
        <w:spacing w:line="288" w:lineRule="auto"/>
        <w:jc w:val="both"/>
        <w:rPr>
          <w:sz w:val="24"/>
          <w:szCs w:val="24"/>
        </w:rPr>
      </w:pPr>
      <w:r w:rsidRPr="00256143">
        <w:rPr>
          <w:sz w:val="24"/>
          <w:szCs w:val="24"/>
        </w:rPr>
        <w:t>P.O Box 30099 – 00100,</w:t>
      </w:r>
    </w:p>
    <w:p w:rsidR="009B2D01" w:rsidRPr="00256143" w:rsidRDefault="009B2D01" w:rsidP="009B2D01">
      <w:pPr>
        <w:spacing w:line="288" w:lineRule="auto"/>
        <w:jc w:val="both"/>
        <w:rPr>
          <w:sz w:val="24"/>
          <w:szCs w:val="24"/>
          <w:u w:val="single"/>
        </w:rPr>
      </w:pPr>
      <w:r w:rsidRPr="00256143">
        <w:rPr>
          <w:sz w:val="24"/>
          <w:szCs w:val="24"/>
          <w:u w:val="single"/>
        </w:rPr>
        <w:t>Nairobi, Kenya.</w:t>
      </w:r>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both"/>
        <w:rPr>
          <w:sz w:val="24"/>
          <w:szCs w:val="24"/>
        </w:rPr>
      </w:pPr>
      <w:r w:rsidRPr="00256143">
        <w:rPr>
          <w:sz w:val="24"/>
          <w:szCs w:val="24"/>
        </w:rPr>
        <w:t>Ladies and Gentlemen,</w:t>
      </w:r>
    </w:p>
    <w:p w:rsidR="009B2D01" w:rsidRPr="00256143" w:rsidRDefault="009B2D01" w:rsidP="009B2D01">
      <w:pPr>
        <w:spacing w:line="288" w:lineRule="auto"/>
        <w:jc w:val="both"/>
        <w:rPr>
          <w:sz w:val="24"/>
          <w:szCs w:val="24"/>
        </w:rPr>
      </w:pPr>
    </w:p>
    <w:p w:rsidR="009B2D01" w:rsidRPr="00256143" w:rsidRDefault="009B2D01" w:rsidP="009B2D01">
      <w:pPr>
        <w:spacing w:line="288" w:lineRule="auto"/>
        <w:ind w:left="360" w:hanging="360"/>
        <w:jc w:val="both"/>
        <w:rPr>
          <w:sz w:val="24"/>
          <w:szCs w:val="24"/>
        </w:rPr>
      </w:pPr>
      <w:r w:rsidRPr="00256143">
        <w:rPr>
          <w:sz w:val="24"/>
          <w:szCs w:val="24"/>
        </w:rPr>
        <w:t xml:space="preserve">1. </w:t>
      </w:r>
      <w:r w:rsidRPr="00256143">
        <w:rPr>
          <w:sz w:val="24"/>
          <w:szCs w:val="24"/>
        </w:rPr>
        <w:tab/>
      </w:r>
      <w:r w:rsidRPr="00256143">
        <w:rPr>
          <w:bCs/>
          <w:sz w:val="24"/>
          <w:szCs w:val="24"/>
        </w:rPr>
        <w:t xml:space="preserve">Having </w:t>
      </w:r>
      <w:r w:rsidRPr="00256143">
        <w:rPr>
          <w:sz w:val="24"/>
          <w:szCs w:val="24"/>
        </w:rPr>
        <w:t xml:space="preserve">read, examined and understood the Tender Document including all Addenda, the receipt of which is hereby duly acknowledged, we, the undersigned Tenderer, offer to supply, deliver, install and commission </w:t>
      </w:r>
      <w:r w:rsidRPr="00256143">
        <w:rPr>
          <w:i/>
          <w:iCs/>
          <w:sz w:val="24"/>
          <w:szCs w:val="24"/>
        </w:rPr>
        <w:t xml:space="preserve">(the latter two where </w:t>
      </w:r>
      <w:r w:rsidR="007803DC" w:rsidRPr="00256143">
        <w:rPr>
          <w:i/>
          <w:iCs/>
          <w:sz w:val="24"/>
          <w:szCs w:val="24"/>
        </w:rPr>
        <w:t xml:space="preserve">applicable) </w:t>
      </w:r>
      <w:r w:rsidR="007803DC" w:rsidRPr="00256143">
        <w:rPr>
          <w:sz w:val="24"/>
          <w:szCs w:val="24"/>
        </w:rPr>
        <w:t>…</w:t>
      </w:r>
      <w:r w:rsidRPr="00256143">
        <w:rPr>
          <w:i/>
          <w:iCs/>
          <w:sz w:val="24"/>
          <w:szCs w:val="24"/>
        </w:rPr>
        <w:t>……………………………………. (insert goods description</w:t>
      </w:r>
      <w:r w:rsidRPr="00256143">
        <w:rPr>
          <w:sz w:val="24"/>
          <w:szCs w:val="24"/>
        </w:rPr>
        <w:t>) in accordance and conformity with the said tender document for the sum of ……………</w:t>
      </w:r>
      <w:r w:rsidR="007803DC" w:rsidRPr="00256143">
        <w:rPr>
          <w:sz w:val="24"/>
          <w:szCs w:val="24"/>
        </w:rPr>
        <w:t>…. (</w:t>
      </w:r>
      <w:r w:rsidRPr="00256143">
        <w:rPr>
          <w:i/>
          <w:sz w:val="24"/>
          <w:szCs w:val="24"/>
        </w:rPr>
        <w:t>total tender amount inclusive of all taxes in words and figures)</w:t>
      </w:r>
      <w:r w:rsidRPr="00256143">
        <w:rPr>
          <w:sz w:val="24"/>
          <w:szCs w:val="24"/>
        </w:rPr>
        <w:t xml:space="preserve"> or such sums as may be ascertained in accordance with the Price Schedule attached herewith and made part of this Tender.</w:t>
      </w:r>
    </w:p>
    <w:p w:rsidR="009B2D01" w:rsidRPr="00256143" w:rsidRDefault="009B2D01" w:rsidP="009B2D01">
      <w:pPr>
        <w:spacing w:line="288" w:lineRule="auto"/>
        <w:ind w:left="360" w:hanging="360"/>
        <w:jc w:val="both"/>
        <w:rPr>
          <w:sz w:val="24"/>
          <w:szCs w:val="24"/>
        </w:rPr>
      </w:pPr>
    </w:p>
    <w:p w:rsidR="009B2D01" w:rsidRPr="00256143" w:rsidRDefault="009B2D01" w:rsidP="009B2D01">
      <w:pPr>
        <w:spacing w:line="288" w:lineRule="auto"/>
        <w:ind w:left="360" w:hanging="360"/>
        <w:jc w:val="both"/>
        <w:rPr>
          <w:sz w:val="24"/>
          <w:szCs w:val="24"/>
        </w:rPr>
      </w:pPr>
      <w:r w:rsidRPr="00256143">
        <w:rPr>
          <w:sz w:val="24"/>
          <w:szCs w:val="24"/>
        </w:rPr>
        <w:t xml:space="preserve">2. </w:t>
      </w:r>
      <w:r w:rsidRPr="00256143">
        <w:rPr>
          <w:sz w:val="24"/>
          <w:szCs w:val="24"/>
        </w:rPr>
        <w:tab/>
        <w:t>We undertake, if our Tender is accepted, to deliver, install and commission the goods in accordance with the delivery schedule specified in the Schedule of Requirements.</w:t>
      </w:r>
    </w:p>
    <w:p w:rsidR="009B2D01" w:rsidRPr="00256143" w:rsidRDefault="009B2D01" w:rsidP="009B2D01">
      <w:pPr>
        <w:spacing w:line="288" w:lineRule="auto"/>
        <w:ind w:left="360" w:hanging="360"/>
        <w:jc w:val="both"/>
        <w:rPr>
          <w:sz w:val="24"/>
          <w:szCs w:val="24"/>
        </w:rPr>
      </w:pPr>
    </w:p>
    <w:p w:rsidR="009B2D01" w:rsidRPr="00256143" w:rsidRDefault="009B2D01" w:rsidP="009B2D01">
      <w:pPr>
        <w:spacing w:line="288" w:lineRule="auto"/>
        <w:ind w:left="360" w:hanging="360"/>
        <w:jc w:val="both"/>
        <w:rPr>
          <w:sz w:val="24"/>
          <w:szCs w:val="24"/>
        </w:rPr>
      </w:pPr>
      <w:r w:rsidRPr="00256143">
        <w:rPr>
          <w:sz w:val="24"/>
          <w:szCs w:val="24"/>
        </w:rPr>
        <w:t xml:space="preserve">3. </w:t>
      </w:r>
      <w:r w:rsidRPr="00256143">
        <w:rPr>
          <w:sz w:val="24"/>
          <w:szCs w:val="24"/>
        </w:rPr>
        <w:tab/>
        <w:t>If our Tender is accepted, we will obtain the performance security of a licensed commercial bank in Kenya in a sum equivalent to ten percent (10%) of the contract price for the due performance of the contract, in the form(s) prescribed by The Kenya Power &amp; Lighting Company Limited.</w:t>
      </w:r>
    </w:p>
    <w:p w:rsidR="009B2D01" w:rsidRPr="00256143" w:rsidRDefault="009B2D01" w:rsidP="009B2D01">
      <w:pPr>
        <w:spacing w:line="288" w:lineRule="auto"/>
        <w:ind w:left="360" w:hanging="360"/>
        <w:jc w:val="both"/>
        <w:rPr>
          <w:sz w:val="24"/>
          <w:szCs w:val="24"/>
        </w:rPr>
      </w:pPr>
    </w:p>
    <w:p w:rsidR="009B2D01" w:rsidRPr="00256143" w:rsidRDefault="009B2D01" w:rsidP="009B2D01">
      <w:pPr>
        <w:spacing w:line="288" w:lineRule="auto"/>
        <w:ind w:left="360" w:hanging="360"/>
        <w:jc w:val="both"/>
        <w:rPr>
          <w:sz w:val="24"/>
          <w:szCs w:val="24"/>
        </w:rPr>
      </w:pPr>
      <w:r w:rsidRPr="00256143">
        <w:rPr>
          <w:sz w:val="24"/>
          <w:szCs w:val="24"/>
        </w:rPr>
        <w:t>4.*</w:t>
      </w:r>
      <w:r w:rsidRPr="00256143">
        <w:rPr>
          <w:sz w:val="24"/>
          <w:szCs w:val="24"/>
        </w:rPr>
        <w:tab/>
        <w:t xml:space="preserve">We agree to abide by this Tender for a </w:t>
      </w:r>
      <w:r w:rsidRPr="00256143">
        <w:rPr>
          <w:b/>
          <w:sz w:val="24"/>
          <w:szCs w:val="24"/>
        </w:rPr>
        <w:t>period of………..…days (Tenderer please indicate validity of your tender)</w:t>
      </w:r>
      <w:r w:rsidRPr="00256143">
        <w:rPr>
          <w:sz w:val="24"/>
          <w:szCs w:val="24"/>
        </w:rPr>
        <w:t xml:space="preserve"> from the date fixed for tender opening as per the Tender Document, and it shall remain binding upon us and may be accepted at any time before the expiration of that period.</w:t>
      </w:r>
    </w:p>
    <w:p w:rsidR="009B2D01" w:rsidRPr="00256143" w:rsidRDefault="009B2D01" w:rsidP="009B2D01">
      <w:pPr>
        <w:spacing w:line="288" w:lineRule="auto"/>
        <w:ind w:left="360" w:hanging="360"/>
        <w:jc w:val="both"/>
        <w:rPr>
          <w:sz w:val="24"/>
          <w:szCs w:val="24"/>
        </w:rPr>
      </w:pPr>
    </w:p>
    <w:p w:rsidR="009B2D01" w:rsidRPr="009626B1" w:rsidRDefault="009626B1" w:rsidP="009626B1">
      <w:pPr>
        <w:pStyle w:val="ListParagraph"/>
        <w:numPr>
          <w:ilvl w:val="0"/>
          <w:numId w:val="36"/>
        </w:numPr>
        <w:spacing w:line="288" w:lineRule="auto"/>
        <w:jc w:val="both"/>
        <w:rPr>
          <w:sz w:val="24"/>
          <w:szCs w:val="24"/>
        </w:rPr>
      </w:pPr>
      <w:r>
        <w:rPr>
          <w:sz w:val="24"/>
          <w:szCs w:val="24"/>
        </w:rPr>
        <w:t xml:space="preserve"> </w:t>
      </w:r>
      <w:r w:rsidR="009B2D01" w:rsidRPr="009626B1">
        <w:rPr>
          <w:sz w:val="24"/>
          <w:szCs w:val="24"/>
        </w:rPr>
        <w:t>This Tender, together with your written acceptance thereof and your notification of award, shall not constitute a contract, between us. The contract shall be formed between us when both parties duly sign the written contract.</w:t>
      </w:r>
    </w:p>
    <w:p w:rsidR="009626B1" w:rsidRPr="009626B1" w:rsidRDefault="009626B1" w:rsidP="009626B1">
      <w:pPr>
        <w:spacing w:line="288" w:lineRule="auto"/>
        <w:ind w:left="270"/>
        <w:jc w:val="both"/>
        <w:rPr>
          <w:sz w:val="24"/>
          <w:szCs w:val="24"/>
        </w:rPr>
      </w:pPr>
    </w:p>
    <w:p w:rsidR="009B2D01" w:rsidRPr="00256143" w:rsidRDefault="009B2D01" w:rsidP="009B2D01">
      <w:pPr>
        <w:spacing w:line="288" w:lineRule="auto"/>
        <w:ind w:left="360" w:hanging="360"/>
        <w:jc w:val="both"/>
        <w:rPr>
          <w:sz w:val="24"/>
          <w:szCs w:val="24"/>
        </w:rPr>
      </w:pPr>
    </w:p>
    <w:p w:rsidR="009B2D01" w:rsidRPr="00256143" w:rsidRDefault="009B2D01" w:rsidP="009B2D01">
      <w:pPr>
        <w:spacing w:line="288" w:lineRule="auto"/>
        <w:ind w:left="360" w:hanging="360"/>
        <w:jc w:val="both"/>
        <w:rPr>
          <w:sz w:val="24"/>
          <w:szCs w:val="24"/>
        </w:rPr>
      </w:pPr>
    </w:p>
    <w:p w:rsidR="009B2D01" w:rsidRPr="00256143" w:rsidRDefault="009B2D01" w:rsidP="009B2D01">
      <w:pPr>
        <w:spacing w:line="288" w:lineRule="auto"/>
        <w:ind w:left="360" w:hanging="360"/>
        <w:jc w:val="both"/>
        <w:rPr>
          <w:sz w:val="24"/>
          <w:szCs w:val="24"/>
        </w:rPr>
      </w:pPr>
      <w:r w:rsidRPr="00256143">
        <w:rPr>
          <w:sz w:val="24"/>
          <w:szCs w:val="24"/>
        </w:rPr>
        <w:t xml:space="preserve">6. </w:t>
      </w:r>
      <w:r w:rsidRPr="00256143">
        <w:rPr>
          <w:sz w:val="24"/>
          <w:szCs w:val="24"/>
        </w:rPr>
        <w:tab/>
        <w:t>We understand that you are not bound to accept any Tender you may receive.</w:t>
      </w:r>
    </w:p>
    <w:p w:rsidR="009B2D01" w:rsidRPr="00256143" w:rsidRDefault="009B2D01" w:rsidP="009B2D01">
      <w:pPr>
        <w:spacing w:line="288" w:lineRule="auto"/>
        <w:ind w:left="-90" w:firstLine="90"/>
        <w:jc w:val="both"/>
        <w:rPr>
          <w:sz w:val="24"/>
          <w:szCs w:val="24"/>
        </w:rPr>
      </w:pPr>
    </w:p>
    <w:p w:rsidR="009B2D01" w:rsidRPr="00256143" w:rsidRDefault="009B2D01" w:rsidP="009B2D01">
      <w:pPr>
        <w:spacing w:line="288" w:lineRule="auto"/>
        <w:ind w:left="-90" w:firstLine="90"/>
        <w:jc w:val="both"/>
        <w:rPr>
          <w:sz w:val="24"/>
          <w:szCs w:val="24"/>
        </w:rPr>
      </w:pPr>
    </w:p>
    <w:p w:rsidR="009B2D01" w:rsidRPr="00256143" w:rsidRDefault="009B2D01" w:rsidP="009B2D01">
      <w:pPr>
        <w:spacing w:line="288" w:lineRule="auto"/>
        <w:ind w:left="-90" w:firstLine="90"/>
        <w:jc w:val="both"/>
        <w:rPr>
          <w:sz w:val="24"/>
          <w:szCs w:val="24"/>
        </w:rPr>
      </w:pPr>
      <w:r w:rsidRPr="00256143">
        <w:rPr>
          <w:sz w:val="24"/>
          <w:szCs w:val="24"/>
        </w:rPr>
        <w:t>Yours sincerely,</w:t>
      </w:r>
    </w:p>
    <w:p w:rsidR="009B2D01" w:rsidRPr="00256143" w:rsidRDefault="009B2D01" w:rsidP="009B2D01">
      <w:pPr>
        <w:spacing w:line="288" w:lineRule="auto"/>
        <w:ind w:left="-90" w:firstLine="90"/>
        <w:jc w:val="both"/>
        <w:rPr>
          <w:sz w:val="24"/>
          <w:szCs w:val="24"/>
        </w:rPr>
      </w:pPr>
    </w:p>
    <w:p w:rsidR="009B2D01" w:rsidRPr="00256143" w:rsidRDefault="009B2D01" w:rsidP="009B2D01">
      <w:pPr>
        <w:spacing w:line="288" w:lineRule="auto"/>
        <w:ind w:left="-90" w:firstLine="90"/>
        <w:jc w:val="both"/>
        <w:rPr>
          <w:sz w:val="24"/>
          <w:szCs w:val="24"/>
        </w:rPr>
      </w:pPr>
    </w:p>
    <w:p w:rsidR="009B2D01" w:rsidRPr="00256143" w:rsidRDefault="009B2D01" w:rsidP="009B2D01">
      <w:pPr>
        <w:spacing w:line="288" w:lineRule="auto"/>
        <w:ind w:left="-90" w:firstLine="90"/>
        <w:jc w:val="both"/>
        <w:rPr>
          <w:sz w:val="24"/>
          <w:szCs w:val="24"/>
        </w:rPr>
      </w:pPr>
      <w:r w:rsidRPr="00256143">
        <w:rPr>
          <w:sz w:val="24"/>
          <w:szCs w:val="24"/>
        </w:rPr>
        <w:t>_____________________</w:t>
      </w:r>
    </w:p>
    <w:p w:rsidR="009B2D01" w:rsidRPr="00256143" w:rsidRDefault="009B2D01" w:rsidP="009B2D01">
      <w:pPr>
        <w:spacing w:line="288" w:lineRule="auto"/>
        <w:ind w:left="-90" w:firstLine="90"/>
        <w:jc w:val="both"/>
        <w:rPr>
          <w:sz w:val="24"/>
          <w:szCs w:val="24"/>
        </w:rPr>
      </w:pPr>
      <w:r w:rsidRPr="00256143">
        <w:rPr>
          <w:sz w:val="24"/>
          <w:szCs w:val="24"/>
        </w:rPr>
        <w:t>Name of Tenderer</w:t>
      </w:r>
    </w:p>
    <w:p w:rsidR="009B2D01" w:rsidRPr="00256143" w:rsidRDefault="009B2D01" w:rsidP="009B2D01">
      <w:pPr>
        <w:spacing w:line="288" w:lineRule="auto"/>
        <w:ind w:left="-90" w:firstLine="90"/>
        <w:jc w:val="both"/>
        <w:rPr>
          <w:sz w:val="24"/>
          <w:szCs w:val="24"/>
        </w:rPr>
      </w:pPr>
    </w:p>
    <w:p w:rsidR="009B2D01" w:rsidRPr="00256143" w:rsidRDefault="009B2D01" w:rsidP="009B2D01">
      <w:pPr>
        <w:spacing w:line="288" w:lineRule="auto"/>
        <w:ind w:left="-90" w:firstLine="90"/>
        <w:jc w:val="both"/>
        <w:rPr>
          <w:sz w:val="24"/>
          <w:szCs w:val="24"/>
        </w:rPr>
      </w:pPr>
    </w:p>
    <w:p w:rsidR="009B2D01" w:rsidRPr="00256143" w:rsidRDefault="009B2D01" w:rsidP="009B2D01">
      <w:pPr>
        <w:spacing w:line="288" w:lineRule="auto"/>
        <w:ind w:left="-90" w:firstLine="90"/>
        <w:jc w:val="both"/>
        <w:rPr>
          <w:sz w:val="24"/>
          <w:szCs w:val="24"/>
        </w:rPr>
      </w:pPr>
      <w:r w:rsidRPr="00256143">
        <w:rPr>
          <w:sz w:val="24"/>
          <w:szCs w:val="24"/>
        </w:rPr>
        <w:t>___________________________________</w:t>
      </w:r>
    </w:p>
    <w:p w:rsidR="009B2D01" w:rsidRPr="00256143" w:rsidRDefault="009B2D01" w:rsidP="009B2D01">
      <w:pPr>
        <w:spacing w:line="288" w:lineRule="auto"/>
        <w:ind w:left="-90" w:firstLine="90"/>
        <w:jc w:val="both"/>
        <w:rPr>
          <w:sz w:val="24"/>
          <w:szCs w:val="24"/>
        </w:rPr>
      </w:pPr>
      <w:r w:rsidRPr="00256143">
        <w:rPr>
          <w:sz w:val="24"/>
          <w:szCs w:val="24"/>
        </w:rPr>
        <w:t xml:space="preserve">Signature of duly </w:t>
      </w:r>
      <w:r w:rsidR="007803DC" w:rsidRPr="00256143">
        <w:rPr>
          <w:sz w:val="24"/>
          <w:szCs w:val="24"/>
        </w:rPr>
        <w:t>authorized</w:t>
      </w:r>
      <w:r w:rsidRPr="00256143">
        <w:rPr>
          <w:sz w:val="24"/>
          <w:szCs w:val="24"/>
        </w:rPr>
        <w:t xml:space="preserve"> person signing the Tender</w:t>
      </w:r>
    </w:p>
    <w:p w:rsidR="009B2D01" w:rsidRPr="00256143" w:rsidRDefault="009B2D01" w:rsidP="009B2D01">
      <w:pPr>
        <w:spacing w:line="288" w:lineRule="auto"/>
        <w:ind w:left="-90" w:firstLine="90"/>
        <w:jc w:val="both"/>
        <w:rPr>
          <w:sz w:val="24"/>
          <w:szCs w:val="24"/>
        </w:rPr>
      </w:pPr>
    </w:p>
    <w:p w:rsidR="009B2D01" w:rsidRPr="00256143" w:rsidRDefault="009B2D01" w:rsidP="009B2D01">
      <w:pPr>
        <w:spacing w:line="288" w:lineRule="auto"/>
        <w:ind w:left="-90" w:firstLine="90"/>
        <w:jc w:val="both"/>
        <w:rPr>
          <w:sz w:val="24"/>
          <w:szCs w:val="24"/>
        </w:rPr>
      </w:pPr>
    </w:p>
    <w:p w:rsidR="009B2D01" w:rsidRPr="00256143" w:rsidRDefault="009B2D01" w:rsidP="009B2D01">
      <w:pPr>
        <w:spacing w:line="288" w:lineRule="auto"/>
        <w:ind w:left="-90" w:firstLine="90"/>
        <w:jc w:val="both"/>
        <w:rPr>
          <w:sz w:val="24"/>
          <w:szCs w:val="24"/>
        </w:rPr>
      </w:pPr>
      <w:r w:rsidRPr="00256143">
        <w:rPr>
          <w:sz w:val="24"/>
          <w:szCs w:val="24"/>
        </w:rPr>
        <w:t>__________________________________</w:t>
      </w:r>
    </w:p>
    <w:p w:rsidR="009B2D01" w:rsidRPr="00256143" w:rsidRDefault="009B2D01" w:rsidP="009B2D01">
      <w:pPr>
        <w:spacing w:line="288" w:lineRule="auto"/>
        <w:ind w:left="-90" w:firstLine="90"/>
        <w:jc w:val="both"/>
        <w:rPr>
          <w:sz w:val="24"/>
          <w:szCs w:val="24"/>
        </w:rPr>
      </w:pPr>
      <w:r w:rsidRPr="00256143">
        <w:rPr>
          <w:sz w:val="24"/>
          <w:szCs w:val="24"/>
        </w:rPr>
        <w:t xml:space="preserve">Name and </w:t>
      </w:r>
      <w:r>
        <w:rPr>
          <w:sz w:val="24"/>
          <w:szCs w:val="24"/>
        </w:rPr>
        <w:t>Designation</w:t>
      </w:r>
      <w:r w:rsidRPr="00256143">
        <w:rPr>
          <w:sz w:val="24"/>
          <w:szCs w:val="24"/>
        </w:rPr>
        <w:t xml:space="preserve"> of duly </w:t>
      </w:r>
      <w:r w:rsidR="007803DC" w:rsidRPr="00256143">
        <w:rPr>
          <w:sz w:val="24"/>
          <w:szCs w:val="24"/>
        </w:rPr>
        <w:t>authorized</w:t>
      </w:r>
      <w:r w:rsidRPr="00256143">
        <w:rPr>
          <w:sz w:val="24"/>
          <w:szCs w:val="24"/>
        </w:rPr>
        <w:t xml:space="preserve"> person signing the Tender</w:t>
      </w:r>
    </w:p>
    <w:p w:rsidR="009B2D01" w:rsidRPr="00256143" w:rsidRDefault="009B2D01" w:rsidP="009B2D01">
      <w:pPr>
        <w:spacing w:line="288" w:lineRule="auto"/>
        <w:ind w:left="-90" w:firstLine="90"/>
        <w:jc w:val="both"/>
        <w:rPr>
          <w:sz w:val="24"/>
          <w:szCs w:val="24"/>
        </w:rPr>
      </w:pPr>
    </w:p>
    <w:p w:rsidR="009B2D01" w:rsidRPr="00256143" w:rsidRDefault="009B2D01" w:rsidP="009B2D01">
      <w:pPr>
        <w:spacing w:line="288" w:lineRule="auto"/>
        <w:ind w:left="-90" w:firstLine="90"/>
        <w:jc w:val="both"/>
        <w:rPr>
          <w:sz w:val="24"/>
          <w:szCs w:val="24"/>
        </w:rPr>
      </w:pPr>
    </w:p>
    <w:p w:rsidR="009B2D01" w:rsidRPr="00256143" w:rsidRDefault="009B2D01" w:rsidP="009B2D01">
      <w:pPr>
        <w:spacing w:line="288" w:lineRule="auto"/>
        <w:ind w:left="-90" w:firstLine="90"/>
        <w:jc w:val="both"/>
        <w:rPr>
          <w:sz w:val="24"/>
          <w:szCs w:val="24"/>
        </w:rPr>
      </w:pPr>
      <w:r w:rsidRPr="00256143">
        <w:rPr>
          <w:sz w:val="24"/>
          <w:szCs w:val="24"/>
        </w:rPr>
        <w:t>__________________________________</w:t>
      </w:r>
    </w:p>
    <w:p w:rsidR="009B2D01" w:rsidRPr="00256143" w:rsidRDefault="009B2D01" w:rsidP="009B2D01">
      <w:pPr>
        <w:spacing w:line="288" w:lineRule="auto"/>
        <w:jc w:val="both"/>
        <w:rPr>
          <w:sz w:val="24"/>
          <w:szCs w:val="24"/>
        </w:rPr>
      </w:pPr>
      <w:r w:rsidRPr="00256143">
        <w:rPr>
          <w:sz w:val="24"/>
          <w:szCs w:val="24"/>
        </w:rPr>
        <w:t xml:space="preserve">Stamp or Seal of Tenderer  </w:t>
      </w:r>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both"/>
        <w:rPr>
          <w:b/>
          <w:sz w:val="24"/>
          <w:szCs w:val="24"/>
          <w:u w:val="single"/>
        </w:rPr>
      </w:pPr>
      <w:r w:rsidRPr="00256143">
        <w:rPr>
          <w:b/>
          <w:sz w:val="24"/>
          <w:szCs w:val="24"/>
          <w:u w:val="single"/>
        </w:rPr>
        <w:t>*NOTES:</w:t>
      </w:r>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both"/>
        <w:rPr>
          <w:sz w:val="24"/>
          <w:szCs w:val="24"/>
        </w:rPr>
      </w:pPr>
      <w:r w:rsidRPr="00256143">
        <w:rPr>
          <w:sz w:val="24"/>
          <w:szCs w:val="24"/>
        </w:rPr>
        <w:t xml:space="preserve">1. </w:t>
      </w:r>
      <w:r w:rsidRPr="00256143">
        <w:rPr>
          <w:sz w:val="24"/>
          <w:szCs w:val="24"/>
        </w:rPr>
        <w:tab/>
        <w:t xml:space="preserve">KPLC requires a validity period of at least </w:t>
      </w:r>
      <w:r w:rsidR="00F46AD9">
        <w:rPr>
          <w:sz w:val="24"/>
          <w:szCs w:val="24"/>
        </w:rPr>
        <w:t>One</w:t>
      </w:r>
      <w:r w:rsidR="00CF2C1E">
        <w:rPr>
          <w:sz w:val="24"/>
          <w:szCs w:val="24"/>
        </w:rPr>
        <w:t xml:space="preserve"> Hundred and </w:t>
      </w:r>
      <w:r w:rsidR="00F46AD9">
        <w:rPr>
          <w:sz w:val="24"/>
          <w:szCs w:val="24"/>
        </w:rPr>
        <w:t>Eighty</w:t>
      </w:r>
      <w:r w:rsidRPr="00256143">
        <w:rPr>
          <w:sz w:val="24"/>
          <w:szCs w:val="24"/>
        </w:rPr>
        <w:t xml:space="preserve"> (</w:t>
      </w:r>
      <w:r w:rsidR="00F46AD9">
        <w:rPr>
          <w:sz w:val="24"/>
          <w:szCs w:val="24"/>
        </w:rPr>
        <w:t>180</w:t>
      </w:r>
      <w:r w:rsidRPr="00256143">
        <w:rPr>
          <w:sz w:val="24"/>
          <w:szCs w:val="24"/>
        </w:rPr>
        <w:t>) days.</w:t>
      </w:r>
    </w:p>
    <w:p w:rsidR="009B2D01" w:rsidRPr="00256143" w:rsidRDefault="009B2D01" w:rsidP="009B2D01">
      <w:pPr>
        <w:spacing w:line="288" w:lineRule="auto"/>
        <w:jc w:val="both"/>
        <w:rPr>
          <w:sz w:val="24"/>
          <w:szCs w:val="24"/>
        </w:rPr>
      </w:pPr>
      <w:r w:rsidRPr="00256143">
        <w:rPr>
          <w:sz w:val="24"/>
          <w:szCs w:val="24"/>
        </w:rPr>
        <w:t>2.</w:t>
      </w:r>
      <w:r w:rsidRPr="00256143">
        <w:rPr>
          <w:sz w:val="24"/>
          <w:szCs w:val="24"/>
        </w:rPr>
        <w:tab/>
        <w:t>This form must be duly completed, signed, stamped and/or sealed.</w:t>
      </w:r>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both"/>
        <w:rPr>
          <w:sz w:val="24"/>
          <w:szCs w:val="24"/>
        </w:rPr>
      </w:pPr>
    </w:p>
    <w:p w:rsidR="009B2D01" w:rsidRPr="003F6E3E" w:rsidRDefault="009B2D01" w:rsidP="009B2D01">
      <w:pPr>
        <w:pStyle w:val="Heading1"/>
        <w:jc w:val="center"/>
        <w:rPr>
          <w:sz w:val="24"/>
          <w:szCs w:val="24"/>
          <w:u w:val="single"/>
        </w:rPr>
      </w:pPr>
      <w:bookmarkStart w:id="7" w:name="_Toc459210029"/>
      <w:r w:rsidRPr="003F6E3E">
        <w:rPr>
          <w:sz w:val="24"/>
          <w:szCs w:val="24"/>
          <w:u w:val="single"/>
        </w:rPr>
        <w:t>SECTION X – CONFIDENTIAL BUSINESS QUESTIONNAIRE FORM</w:t>
      </w:r>
      <w:bookmarkEnd w:id="7"/>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both"/>
        <w:rPr>
          <w:sz w:val="24"/>
          <w:szCs w:val="24"/>
        </w:rPr>
      </w:pPr>
      <w:r w:rsidRPr="00256143">
        <w:rPr>
          <w:sz w:val="24"/>
          <w:szCs w:val="24"/>
        </w:rPr>
        <w:t>All Tenderers are requested to give the particulars indicated in Part 1 and either Part 2 (a), 2 (b) or 2 (c) whichever applies to your type of business. Tenderers are advised that it is a serious offence to give false information on this form.</w:t>
      </w:r>
    </w:p>
    <w:p w:rsidR="009B2D01" w:rsidRPr="00256143" w:rsidRDefault="009B2D01" w:rsidP="009B2D01">
      <w:pPr>
        <w:spacing w:line="288" w:lineRule="auto"/>
        <w:jc w:val="both"/>
        <w:rPr>
          <w:sz w:val="24"/>
          <w:szCs w:val="24"/>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9B2D01" w:rsidRPr="00256143" w:rsidTr="006456C7">
        <w:trPr>
          <w:trHeight w:val="90"/>
        </w:trPr>
        <w:tc>
          <w:tcPr>
            <w:tcW w:w="8896" w:type="dxa"/>
          </w:tcPr>
          <w:p w:rsidR="009B2D01" w:rsidRPr="00256143" w:rsidRDefault="009B2D01" w:rsidP="006456C7">
            <w:pPr>
              <w:spacing w:line="288" w:lineRule="auto"/>
              <w:jc w:val="both"/>
              <w:rPr>
                <w:b/>
                <w:bCs/>
                <w:sz w:val="24"/>
                <w:szCs w:val="24"/>
              </w:rPr>
            </w:pPr>
            <w:r w:rsidRPr="00256143">
              <w:rPr>
                <w:b/>
                <w:bCs/>
                <w:sz w:val="24"/>
                <w:szCs w:val="24"/>
              </w:rPr>
              <w:t>Part 1 – General</w:t>
            </w:r>
          </w:p>
          <w:p w:rsidR="009B2D01" w:rsidRPr="00256143" w:rsidRDefault="009B2D01" w:rsidP="006456C7">
            <w:pPr>
              <w:pStyle w:val="Heading6"/>
              <w:spacing w:line="288" w:lineRule="auto"/>
              <w:jc w:val="both"/>
              <w:rPr>
                <w:szCs w:val="24"/>
              </w:rPr>
            </w:pPr>
            <w:r w:rsidRPr="00256143">
              <w:rPr>
                <w:szCs w:val="24"/>
              </w:rPr>
              <w:t>Business Name…………………………………………………………………</w:t>
            </w:r>
          </w:p>
          <w:p w:rsidR="009B2D01" w:rsidRPr="00256143" w:rsidRDefault="009B2D01" w:rsidP="006456C7">
            <w:pPr>
              <w:pStyle w:val="Heading6"/>
              <w:spacing w:line="288" w:lineRule="auto"/>
              <w:jc w:val="both"/>
              <w:rPr>
                <w:szCs w:val="24"/>
              </w:rPr>
            </w:pPr>
          </w:p>
          <w:p w:rsidR="009B2D01" w:rsidRPr="00256143" w:rsidRDefault="009B2D01" w:rsidP="006456C7">
            <w:pPr>
              <w:pStyle w:val="Heading6"/>
              <w:spacing w:line="288" w:lineRule="auto"/>
              <w:jc w:val="both"/>
              <w:rPr>
                <w:szCs w:val="24"/>
              </w:rPr>
            </w:pPr>
            <w:r w:rsidRPr="00256143">
              <w:rPr>
                <w:szCs w:val="24"/>
              </w:rPr>
              <w:t>Location of business premises…………………………………………………</w:t>
            </w:r>
          </w:p>
          <w:p w:rsidR="009B2D01" w:rsidRPr="00256143" w:rsidRDefault="009B2D01" w:rsidP="006456C7">
            <w:pPr>
              <w:spacing w:line="288" w:lineRule="auto"/>
              <w:jc w:val="both"/>
              <w:rPr>
                <w:sz w:val="24"/>
                <w:szCs w:val="24"/>
              </w:rPr>
            </w:pPr>
          </w:p>
          <w:p w:rsidR="009B2D01" w:rsidRPr="00256143" w:rsidRDefault="009B2D01" w:rsidP="006456C7">
            <w:pPr>
              <w:spacing w:line="288" w:lineRule="auto"/>
              <w:jc w:val="both"/>
              <w:rPr>
                <w:sz w:val="24"/>
                <w:szCs w:val="24"/>
              </w:rPr>
            </w:pPr>
            <w:r w:rsidRPr="00256143">
              <w:rPr>
                <w:sz w:val="24"/>
                <w:szCs w:val="24"/>
              </w:rPr>
              <w:t>Plot No. ……………………Street/ Road ……………………………</w:t>
            </w:r>
            <w:r w:rsidR="006054F5" w:rsidRPr="00256143">
              <w:rPr>
                <w:sz w:val="24"/>
                <w:szCs w:val="24"/>
              </w:rPr>
              <w:t>…...</w:t>
            </w:r>
          </w:p>
          <w:p w:rsidR="009B2D01" w:rsidRPr="00256143" w:rsidRDefault="009B2D01" w:rsidP="006456C7">
            <w:pPr>
              <w:spacing w:line="288" w:lineRule="auto"/>
              <w:jc w:val="both"/>
              <w:rPr>
                <w:sz w:val="24"/>
                <w:szCs w:val="24"/>
              </w:rPr>
            </w:pPr>
          </w:p>
          <w:p w:rsidR="009B2D01" w:rsidRPr="00256143" w:rsidRDefault="009B2D01" w:rsidP="006456C7">
            <w:pPr>
              <w:spacing w:line="288" w:lineRule="auto"/>
              <w:jc w:val="both"/>
              <w:rPr>
                <w:sz w:val="24"/>
                <w:szCs w:val="24"/>
              </w:rPr>
            </w:pPr>
            <w:r w:rsidRPr="00256143">
              <w:rPr>
                <w:sz w:val="24"/>
                <w:szCs w:val="24"/>
              </w:rPr>
              <w:t>Postal Address ………………………</w:t>
            </w:r>
            <w:r w:rsidR="006054F5" w:rsidRPr="00256143">
              <w:rPr>
                <w:sz w:val="24"/>
                <w:szCs w:val="24"/>
              </w:rPr>
              <w:t>…...</w:t>
            </w:r>
            <w:r w:rsidRPr="00256143">
              <w:rPr>
                <w:sz w:val="24"/>
                <w:szCs w:val="24"/>
              </w:rPr>
              <w:t xml:space="preserve"> Postal Code …………………….</w:t>
            </w:r>
          </w:p>
          <w:p w:rsidR="009B2D01" w:rsidRPr="00256143" w:rsidRDefault="009B2D01" w:rsidP="006456C7">
            <w:pPr>
              <w:spacing w:line="288" w:lineRule="auto"/>
              <w:jc w:val="both"/>
              <w:rPr>
                <w:sz w:val="24"/>
                <w:szCs w:val="24"/>
              </w:rPr>
            </w:pPr>
          </w:p>
          <w:p w:rsidR="009B2D01" w:rsidRPr="00256143" w:rsidRDefault="009B2D01" w:rsidP="006456C7">
            <w:pPr>
              <w:spacing w:line="288" w:lineRule="auto"/>
              <w:jc w:val="both"/>
              <w:rPr>
                <w:sz w:val="24"/>
                <w:szCs w:val="24"/>
              </w:rPr>
            </w:pPr>
            <w:r w:rsidRPr="00256143">
              <w:rPr>
                <w:sz w:val="24"/>
                <w:szCs w:val="24"/>
              </w:rPr>
              <w:t>Tel No……………………………</w:t>
            </w:r>
            <w:r w:rsidR="006054F5" w:rsidRPr="00256143">
              <w:rPr>
                <w:sz w:val="24"/>
                <w:szCs w:val="24"/>
              </w:rPr>
              <w:t>…...</w:t>
            </w:r>
            <w:r w:rsidRPr="00256143">
              <w:rPr>
                <w:sz w:val="24"/>
                <w:szCs w:val="24"/>
              </w:rPr>
              <w:t xml:space="preserve"> </w:t>
            </w:r>
          </w:p>
          <w:p w:rsidR="009B2D01" w:rsidRPr="00256143" w:rsidRDefault="009B2D01" w:rsidP="006456C7">
            <w:pPr>
              <w:spacing w:line="288" w:lineRule="auto"/>
              <w:jc w:val="both"/>
              <w:rPr>
                <w:sz w:val="24"/>
                <w:szCs w:val="24"/>
              </w:rPr>
            </w:pPr>
          </w:p>
          <w:p w:rsidR="009B2D01" w:rsidRPr="00256143" w:rsidRDefault="006054F5" w:rsidP="006456C7">
            <w:pPr>
              <w:spacing w:line="288" w:lineRule="auto"/>
              <w:jc w:val="both"/>
              <w:rPr>
                <w:sz w:val="24"/>
                <w:szCs w:val="24"/>
              </w:rPr>
            </w:pPr>
            <w:r w:rsidRPr="00256143">
              <w:rPr>
                <w:sz w:val="24"/>
                <w:szCs w:val="24"/>
              </w:rPr>
              <w:t>Facsimile.</w:t>
            </w:r>
            <w:r w:rsidR="009B2D01" w:rsidRPr="00256143">
              <w:rPr>
                <w:sz w:val="24"/>
                <w:szCs w:val="24"/>
              </w:rPr>
              <w:t>………………………………..</w:t>
            </w:r>
          </w:p>
          <w:p w:rsidR="009B2D01" w:rsidRPr="00256143" w:rsidRDefault="009B2D01" w:rsidP="006456C7">
            <w:pPr>
              <w:spacing w:line="288" w:lineRule="auto"/>
              <w:jc w:val="both"/>
              <w:rPr>
                <w:sz w:val="24"/>
                <w:szCs w:val="24"/>
              </w:rPr>
            </w:pPr>
          </w:p>
          <w:p w:rsidR="009B2D01" w:rsidRPr="00256143" w:rsidRDefault="009B2D01" w:rsidP="006456C7">
            <w:pPr>
              <w:spacing w:line="288" w:lineRule="auto"/>
              <w:jc w:val="both"/>
              <w:rPr>
                <w:sz w:val="24"/>
                <w:szCs w:val="24"/>
              </w:rPr>
            </w:pPr>
            <w:r w:rsidRPr="00256143">
              <w:rPr>
                <w:sz w:val="24"/>
                <w:szCs w:val="24"/>
              </w:rPr>
              <w:t>Mobile and CDMA No……………………….</w:t>
            </w:r>
          </w:p>
          <w:p w:rsidR="009B2D01" w:rsidRPr="00256143" w:rsidRDefault="009B2D01" w:rsidP="006456C7">
            <w:pPr>
              <w:spacing w:line="288" w:lineRule="auto"/>
              <w:jc w:val="both"/>
              <w:rPr>
                <w:sz w:val="24"/>
                <w:szCs w:val="24"/>
              </w:rPr>
            </w:pPr>
          </w:p>
          <w:p w:rsidR="009B2D01" w:rsidRPr="00256143" w:rsidRDefault="006054F5" w:rsidP="006456C7">
            <w:pPr>
              <w:spacing w:line="288" w:lineRule="auto"/>
              <w:jc w:val="both"/>
              <w:rPr>
                <w:sz w:val="24"/>
                <w:szCs w:val="24"/>
              </w:rPr>
            </w:pPr>
            <w:r w:rsidRPr="00256143">
              <w:rPr>
                <w:sz w:val="24"/>
                <w:szCs w:val="24"/>
              </w:rPr>
              <w:t>E-mail…</w:t>
            </w:r>
            <w:r w:rsidR="009B2D01" w:rsidRPr="00256143">
              <w:rPr>
                <w:sz w:val="24"/>
                <w:szCs w:val="24"/>
              </w:rPr>
              <w:t>………………………………………</w:t>
            </w:r>
          </w:p>
          <w:p w:rsidR="009B2D01" w:rsidRPr="00256143" w:rsidRDefault="009B2D01" w:rsidP="006456C7">
            <w:pPr>
              <w:spacing w:line="288" w:lineRule="auto"/>
              <w:jc w:val="both"/>
              <w:rPr>
                <w:sz w:val="24"/>
                <w:szCs w:val="24"/>
              </w:rPr>
            </w:pPr>
          </w:p>
          <w:p w:rsidR="009B2D01" w:rsidRPr="00256143" w:rsidRDefault="009B2D01" w:rsidP="006456C7">
            <w:pPr>
              <w:spacing w:line="288" w:lineRule="auto"/>
              <w:jc w:val="both"/>
              <w:rPr>
                <w:sz w:val="24"/>
                <w:szCs w:val="24"/>
              </w:rPr>
            </w:pPr>
            <w:r w:rsidRPr="00256143">
              <w:rPr>
                <w:sz w:val="24"/>
                <w:szCs w:val="24"/>
              </w:rPr>
              <w:t>Nature of your business ……………………………………………………</w:t>
            </w:r>
            <w:r w:rsidR="006054F5" w:rsidRPr="00256143">
              <w:rPr>
                <w:sz w:val="24"/>
                <w:szCs w:val="24"/>
              </w:rPr>
              <w:t>…...</w:t>
            </w:r>
          </w:p>
          <w:p w:rsidR="009B2D01" w:rsidRPr="00256143" w:rsidRDefault="009B2D01" w:rsidP="006456C7">
            <w:pPr>
              <w:spacing w:line="288" w:lineRule="auto"/>
              <w:jc w:val="both"/>
              <w:rPr>
                <w:sz w:val="24"/>
                <w:szCs w:val="24"/>
              </w:rPr>
            </w:pPr>
            <w:r w:rsidRPr="00256143">
              <w:rPr>
                <w:sz w:val="24"/>
                <w:szCs w:val="24"/>
              </w:rPr>
              <w:t>Registration Certificate No.……………………………………………………</w:t>
            </w:r>
          </w:p>
          <w:p w:rsidR="009B2D01" w:rsidRPr="00256143" w:rsidRDefault="009B2D01" w:rsidP="006456C7">
            <w:pPr>
              <w:spacing w:line="288" w:lineRule="auto"/>
              <w:jc w:val="both"/>
              <w:rPr>
                <w:sz w:val="24"/>
                <w:szCs w:val="24"/>
              </w:rPr>
            </w:pPr>
          </w:p>
          <w:p w:rsidR="009B2D01" w:rsidRPr="00256143" w:rsidRDefault="009B2D01" w:rsidP="006456C7">
            <w:pPr>
              <w:spacing w:line="288" w:lineRule="auto"/>
              <w:jc w:val="both"/>
              <w:rPr>
                <w:sz w:val="24"/>
                <w:szCs w:val="24"/>
              </w:rPr>
            </w:pPr>
            <w:r w:rsidRPr="00256143">
              <w:rPr>
                <w:sz w:val="24"/>
                <w:szCs w:val="24"/>
              </w:rPr>
              <w:t>Maximum value of business which you can handle at any time KSh…………..</w:t>
            </w:r>
          </w:p>
          <w:p w:rsidR="009B2D01" w:rsidRPr="00256143" w:rsidRDefault="009B2D01" w:rsidP="006456C7">
            <w:pPr>
              <w:spacing w:line="288" w:lineRule="auto"/>
              <w:jc w:val="both"/>
              <w:rPr>
                <w:sz w:val="24"/>
                <w:szCs w:val="24"/>
              </w:rPr>
            </w:pPr>
          </w:p>
          <w:p w:rsidR="009B2D01" w:rsidRPr="00256143" w:rsidRDefault="009B2D01" w:rsidP="006456C7">
            <w:pPr>
              <w:spacing w:line="288" w:lineRule="auto"/>
              <w:jc w:val="both"/>
              <w:rPr>
                <w:sz w:val="24"/>
                <w:szCs w:val="24"/>
              </w:rPr>
            </w:pPr>
            <w:r w:rsidRPr="00256143">
              <w:rPr>
                <w:sz w:val="24"/>
                <w:szCs w:val="24"/>
              </w:rPr>
              <w:t>Name of your Bankers …………………………..Branch… ………………</w:t>
            </w:r>
          </w:p>
          <w:p w:rsidR="009B2D01" w:rsidRPr="00256143" w:rsidRDefault="009B2D01" w:rsidP="006456C7">
            <w:pPr>
              <w:spacing w:line="288" w:lineRule="auto"/>
              <w:jc w:val="both"/>
              <w:rPr>
                <w:sz w:val="24"/>
                <w:szCs w:val="24"/>
              </w:rPr>
            </w:pPr>
          </w:p>
          <w:p w:rsidR="009B2D01" w:rsidRPr="00256143" w:rsidRDefault="009B2D01" w:rsidP="006456C7">
            <w:pPr>
              <w:spacing w:line="288" w:lineRule="auto"/>
              <w:jc w:val="both"/>
              <w:rPr>
                <w:sz w:val="24"/>
                <w:szCs w:val="24"/>
              </w:rPr>
            </w:pPr>
            <w:r w:rsidRPr="00256143">
              <w:rPr>
                <w:sz w:val="24"/>
                <w:szCs w:val="24"/>
              </w:rPr>
              <w:t>*Names of Tenderer’s contact person(s) ………………………….</w:t>
            </w:r>
          </w:p>
          <w:p w:rsidR="009B2D01" w:rsidRPr="00256143" w:rsidRDefault="009B2D01" w:rsidP="006456C7">
            <w:pPr>
              <w:spacing w:line="288" w:lineRule="auto"/>
              <w:jc w:val="both"/>
              <w:rPr>
                <w:sz w:val="24"/>
                <w:szCs w:val="24"/>
              </w:rPr>
            </w:pPr>
          </w:p>
          <w:p w:rsidR="009B2D01" w:rsidRPr="00256143" w:rsidRDefault="009B2D01" w:rsidP="006456C7">
            <w:pPr>
              <w:spacing w:line="288" w:lineRule="auto"/>
              <w:jc w:val="both"/>
              <w:rPr>
                <w:sz w:val="24"/>
                <w:szCs w:val="24"/>
              </w:rPr>
            </w:pPr>
            <w:r w:rsidRPr="00256143">
              <w:rPr>
                <w:sz w:val="24"/>
                <w:szCs w:val="24"/>
              </w:rPr>
              <w:t>Designation</w:t>
            </w:r>
            <w:r>
              <w:rPr>
                <w:sz w:val="24"/>
                <w:szCs w:val="24"/>
              </w:rPr>
              <w:t xml:space="preserve"> </w:t>
            </w:r>
            <w:r w:rsidRPr="00256143">
              <w:rPr>
                <w:sz w:val="24"/>
                <w:szCs w:val="24"/>
              </w:rPr>
              <w:t>of the Tenderer’s contact person(s) ………………………………</w:t>
            </w:r>
          </w:p>
          <w:p w:rsidR="009B2D01" w:rsidRPr="00256143" w:rsidRDefault="009B2D01" w:rsidP="006456C7">
            <w:pPr>
              <w:spacing w:line="288" w:lineRule="auto"/>
              <w:jc w:val="both"/>
              <w:rPr>
                <w:sz w:val="24"/>
                <w:szCs w:val="24"/>
              </w:rPr>
            </w:pPr>
          </w:p>
          <w:p w:rsidR="009B2D01" w:rsidRPr="00256143" w:rsidRDefault="009B2D01" w:rsidP="006456C7">
            <w:pPr>
              <w:spacing w:line="288" w:lineRule="auto"/>
              <w:jc w:val="both"/>
              <w:rPr>
                <w:sz w:val="24"/>
                <w:szCs w:val="24"/>
              </w:rPr>
            </w:pPr>
            <w:r w:rsidRPr="00256143">
              <w:rPr>
                <w:sz w:val="24"/>
                <w:szCs w:val="24"/>
              </w:rPr>
              <w:t xml:space="preserve">Address, Tel, Fax and E-mail of the Tenderer’s contact person(s) ………………. </w:t>
            </w:r>
          </w:p>
          <w:p w:rsidR="009B2D01" w:rsidRPr="00256143" w:rsidRDefault="009B2D01" w:rsidP="006456C7">
            <w:pPr>
              <w:spacing w:line="288" w:lineRule="auto"/>
              <w:jc w:val="both"/>
              <w:rPr>
                <w:sz w:val="24"/>
                <w:szCs w:val="24"/>
              </w:rPr>
            </w:pPr>
            <w:r w:rsidRPr="00256143">
              <w:rPr>
                <w:sz w:val="24"/>
                <w:szCs w:val="24"/>
              </w:rPr>
              <w:t>……………………………………………………………………………………...</w:t>
            </w:r>
          </w:p>
          <w:p w:rsidR="009B2D01" w:rsidRPr="00256143" w:rsidRDefault="009B2D01" w:rsidP="006456C7">
            <w:pPr>
              <w:spacing w:line="288" w:lineRule="auto"/>
              <w:jc w:val="both"/>
              <w:rPr>
                <w:sz w:val="24"/>
                <w:szCs w:val="24"/>
              </w:rPr>
            </w:pPr>
            <w:r w:rsidRPr="00256143">
              <w:rPr>
                <w:sz w:val="24"/>
                <w:szCs w:val="24"/>
              </w:rPr>
              <w:t xml:space="preserve"> ……………………………………………………………………………………</w:t>
            </w:r>
          </w:p>
          <w:p w:rsidR="009B2D01" w:rsidRPr="00256143" w:rsidRDefault="009B2D01" w:rsidP="006456C7">
            <w:pPr>
              <w:spacing w:line="288" w:lineRule="auto"/>
              <w:jc w:val="both"/>
              <w:rPr>
                <w:sz w:val="24"/>
                <w:szCs w:val="24"/>
              </w:rPr>
            </w:pPr>
          </w:p>
        </w:tc>
      </w:tr>
      <w:tr w:rsidR="009B2D01" w:rsidRPr="00256143" w:rsidTr="006456C7">
        <w:tc>
          <w:tcPr>
            <w:tcW w:w="9736" w:type="dxa"/>
          </w:tcPr>
          <w:p w:rsidR="009B2D01" w:rsidRPr="00256143" w:rsidRDefault="009B2D01" w:rsidP="006456C7">
            <w:pPr>
              <w:pStyle w:val="Heading7"/>
              <w:spacing w:line="288" w:lineRule="auto"/>
              <w:jc w:val="both"/>
              <w:rPr>
                <w:b/>
                <w:bCs/>
                <w:szCs w:val="24"/>
              </w:rPr>
            </w:pPr>
          </w:p>
          <w:p w:rsidR="009B2D01" w:rsidRPr="00256143" w:rsidRDefault="009B2D01" w:rsidP="006456C7">
            <w:pPr>
              <w:pStyle w:val="Heading7"/>
              <w:spacing w:line="288" w:lineRule="auto"/>
              <w:jc w:val="both"/>
              <w:rPr>
                <w:b/>
                <w:bCs/>
                <w:szCs w:val="24"/>
              </w:rPr>
            </w:pPr>
            <w:r w:rsidRPr="00256143">
              <w:rPr>
                <w:b/>
                <w:bCs/>
                <w:szCs w:val="24"/>
              </w:rPr>
              <w:t>Part 2 (a) Sole Proprietor</w:t>
            </w:r>
          </w:p>
          <w:p w:rsidR="009B2D01" w:rsidRPr="00256143" w:rsidRDefault="009B2D01" w:rsidP="006456C7">
            <w:pPr>
              <w:spacing w:line="288" w:lineRule="auto"/>
              <w:jc w:val="both"/>
              <w:rPr>
                <w:sz w:val="24"/>
                <w:szCs w:val="24"/>
              </w:rPr>
            </w:pPr>
            <w:r w:rsidRPr="00256143">
              <w:rPr>
                <w:sz w:val="24"/>
                <w:szCs w:val="24"/>
              </w:rPr>
              <w:t>Your name in full ………………………………………………………………….</w:t>
            </w:r>
          </w:p>
          <w:p w:rsidR="009B2D01" w:rsidRPr="00256143" w:rsidRDefault="009B2D01" w:rsidP="006456C7">
            <w:pPr>
              <w:spacing w:line="288" w:lineRule="auto"/>
              <w:jc w:val="both"/>
              <w:rPr>
                <w:sz w:val="24"/>
                <w:szCs w:val="24"/>
              </w:rPr>
            </w:pPr>
            <w:r w:rsidRPr="00256143">
              <w:rPr>
                <w:sz w:val="24"/>
                <w:szCs w:val="24"/>
              </w:rPr>
              <w:t>Nationality ………………………Country of origin …………………………..</w:t>
            </w:r>
          </w:p>
          <w:p w:rsidR="009B2D01" w:rsidRPr="00256143" w:rsidRDefault="009B2D01" w:rsidP="006456C7">
            <w:pPr>
              <w:spacing w:line="288" w:lineRule="auto"/>
              <w:jc w:val="both"/>
              <w:rPr>
                <w:sz w:val="24"/>
                <w:szCs w:val="24"/>
              </w:rPr>
            </w:pPr>
          </w:p>
          <w:p w:rsidR="009B2D01" w:rsidRPr="00256143" w:rsidRDefault="009B2D01" w:rsidP="006456C7">
            <w:pPr>
              <w:spacing w:line="288" w:lineRule="auto"/>
              <w:jc w:val="both"/>
              <w:rPr>
                <w:sz w:val="24"/>
                <w:szCs w:val="24"/>
              </w:rPr>
            </w:pPr>
          </w:p>
        </w:tc>
      </w:tr>
      <w:tr w:rsidR="009B2D01" w:rsidRPr="00256143" w:rsidTr="006456C7">
        <w:tc>
          <w:tcPr>
            <w:tcW w:w="9736" w:type="dxa"/>
          </w:tcPr>
          <w:p w:rsidR="009B2D01" w:rsidRPr="00256143" w:rsidRDefault="009B2D01" w:rsidP="006456C7">
            <w:pPr>
              <w:pStyle w:val="Heading7"/>
              <w:spacing w:line="288" w:lineRule="auto"/>
              <w:jc w:val="both"/>
              <w:rPr>
                <w:b/>
                <w:bCs/>
                <w:szCs w:val="24"/>
              </w:rPr>
            </w:pPr>
          </w:p>
          <w:p w:rsidR="009B2D01" w:rsidRPr="00256143" w:rsidRDefault="009B2D01" w:rsidP="006456C7">
            <w:pPr>
              <w:pStyle w:val="Heading7"/>
              <w:spacing w:line="288" w:lineRule="auto"/>
              <w:jc w:val="both"/>
              <w:rPr>
                <w:b/>
                <w:bCs/>
                <w:szCs w:val="24"/>
              </w:rPr>
            </w:pPr>
            <w:r w:rsidRPr="00256143">
              <w:rPr>
                <w:b/>
                <w:bCs/>
                <w:szCs w:val="24"/>
              </w:rPr>
              <w:t>Part 2 (b) Partnership</w:t>
            </w:r>
          </w:p>
          <w:p w:rsidR="009B2D01" w:rsidRPr="00256143" w:rsidRDefault="009B2D01" w:rsidP="006456C7">
            <w:pPr>
              <w:spacing w:line="288" w:lineRule="auto"/>
              <w:jc w:val="both"/>
              <w:rPr>
                <w:sz w:val="24"/>
                <w:szCs w:val="24"/>
              </w:rPr>
            </w:pPr>
            <w:r w:rsidRPr="00256143">
              <w:rPr>
                <w:sz w:val="24"/>
                <w:szCs w:val="24"/>
              </w:rPr>
              <w:t>Give details of partners as follows: -</w:t>
            </w:r>
          </w:p>
          <w:p w:rsidR="009B2D01" w:rsidRPr="00256143" w:rsidRDefault="009B2D01" w:rsidP="006456C7">
            <w:pPr>
              <w:spacing w:line="288" w:lineRule="auto"/>
              <w:jc w:val="both"/>
              <w:rPr>
                <w:sz w:val="24"/>
                <w:szCs w:val="24"/>
              </w:rPr>
            </w:pPr>
            <w:r w:rsidRPr="00256143">
              <w:rPr>
                <w:sz w:val="24"/>
                <w:szCs w:val="24"/>
              </w:rPr>
              <w:t>Names                        Nationality                          Shares (%)</w:t>
            </w:r>
          </w:p>
          <w:p w:rsidR="009B2D01" w:rsidRPr="00256143" w:rsidRDefault="009B2D01" w:rsidP="006456C7">
            <w:pPr>
              <w:spacing w:line="288" w:lineRule="auto"/>
              <w:jc w:val="both"/>
              <w:rPr>
                <w:sz w:val="24"/>
                <w:szCs w:val="24"/>
              </w:rPr>
            </w:pPr>
            <w:r w:rsidRPr="00256143">
              <w:rPr>
                <w:sz w:val="24"/>
                <w:szCs w:val="24"/>
              </w:rPr>
              <w:t>1.……………………………………………………………………….…</w:t>
            </w:r>
          </w:p>
          <w:p w:rsidR="009B2D01" w:rsidRPr="00256143" w:rsidRDefault="009B2D01" w:rsidP="006456C7">
            <w:pPr>
              <w:spacing w:line="288" w:lineRule="auto"/>
              <w:jc w:val="both"/>
              <w:rPr>
                <w:sz w:val="24"/>
                <w:szCs w:val="24"/>
              </w:rPr>
            </w:pPr>
            <w:r w:rsidRPr="00256143">
              <w:rPr>
                <w:sz w:val="24"/>
                <w:szCs w:val="24"/>
              </w:rPr>
              <w:t>2.……………………………………………………………………….…</w:t>
            </w:r>
          </w:p>
          <w:p w:rsidR="009B2D01" w:rsidRPr="00256143" w:rsidRDefault="009B2D01" w:rsidP="006456C7">
            <w:pPr>
              <w:spacing w:line="288" w:lineRule="auto"/>
              <w:jc w:val="both"/>
              <w:rPr>
                <w:sz w:val="24"/>
                <w:szCs w:val="24"/>
              </w:rPr>
            </w:pPr>
            <w:r w:rsidRPr="00256143">
              <w:rPr>
                <w:sz w:val="24"/>
                <w:szCs w:val="24"/>
              </w:rPr>
              <w:t>3….…………………………………………….…………………………</w:t>
            </w:r>
          </w:p>
          <w:p w:rsidR="009B2D01" w:rsidRPr="00256143" w:rsidRDefault="009B2D01" w:rsidP="006456C7">
            <w:pPr>
              <w:spacing w:line="288" w:lineRule="auto"/>
              <w:jc w:val="both"/>
              <w:rPr>
                <w:sz w:val="24"/>
                <w:szCs w:val="24"/>
              </w:rPr>
            </w:pPr>
            <w:r w:rsidRPr="00256143">
              <w:rPr>
                <w:sz w:val="24"/>
                <w:szCs w:val="24"/>
              </w:rPr>
              <w:t>4.………………………………………………………………………….</w:t>
            </w:r>
          </w:p>
          <w:p w:rsidR="009B2D01" w:rsidRPr="00256143" w:rsidRDefault="009B2D01" w:rsidP="006456C7">
            <w:pPr>
              <w:spacing w:line="288" w:lineRule="auto"/>
              <w:jc w:val="both"/>
              <w:rPr>
                <w:sz w:val="24"/>
                <w:szCs w:val="24"/>
              </w:rPr>
            </w:pPr>
            <w:r w:rsidRPr="00256143">
              <w:rPr>
                <w:sz w:val="24"/>
                <w:szCs w:val="24"/>
              </w:rPr>
              <w:t>5………………………………………………….……………………….</w:t>
            </w:r>
          </w:p>
          <w:p w:rsidR="009B2D01" w:rsidRPr="00256143" w:rsidRDefault="009B2D01" w:rsidP="006456C7">
            <w:pPr>
              <w:pStyle w:val="Heading7"/>
              <w:spacing w:line="288" w:lineRule="auto"/>
              <w:jc w:val="both"/>
              <w:rPr>
                <w:szCs w:val="24"/>
              </w:rPr>
            </w:pPr>
          </w:p>
          <w:p w:rsidR="009B2D01" w:rsidRPr="00256143" w:rsidRDefault="009B2D01" w:rsidP="006456C7">
            <w:pPr>
              <w:jc w:val="both"/>
              <w:rPr>
                <w:sz w:val="24"/>
                <w:szCs w:val="24"/>
              </w:rPr>
            </w:pPr>
            <w:r w:rsidRPr="00256143">
              <w:rPr>
                <w:sz w:val="24"/>
                <w:szCs w:val="24"/>
              </w:rPr>
              <w:t xml:space="preserve">              </w:t>
            </w:r>
          </w:p>
          <w:p w:rsidR="009B2D01" w:rsidRPr="00256143" w:rsidRDefault="009B2D01" w:rsidP="006456C7">
            <w:pPr>
              <w:pStyle w:val="Heading7"/>
              <w:spacing w:line="288" w:lineRule="auto"/>
              <w:jc w:val="both"/>
              <w:rPr>
                <w:b/>
                <w:bCs/>
                <w:szCs w:val="24"/>
              </w:rPr>
            </w:pPr>
            <w:r w:rsidRPr="00256143">
              <w:rPr>
                <w:b/>
                <w:bCs/>
                <w:szCs w:val="24"/>
              </w:rPr>
              <w:t>Part 2 (c) Registered Company</w:t>
            </w:r>
          </w:p>
          <w:p w:rsidR="009B2D01" w:rsidRPr="00256143" w:rsidRDefault="009B2D01" w:rsidP="006456C7">
            <w:pPr>
              <w:spacing w:line="288" w:lineRule="auto"/>
              <w:jc w:val="both"/>
              <w:rPr>
                <w:sz w:val="24"/>
                <w:szCs w:val="24"/>
              </w:rPr>
            </w:pPr>
            <w:r w:rsidRPr="00256143">
              <w:rPr>
                <w:sz w:val="24"/>
                <w:szCs w:val="24"/>
              </w:rPr>
              <w:t>Private or Public …………………………………………………………</w:t>
            </w:r>
          </w:p>
          <w:p w:rsidR="009B2D01" w:rsidRPr="00256143" w:rsidRDefault="009B2D01" w:rsidP="006456C7">
            <w:pPr>
              <w:spacing w:line="288" w:lineRule="auto"/>
              <w:jc w:val="both"/>
              <w:rPr>
                <w:sz w:val="24"/>
                <w:szCs w:val="24"/>
              </w:rPr>
            </w:pPr>
            <w:r w:rsidRPr="00256143">
              <w:rPr>
                <w:sz w:val="24"/>
                <w:szCs w:val="24"/>
              </w:rPr>
              <w:t>State the nominal and issued capital of company-</w:t>
            </w:r>
          </w:p>
          <w:p w:rsidR="009B2D01" w:rsidRPr="00256143" w:rsidRDefault="009B2D01" w:rsidP="006456C7">
            <w:pPr>
              <w:spacing w:line="288" w:lineRule="auto"/>
              <w:jc w:val="both"/>
              <w:rPr>
                <w:sz w:val="24"/>
                <w:szCs w:val="24"/>
              </w:rPr>
            </w:pPr>
            <w:r w:rsidRPr="00256143">
              <w:rPr>
                <w:sz w:val="24"/>
                <w:szCs w:val="24"/>
              </w:rPr>
              <w:t>*Nominal in KSh. ……………………………………….</w:t>
            </w:r>
          </w:p>
          <w:p w:rsidR="009B2D01" w:rsidRPr="00256143" w:rsidRDefault="009B2D01" w:rsidP="006456C7">
            <w:pPr>
              <w:spacing w:line="288" w:lineRule="auto"/>
              <w:jc w:val="both"/>
              <w:rPr>
                <w:sz w:val="24"/>
                <w:szCs w:val="24"/>
              </w:rPr>
            </w:pPr>
            <w:r w:rsidRPr="00256143">
              <w:rPr>
                <w:sz w:val="24"/>
                <w:szCs w:val="24"/>
              </w:rPr>
              <w:t>*Total Issued KSh. ………………………………….</w:t>
            </w:r>
          </w:p>
          <w:p w:rsidR="009B2D01" w:rsidRPr="00256143" w:rsidRDefault="009B2D01" w:rsidP="006456C7">
            <w:pPr>
              <w:spacing w:line="288" w:lineRule="auto"/>
              <w:jc w:val="both"/>
              <w:rPr>
                <w:sz w:val="24"/>
                <w:szCs w:val="24"/>
              </w:rPr>
            </w:pPr>
          </w:p>
          <w:p w:rsidR="009B2D01" w:rsidRPr="00256143" w:rsidRDefault="009B2D01" w:rsidP="006456C7">
            <w:pPr>
              <w:spacing w:line="288" w:lineRule="auto"/>
              <w:jc w:val="both"/>
              <w:rPr>
                <w:sz w:val="24"/>
                <w:szCs w:val="24"/>
              </w:rPr>
            </w:pPr>
            <w:r w:rsidRPr="00256143">
              <w:rPr>
                <w:sz w:val="24"/>
                <w:szCs w:val="24"/>
              </w:rPr>
              <w:t>Give details of all directors as follows</w:t>
            </w:r>
          </w:p>
          <w:p w:rsidR="009B2D01" w:rsidRPr="00256143" w:rsidRDefault="009B2D01" w:rsidP="006456C7">
            <w:pPr>
              <w:spacing w:line="288" w:lineRule="auto"/>
              <w:jc w:val="both"/>
              <w:rPr>
                <w:sz w:val="24"/>
                <w:szCs w:val="24"/>
              </w:rPr>
            </w:pPr>
            <w:r w:rsidRPr="00256143">
              <w:rPr>
                <w:sz w:val="24"/>
                <w:szCs w:val="24"/>
              </w:rPr>
              <w:t>Name                        Nationality                              Shares (%)</w:t>
            </w:r>
          </w:p>
          <w:p w:rsidR="009B2D01" w:rsidRPr="00256143" w:rsidRDefault="009B2D01" w:rsidP="006456C7">
            <w:pPr>
              <w:spacing w:line="288" w:lineRule="auto"/>
              <w:jc w:val="both"/>
              <w:rPr>
                <w:sz w:val="24"/>
                <w:szCs w:val="24"/>
              </w:rPr>
            </w:pPr>
            <w:r w:rsidRPr="00256143">
              <w:rPr>
                <w:sz w:val="24"/>
                <w:szCs w:val="24"/>
              </w:rPr>
              <w:t>1………………………………………………….……………………….</w:t>
            </w:r>
          </w:p>
          <w:p w:rsidR="009B2D01" w:rsidRPr="00256143" w:rsidRDefault="009B2D01" w:rsidP="006456C7">
            <w:pPr>
              <w:spacing w:line="288" w:lineRule="auto"/>
              <w:jc w:val="both"/>
              <w:rPr>
                <w:sz w:val="24"/>
                <w:szCs w:val="24"/>
              </w:rPr>
            </w:pPr>
          </w:p>
          <w:p w:rsidR="009B2D01" w:rsidRPr="00256143" w:rsidRDefault="009B2D01" w:rsidP="006456C7">
            <w:pPr>
              <w:spacing w:line="288" w:lineRule="auto"/>
              <w:jc w:val="both"/>
              <w:rPr>
                <w:sz w:val="24"/>
                <w:szCs w:val="24"/>
              </w:rPr>
            </w:pPr>
            <w:r w:rsidRPr="00256143">
              <w:rPr>
                <w:sz w:val="24"/>
                <w:szCs w:val="24"/>
              </w:rPr>
              <w:t>2……………………………………………………….………………….</w:t>
            </w:r>
          </w:p>
          <w:p w:rsidR="009B2D01" w:rsidRPr="00256143" w:rsidRDefault="009B2D01" w:rsidP="006456C7">
            <w:pPr>
              <w:spacing w:line="288" w:lineRule="auto"/>
              <w:jc w:val="both"/>
              <w:rPr>
                <w:sz w:val="24"/>
                <w:szCs w:val="24"/>
              </w:rPr>
            </w:pPr>
          </w:p>
          <w:p w:rsidR="009B2D01" w:rsidRPr="00256143" w:rsidRDefault="009B2D01" w:rsidP="006456C7">
            <w:pPr>
              <w:spacing w:line="288" w:lineRule="auto"/>
              <w:jc w:val="both"/>
              <w:rPr>
                <w:sz w:val="24"/>
                <w:szCs w:val="24"/>
              </w:rPr>
            </w:pPr>
            <w:r w:rsidRPr="00256143">
              <w:rPr>
                <w:sz w:val="24"/>
                <w:szCs w:val="24"/>
              </w:rPr>
              <w:t>3…………………………………………………………………………..</w:t>
            </w:r>
          </w:p>
          <w:p w:rsidR="009B2D01" w:rsidRPr="00256143" w:rsidRDefault="009B2D01" w:rsidP="006456C7">
            <w:pPr>
              <w:spacing w:line="288" w:lineRule="auto"/>
              <w:jc w:val="both"/>
              <w:rPr>
                <w:sz w:val="24"/>
                <w:szCs w:val="24"/>
              </w:rPr>
            </w:pPr>
          </w:p>
          <w:p w:rsidR="009B2D01" w:rsidRPr="00256143" w:rsidRDefault="009B2D01" w:rsidP="006456C7">
            <w:pPr>
              <w:spacing w:line="288" w:lineRule="auto"/>
              <w:jc w:val="both"/>
              <w:rPr>
                <w:sz w:val="24"/>
                <w:szCs w:val="24"/>
              </w:rPr>
            </w:pPr>
            <w:r w:rsidRPr="00256143">
              <w:rPr>
                <w:sz w:val="24"/>
                <w:szCs w:val="24"/>
              </w:rPr>
              <w:t>4…………………………………………………………………………..</w:t>
            </w:r>
          </w:p>
          <w:p w:rsidR="009B2D01" w:rsidRPr="00256143" w:rsidRDefault="009B2D01" w:rsidP="006456C7">
            <w:pPr>
              <w:spacing w:line="288" w:lineRule="auto"/>
              <w:jc w:val="both"/>
              <w:rPr>
                <w:sz w:val="24"/>
                <w:szCs w:val="24"/>
              </w:rPr>
            </w:pPr>
          </w:p>
          <w:p w:rsidR="009B2D01" w:rsidRPr="00256143" w:rsidRDefault="009B2D01" w:rsidP="006456C7">
            <w:pPr>
              <w:spacing w:line="288" w:lineRule="auto"/>
              <w:jc w:val="both"/>
              <w:rPr>
                <w:sz w:val="24"/>
                <w:szCs w:val="24"/>
              </w:rPr>
            </w:pPr>
            <w:r w:rsidRPr="00256143">
              <w:rPr>
                <w:sz w:val="24"/>
                <w:szCs w:val="24"/>
              </w:rPr>
              <w:t>5…………………………………………………………………………..</w:t>
            </w:r>
          </w:p>
          <w:p w:rsidR="009B2D01" w:rsidRPr="00256143" w:rsidRDefault="009B2D01" w:rsidP="006456C7">
            <w:pPr>
              <w:spacing w:line="288" w:lineRule="auto"/>
              <w:jc w:val="both"/>
              <w:rPr>
                <w:sz w:val="24"/>
                <w:szCs w:val="24"/>
              </w:rPr>
            </w:pPr>
          </w:p>
          <w:p w:rsidR="009B2D01" w:rsidRPr="00256143" w:rsidRDefault="009B2D01" w:rsidP="006456C7">
            <w:pPr>
              <w:spacing w:line="288" w:lineRule="auto"/>
              <w:jc w:val="both"/>
              <w:rPr>
                <w:sz w:val="24"/>
                <w:szCs w:val="24"/>
              </w:rPr>
            </w:pPr>
            <w:r w:rsidRPr="00256143">
              <w:rPr>
                <w:sz w:val="24"/>
                <w:szCs w:val="24"/>
              </w:rPr>
              <w:t xml:space="preserve">Name of duly authorized person to sign for and on behalf of the </w:t>
            </w:r>
            <w:r w:rsidR="00EC4C77" w:rsidRPr="00256143">
              <w:rPr>
                <w:sz w:val="24"/>
                <w:szCs w:val="24"/>
              </w:rPr>
              <w:t>Tenderer..</w:t>
            </w:r>
            <w:r w:rsidRPr="00256143">
              <w:rPr>
                <w:sz w:val="24"/>
                <w:szCs w:val="24"/>
              </w:rPr>
              <w:t>………………………..</w:t>
            </w:r>
          </w:p>
          <w:p w:rsidR="009B2D01" w:rsidRPr="00256143" w:rsidRDefault="009B2D01" w:rsidP="006456C7">
            <w:pPr>
              <w:spacing w:line="288" w:lineRule="auto"/>
              <w:jc w:val="both"/>
              <w:rPr>
                <w:sz w:val="24"/>
                <w:szCs w:val="24"/>
              </w:rPr>
            </w:pPr>
          </w:p>
          <w:p w:rsidR="009B2D01" w:rsidRPr="00256143" w:rsidRDefault="009B2D01" w:rsidP="006456C7">
            <w:pPr>
              <w:spacing w:line="288" w:lineRule="auto"/>
              <w:jc w:val="both"/>
              <w:rPr>
                <w:sz w:val="24"/>
                <w:szCs w:val="24"/>
              </w:rPr>
            </w:pPr>
            <w:r>
              <w:rPr>
                <w:sz w:val="24"/>
                <w:szCs w:val="24"/>
              </w:rPr>
              <w:t>Designation</w:t>
            </w:r>
            <w:r w:rsidRPr="00256143">
              <w:rPr>
                <w:sz w:val="24"/>
                <w:szCs w:val="24"/>
              </w:rPr>
              <w:t xml:space="preserve"> of the duly authorized person…………………………………… </w:t>
            </w:r>
          </w:p>
          <w:p w:rsidR="009B2D01" w:rsidRPr="00256143" w:rsidRDefault="009B2D01" w:rsidP="006456C7">
            <w:pPr>
              <w:spacing w:line="288" w:lineRule="auto"/>
              <w:jc w:val="both"/>
              <w:rPr>
                <w:sz w:val="24"/>
                <w:szCs w:val="24"/>
              </w:rPr>
            </w:pPr>
          </w:p>
          <w:p w:rsidR="009B2D01" w:rsidRPr="00256143" w:rsidRDefault="009B2D01" w:rsidP="006456C7">
            <w:pPr>
              <w:spacing w:line="288" w:lineRule="auto"/>
              <w:jc w:val="both"/>
              <w:rPr>
                <w:sz w:val="24"/>
                <w:szCs w:val="24"/>
                <w:u w:val="single"/>
              </w:rPr>
            </w:pPr>
            <w:r w:rsidRPr="00256143">
              <w:rPr>
                <w:sz w:val="24"/>
                <w:szCs w:val="24"/>
              </w:rPr>
              <w:t xml:space="preserve">Signature of the duly authorized person…………………………….. </w:t>
            </w:r>
          </w:p>
        </w:tc>
      </w:tr>
    </w:tbl>
    <w:p w:rsidR="009B2D01" w:rsidRPr="00256143" w:rsidRDefault="009B2D01" w:rsidP="009B2D01">
      <w:pPr>
        <w:spacing w:line="288" w:lineRule="auto"/>
        <w:jc w:val="both"/>
        <w:rPr>
          <w:b/>
          <w:bCs/>
          <w:sz w:val="24"/>
          <w:szCs w:val="24"/>
        </w:rPr>
      </w:pPr>
    </w:p>
    <w:p w:rsidR="009B2D01" w:rsidRPr="00256143" w:rsidRDefault="009B2D01" w:rsidP="009B2D01">
      <w:pPr>
        <w:spacing w:line="288" w:lineRule="auto"/>
        <w:jc w:val="both"/>
        <w:rPr>
          <w:b/>
          <w:bCs/>
          <w:sz w:val="24"/>
          <w:szCs w:val="24"/>
          <w:u w:val="single"/>
        </w:rPr>
      </w:pPr>
      <w:r w:rsidRPr="00256143">
        <w:rPr>
          <w:b/>
          <w:bCs/>
          <w:sz w:val="24"/>
          <w:szCs w:val="24"/>
          <w:u w:val="single"/>
        </w:rPr>
        <w:t xml:space="preserve">*NOTES TO THE TENDERERS ON THE QUESTIONNAIRE </w:t>
      </w:r>
    </w:p>
    <w:p w:rsidR="009B2D01" w:rsidRPr="00256143" w:rsidRDefault="009B2D01" w:rsidP="009B2D01">
      <w:pPr>
        <w:spacing w:line="288" w:lineRule="auto"/>
        <w:ind w:left="720" w:hanging="720"/>
        <w:jc w:val="both"/>
        <w:rPr>
          <w:sz w:val="24"/>
          <w:szCs w:val="24"/>
        </w:rPr>
      </w:pPr>
    </w:p>
    <w:p w:rsidR="009B2D01" w:rsidRPr="00256143" w:rsidRDefault="009B2D01" w:rsidP="009B2D01">
      <w:pPr>
        <w:spacing w:line="288" w:lineRule="auto"/>
        <w:ind w:left="720" w:hanging="720"/>
        <w:jc w:val="both"/>
        <w:rPr>
          <w:i/>
          <w:iCs/>
          <w:sz w:val="24"/>
          <w:szCs w:val="24"/>
        </w:rPr>
      </w:pPr>
      <w:r w:rsidRPr="00256143">
        <w:rPr>
          <w:i/>
          <w:iCs/>
          <w:sz w:val="24"/>
          <w:szCs w:val="24"/>
        </w:rPr>
        <w:t xml:space="preserve">1. </w:t>
      </w:r>
      <w:r w:rsidRPr="00256143">
        <w:rPr>
          <w:i/>
          <w:iCs/>
          <w:sz w:val="24"/>
          <w:szCs w:val="24"/>
        </w:rPr>
        <w:tab/>
        <w:t>The address and contact person of the Tenderer provided above shall at all times be used for purposes of this tender.</w:t>
      </w:r>
    </w:p>
    <w:p w:rsidR="009B2D01" w:rsidRPr="00256143" w:rsidRDefault="009B2D01" w:rsidP="009B2D01">
      <w:pPr>
        <w:spacing w:line="288" w:lineRule="auto"/>
        <w:ind w:left="720" w:hanging="720"/>
        <w:jc w:val="both"/>
        <w:rPr>
          <w:i/>
          <w:iCs/>
          <w:sz w:val="24"/>
          <w:szCs w:val="24"/>
        </w:rPr>
      </w:pPr>
    </w:p>
    <w:p w:rsidR="009B2D01" w:rsidRPr="00256143" w:rsidRDefault="009B2D01" w:rsidP="009B2D01">
      <w:pPr>
        <w:spacing w:line="288" w:lineRule="auto"/>
        <w:ind w:left="720" w:hanging="720"/>
        <w:jc w:val="both"/>
        <w:rPr>
          <w:sz w:val="24"/>
          <w:szCs w:val="24"/>
          <w:u w:val="single"/>
        </w:rPr>
      </w:pPr>
      <w:r w:rsidRPr="00256143">
        <w:rPr>
          <w:i/>
          <w:iCs/>
          <w:sz w:val="24"/>
          <w:szCs w:val="24"/>
        </w:rPr>
        <w:t xml:space="preserve">2. </w:t>
      </w:r>
      <w:r w:rsidRPr="00256143">
        <w:rPr>
          <w:i/>
          <w:iCs/>
          <w:sz w:val="24"/>
          <w:szCs w:val="24"/>
        </w:rPr>
        <w:tab/>
        <w:t>The details on this Form are essential and compulsory for all Tenderers.</w:t>
      </w:r>
      <w:r w:rsidRPr="00256143">
        <w:rPr>
          <w:sz w:val="24"/>
          <w:szCs w:val="24"/>
        </w:rPr>
        <w:t xml:space="preserve"> </w:t>
      </w:r>
      <w:r w:rsidRPr="00256143">
        <w:rPr>
          <w:b/>
          <w:bCs/>
          <w:sz w:val="24"/>
          <w:szCs w:val="24"/>
        </w:rPr>
        <w:t>Failure to provide all the information requested shall lead to the Tenderer’s disqualification.</w:t>
      </w:r>
    </w:p>
    <w:p w:rsidR="009B2D01" w:rsidRPr="00256143" w:rsidRDefault="009B2D01" w:rsidP="009B2D01">
      <w:pPr>
        <w:spacing w:line="288" w:lineRule="auto"/>
        <w:jc w:val="both"/>
        <w:rPr>
          <w:sz w:val="24"/>
          <w:szCs w:val="24"/>
          <w:u w:val="single"/>
        </w:rPr>
      </w:pPr>
    </w:p>
    <w:p w:rsidR="009B2D01" w:rsidRPr="00256143" w:rsidRDefault="009B2D01" w:rsidP="009B2D01">
      <w:pPr>
        <w:spacing w:line="288" w:lineRule="auto"/>
        <w:ind w:left="720" w:hanging="720"/>
        <w:jc w:val="both"/>
        <w:rPr>
          <w:bCs/>
          <w:i/>
          <w:sz w:val="24"/>
          <w:szCs w:val="24"/>
        </w:rPr>
      </w:pPr>
      <w:r w:rsidRPr="00256143">
        <w:rPr>
          <w:bCs/>
          <w:i/>
          <w:sz w:val="24"/>
          <w:szCs w:val="24"/>
        </w:rPr>
        <w:t xml:space="preserve">3. </w:t>
      </w:r>
      <w:r w:rsidRPr="00256143">
        <w:rPr>
          <w:bCs/>
          <w:i/>
          <w:sz w:val="24"/>
          <w:szCs w:val="24"/>
        </w:rPr>
        <w:tab/>
        <w:t xml:space="preserve">For foreign Tenderers please give the details of nominal and issued share capital in the currency of the country of origin of the Tenderer. </w:t>
      </w:r>
    </w:p>
    <w:p w:rsidR="009B2D01" w:rsidRPr="00256143" w:rsidRDefault="009B2D01" w:rsidP="009B2D01">
      <w:pPr>
        <w:spacing w:line="288" w:lineRule="auto"/>
        <w:jc w:val="both"/>
        <w:rPr>
          <w:b/>
          <w:bCs/>
          <w:sz w:val="24"/>
          <w:szCs w:val="24"/>
          <w:u w:val="single"/>
        </w:rPr>
      </w:pPr>
    </w:p>
    <w:p w:rsidR="009B2D01" w:rsidRPr="00256143" w:rsidRDefault="009B2D01" w:rsidP="009B2D01">
      <w:pPr>
        <w:spacing w:line="288" w:lineRule="auto"/>
        <w:jc w:val="both"/>
        <w:rPr>
          <w:b/>
          <w:bCs/>
          <w:sz w:val="24"/>
          <w:szCs w:val="24"/>
          <w:u w:val="single"/>
        </w:rPr>
      </w:pPr>
    </w:p>
    <w:p w:rsidR="009B2D01" w:rsidRPr="00256143" w:rsidRDefault="009B2D01" w:rsidP="009B2D01">
      <w:pPr>
        <w:spacing w:line="288" w:lineRule="auto"/>
        <w:jc w:val="both"/>
        <w:rPr>
          <w:b/>
          <w:bCs/>
          <w:sz w:val="24"/>
          <w:szCs w:val="24"/>
          <w:u w:val="single"/>
        </w:rPr>
      </w:pPr>
    </w:p>
    <w:p w:rsidR="009B2D01" w:rsidRPr="00256143" w:rsidRDefault="009B2D01" w:rsidP="009B2D01">
      <w:pPr>
        <w:spacing w:line="288" w:lineRule="auto"/>
        <w:jc w:val="both"/>
        <w:rPr>
          <w:b/>
          <w:bCs/>
          <w:sz w:val="24"/>
          <w:szCs w:val="24"/>
          <w:u w:val="single"/>
        </w:rPr>
      </w:pPr>
    </w:p>
    <w:p w:rsidR="009B2D01" w:rsidRPr="00256143" w:rsidRDefault="009B2D01" w:rsidP="009B2D01">
      <w:pPr>
        <w:spacing w:line="288" w:lineRule="auto"/>
        <w:jc w:val="both"/>
        <w:rPr>
          <w:b/>
          <w:bCs/>
          <w:sz w:val="24"/>
          <w:szCs w:val="24"/>
          <w:u w:val="single"/>
        </w:rPr>
      </w:pPr>
    </w:p>
    <w:p w:rsidR="009B2D01" w:rsidRPr="00256143" w:rsidRDefault="009B2D01" w:rsidP="009B2D01">
      <w:pPr>
        <w:spacing w:line="288" w:lineRule="auto"/>
        <w:jc w:val="both"/>
        <w:rPr>
          <w:b/>
          <w:bCs/>
          <w:sz w:val="24"/>
          <w:szCs w:val="24"/>
          <w:u w:val="single"/>
        </w:rPr>
      </w:pPr>
    </w:p>
    <w:p w:rsidR="009B2D01" w:rsidRPr="00256143" w:rsidRDefault="009B2D01" w:rsidP="009B2D01">
      <w:pPr>
        <w:spacing w:line="288" w:lineRule="auto"/>
        <w:jc w:val="both"/>
        <w:rPr>
          <w:b/>
          <w:bCs/>
          <w:sz w:val="24"/>
          <w:szCs w:val="24"/>
          <w:u w:val="single"/>
        </w:rPr>
      </w:pPr>
    </w:p>
    <w:p w:rsidR="009B2D01" w:rsidRPr="00256143" w:rsidRDefault="009B2D01" w:rsidP="009B2D01">
      <w:pPr>
        <w:spacing w:line="288" w:lineRule="auto"/>
        <w:jc w:val="both"/>
        <w:rPr>
          <w:b/>
          <w:bCs/>
          <w:sz w:val="24"/>
          <w:szCs w:val="24"/>
          <w:u w:val="single"/>
        </w:rPr>
      </w:pPr>
    </w:p>
    <w:p w:rsidR="009B2D01" w:rsidRPr="00256143" w:rsidRDefault="009B2D01" w:rsidP="009B2D01">
      <w:pPr>
        <w:spacing w:line="288" w:lineRule="auto"/>
        <w:jc w:val="both"/>
        <w:rPr>
          <w:b/>
          <w:bCs/>
          <w:sz w:val="24"/>
          <w:szCs w:val="24"/>
          <w:u w:val="single"/>
        </w:rPr>
      </w:pPr>
    </w:p>
    <w:p w:rsidR="009B2D01" w:rsidRPr="00256143" w:rsidRDefault="009B2D01" w:rsidP="009B2D01">
      <w:pPr>
        <w:spacing w:line="288" w:lineRule="auto"/>
        <w:jc w:val="both"/>
        <w:rPr>
          <w:b/>
          <w:bCs/>
          <w:sz w:val="24"/>
          <w:szCs w:val="24"/>
          <w:u w:val="single"/>
        </w:rPr>
      </w:pPr>
    </w:p>
    <w:p w:rsidR="009B2D01" w:rsidRPr="00256143" w:rsidRDefault="009B2D01" w:rsidP="009B2D01">
      <w:pPr>
        <w:spacing w:line="288" w:lineRule="auto"/>
        <w:jc w:val="both"/>
        <w:rPr>
          <w:b/>
          <w:bCs/>
          <w:sz w:val="24"/>
          <w:szCs w:val="24"/>
          <w:u w:val="single"/>
        </w:rPr>
      </w:pPr>
    </w:p>
    <w:p w:rsidR="009B2D01" w:rsidRPr="00256143" w:rsidRDefault="009B2D01" w:rsidP="009B2D01">
      <w:pPr>
        <w:spacing w:line="288" w:lineRule="auto"/>
        <w:jc w:val="both"/>
        <w:rPr>
          <w:b/>
          <w:bCs/>
          <w:sz w:val="24"/>
          <w:szCs w:val="24"/>
          <w:u w:val="single"/>
        </w:rPr>
      </w:pPr>
    </w:p>
    <w:p w:rsidR="009B2D01" w:rsidRPr="00256143" w:rsidRDefault="009B2D01" w:rsidP="009B2D01">
      <w:pPr>
        <w:spacing w:line="288" w:lineRule="auto"/>
        <w:jc w:val="both"/>
        <w:rPr>
          <w:b/>
          <w:bCs/>
          <w:sz w:val="24"/>
          <w:szCs w:val="24"/>
          <w:u w:val="single"/>
        </w:rPr>
      </w:pPr>
    </w:p>
    <w:p w:rsidR="009B2D01" w:rsidRPr="00256143" w:rsidRDefault="009B2D01" w:rsidP="009B2D01">
      <w:pPr>
        <w:spacing w:line="288" w:lineRule="auto"/>
        <w:jc w:val="both"/>
        <w:rPr>
          <w:b/>
          <w:bCs/>
          <w:sz w:val="24"/>
          <w:szCs w:val="24"/>
          <w:u w:val="single"/>
        </w:rPr>
      </w:pPr>
    </w:p>
    <w:p w:rsidR="009B2D01" w:rsidRPr="00256143" w:rsidRDefault="009B2D01" w:rsidP="009B2D01">
      <w:pPr>
        <w:spacing w:line="288" w:lineRule="auto"/>
        <w:jc w:val="both"/>
        <w:rPr>
          <w:b/>
          <w:bCs/>
          <w:sz w:val="24"/>
          <w:szCs w:val="24"/>
          <w:u w:val="single"/>
        </w:rPr>
      </w:pPr>
    </w:p>
    <w:p w:rsidR="009B2D01" w:rsidRPr="00256143" w:rsidRDefault="009B2D01" w:rsidP="009B2D01">
      <w:pPr>
        <w:spacing w:line="288" w:lineRule="auto"/>
        <w:jc w:val="both"/>
        <w:rPr>
          <w:b/>
          <w:bCs/>
          <w:sz w:val="24"/>
          <w:szCs w:val="24"/>
          <w:u w:val="single"/>
        </w:rPr>
      </w:pPr>
    </w:p>
    <w:p w:rsidR="009B2D01" w:rsidRPr="00256143" w:rsidRDefault="009B2D01" w:rsidP="009B2D01">
      <w:pPr>
        <w:spacing w:line="288" w:lineRule="auto"/>
        <w:jc w:val="both"/>
        <w:rPr>
          <w:b/>
          <w:bCs/>
          <w:sz w:val="24"/>
          <w:szCs w:val="24"/>
          <w:u w:val="single"/>
        </w:rPr>
      </w:pPr>
    </w:p>
    <w:p w:rsidR="009B2D01" w:rsidRPr="00256143" w:rsidRDefault="009B2D01" w:rsidP="009B2D01">
      <w:pPr>
        <w:spacing w:line="288" w:lineRule="auto"/>
        <w:jc w:val="both"/>
        <w:rPr>
          <w:b/>
          <w:bCs/>
          <w:sz w:val="24"/>
          <w:szCs w:val="24"/>
          <w:u w:val="single"/>
        </w:rPr>
      </w:pPr>
    </w:p>
    <w:p w:rsidR="009B2D01" w:rsidRPr="00256143" w:rsidRDefault="009B2D01" w:rsidP="009B2D01">
      <w:pPr>
        <w:spacing w:line="288" w:lineRule="auto"/>
        <w:jc w:val="both"/>
        <w:rPr>
          <w:b/>
          <w:bCs/>
          <w:sz w:val="24"/>
          <w:szCs w:val="24"/>
          <w:u w:val="single"/>
        </w:rPr>
      </w:pPr>
    </w:p>
    <w:p w:rsidR="009B2D01" w:rsidRPr="00256143" w:rsidRDefault="009B2D01" w:rsidP="009B2D01">
      <w:pPr>
        <w:spacing w:line="288" w:lineRule="auto"/>
        <w:jc w:val="both"/>
        <w:rPr>
          <w:b/>
          <w:bCs/>
          <w:sz w:val="24"/>
          <w:szCs w:val="24"/>
          <w:u w:val="single"/>
        </w:rPr>
      </w:pPr>
    </w:p>
    <w:p w:rsidR="009B2D01" w:rsidRPr="00256143" w:rsidRDefault="009B2D01" w:rsidP="009B2D01">
      <w:pPr>
        <w:spacing w:line="288" w:lineRule="auto"/>
        <w:jc w:val="both"/>
        <w:rPr>
          <w:b/>
          <w:bCs/>
          <w:sz w:val="24"/>
          <w:szCs w:val="24"/>
          <w:u w:val="single"/>
        </w:rPr>
      </w:pPr>
    </w:p>
    <w:p w:rsidR="009B2D01" w:rsidRDefault="009B2D01" w:rsidP="009B2D01">
      <w:pPr>
        <w:spacing w:line="288" w:lineRule="auto"/>
        <w:jc w:val="both"/>
        <w:rPr>
          <w:b/>
          <w:bCs/>
          <w:sz w:val="24"/>
          <w:szCs w:val="24"/>
          <w:u w:val="single"/>
        </w:rPr>
      </w:pPr>
    </w:p>
    <w:p w:rsidR="004248FC" w:rsidRPr="00256143" w:rsidRDefault="004248FC" w:rsidP="009B2D01">
      <w:pPr>
        <w:spacing w:line="288" w:lineRule="auto"/>
        <w:jc w:val="both"/>
        <w:rPr>
          <w:b/>
          <w:bCs/>
          <w:sz w:val="24"/>
          <w:szCs w:val="24"/>
          <w:u w:val="single"/>
        </w:rPr>
      </w:pPr>
    </w:p>
    <w:p w:rsidR="009B2D01" w:rsidRPr="00256143" w:rsidRDefault="009B2D01" w:rsidP="009B2D01">
      <w:pPr>
        <w:spacing w:line="288" w:lineRule="auto"/>
        <w:jc w:val="both"/>
        <w:rPr>
          <w:b/>
          <w:bCs/>
          <w:sz w:val="24"/>
          <w:szCs w:val="24"/>
          <w:u w:val="single"/>
        </w:rPr>
      </w:pPr>
    </w:p>
    <w:p w:rsidR="009B2D01" w:rsidRPr="00256143" w:rsidRDefault="009B2D01" w:rsidP="009B2D01">
      <w:pPr>
        <w:spacing w:line="288" w:lineRule="auto"/>
        <w:jc w:val="both"/>
        <w:rPr>
          <w:b/>
          <w:bCs/>
          <w:sz w:val="24"/>
          <w:szCs w:val="24"/>
          <w:u w:val="single"/>
        </w:rPr>
      </w:pPr>
    </w:p>
    <w:p w:rsidR="009B2D01" w:rsidRPr="00256143" w:rsidRDefault="009B2D01" w:rsidP="009B2D01">
      <w:pPr>
        <w:spacing w:line="288" w:lineRule="auto"/>
        <w:jc w:val="both"/>
        <w:rPr>
          <w:b/>
          <w:bCs/>
          <w:sz w:val="24"/>
          <w:szCs w:val="24"/>
          <w:u w:val="single"/>
        </w:rPr>
      </w:pPr>
    </w:p>
    <w:p w:rsidR="009B2D01" w:rsidRPr="00256143" w:rsidRDefault="009B2D01" w:rsidP="009B2D01">
      <w:pPr>
        <w:spacing w:line="288" w:lineRule="auto"/>
        <w:jc w:val="both"/>
        <w:rPr>
          <w:b/>
          <w:bCs/>
          <w:sz w:val="24"/>
          <w:szCs w:val="24"/>
          <w:u w:val="single"/>
        </w:rPr>
      </w:pPr>
    </w:p>
    <w:p w:rsidR="009B2D01" w:rsidRPr="00256143" w:rsidRDefault="009B2D01" w:rsidP="009B2D01">
      <w:pPr>
        <w:spacing w:line="288" w:lineRule="auto"/>
        <w:jc w:val="both"/>
        <w:rPr>
          <w:b/>
          <w:bCs/>
          <w:sz w:val="24"/>
          <w:szCs w:val="24"/>
          <w:u w:val="single"/>
        </w:rPr>
      </w:pPr>
    </w:p>
    <w:p w:rsidR="009B2D01" w:rsidRPr="00256143" w:rsidRDefault="009B2D01" w:rsidP="009B2D01">
      <w:pPr>
        <w:spacing w:line="288" w:lineRule="auto"/>
        <w:jc w:val="both"/>
        <w:rPr>
          <w:b/>
          <w:bCs/>
          <w:sz w:val="24"/>
          <w:szCs w:val="24"/>
          <w:u w:val="single"/>
        </w:rPr>
      </w:pPr>
    </w:p>
    <w:p w:rsidR="009B2D01" w:rsidRPr="003F6E3E" w:rsidRDefault="009B2D01" w:rsidP="009B2D01">
      <w:pPr>
        <w:pStyle w:val="Heading1"/>
        <w:jc w:val="center"/>
        <w:rPr>
          <w:sz w:val="24"/>
          <w:szCs w:val="24"/>
          <w:u w:val="single"/>
        </w:rPr>
      </w:pPr>
      <w:bookmarkStart w:id="8" w:name="_Toc459210030"/>
      <w:r w:rsidRPr="003F6E3E">
        <w:rPr>
          <w:sz w:val="24"/>
          <w:szCs w:val="24"/>
          <w:u w:val="single"/>
        </w:rPr>
        <w:t>SECTION XI A - TENDER SECURITY FORM – (BANK GUARANTEE)</w:t>
      </w:r>
      <w:bookmarkEnd w:id="8"/>
    </w:p>
    <w:p w:rsidR="009B2D01" w:rsidRPr="00256143" w:rsidRDefault="009B2D01" w:rsidP="009B2D01">
      <w:pPr>
        <w:spacing w:line="288" w:lineRule="auto"/>
        <w:jc w:val="both"/>
        <w:rPr>
          <w:b/>
          <w:bCs/>
          <w:sz w:val="24"/>
          <w:szCs w:val="24"/>
        </w:rPr>
      </w:pPr>
      <w:r w:rsidRPr="00256143">
        <w:rPr>
          <w:b/>
          <w:bCs/>
          <w:sz w:val="24"/>
          <w:szCs w:val="24"/>
        </w:rPr>
        <w:t xml:space="preserve"> </w:t>
      </w:r>
    </w:p>
    <w:p w:rsidR="009B2D01" w:rsidRPr="00256143" w:rsidRDefault="009B2D01" w:rsidP="009B2D01">
      <w:pPr>
        <w:spacing w:line="288" w:lineRule="auto"/>
        <w:jc w:val="both"/>
        <w:rPr>
          <w:b/>
          <w:bCs/>
          <w:sz w:val="24"/>
          <w:szCs w:val="24"/>
        </w:rPr>
      </w:pPr>
      <w:r w:rsidRPr="00256143">
        <w:rPr>
          <w:b/>
          <w:bCs/>
          <w:sz w:val="24"/>
          <w:szCs w:val="24"/>
        </w:rPr>
        <w:t xml:space="preserve">(To Be Submitted On Bank’s Letterhead) </w:t>
      </w:r>
      <w:r w:rsidRPr="00256143">
        <w:rPr>
          <w:b/>
          <w:bCs/>
          <w:sz w:val="24"/>
          <w:szCs w:val="24"/>
        </w:rPr>
        <w:tab/>
      </w:r>
      <w:r w:rsidRPr="00256143">
        <w:rPr>
          <w:b/>
          <w:bCs/>
          <w:sz w:val="24"/>
          <w:szCs w:val="24"/>
        </w:rPr>
        <w:tab/>
      </w:r>
      <w:r w:rsidRPr="00256143">
        <w:rPr>
          <w:b/>
          <w:bCs/>
          <w:sz w:val="24"/>
          <w:szCs w:val="24"/>
        </w:rPr>
        <w:tab/>
      </w:r>
      <w:r w:rsidRPr="00256143">
        <w:rPr>
          <w:b/>
          <w:bCs/>
          <w:sz w:val="24"/>
          <w:szCs w:val="24"/>
        </w:rPr>
        <w:tab/>
      </w:r>
      <w:r w:rsidRPr="00256143">
        <w:rPr>
          <w:b/>
          <w:bCs/>
          <w:sz w:val="24"/>
          <w:szCs w:val="24"/>
        </w:rPr>
        <w:tab/>
        <w:t>Date:</w:t>
      </w:r>
    </w:p>
    <w:p w:rsidR="009B2D01" w:rsidRPr="00256143" w:rsidRDefault="009B2D01" w:rsidP="009B2D01">
      <w:pPr>
        <w:pStyle w:val="Heading8"/>
        <w:spacing w:line="288" w:lineRule="auto"/>
        <w:jc w:val="both"/>
        <w:rPr>
          <w:szCs w:val="24"/>
        </w:rPr>
      </w:pPr>
    </w:p>
    <w:p w:rsidR="009B2D01" w:rsidRPr="00256143" w:rsidRDefault="009B2D01" w:rsidP="009B2D01">
      <w:pPr>
        <w:spacing w:line="288" w:lineRule="auto"/>
        <w:jc w:val="both"/>
        <w:rPr>
          <w:b/>
          <w:sz w:val="24"/>
          <w:szCs w:val="24"/>
        </w:rPr>
      </w:pPr>
      <w:r w:rsidRPr="00256143">
        <w:rPr>
          <w:b/>
          <w:sz w:val="24"/>
          <w:szCs w:val="24"/>
        </w:rPr>
        <w:t>To:</w:t>
      </w:r>
    </w:p>
    <w:p w:rsidR="009B2D01" w:rsidRPr="00256143" w:rsidRDefault="009B2D01" w:rsidP="009B2D01">
      <w:pPr>
        <w:pStyle w:val="BodyText3"/>
        <w:spacing w:line="288" w:lineRule="auto"/>
        <w:jc w:val="both"/>
        <w:rPr>
          <w:szCs w:val="24"/>
          <w:u w:val="none"/>
        </w:rPr>
      </w:pPr>
      <w:r w:rsidRPr="00256143">
        <w:rPr>
          <w:szCs w:val="24"/>
          <w:u w:val="none"/>
        </w:rPr>
        <w:t xml:space="preserve">The Kenya Power &amp; Lighting Company Limited, </w:t>
      </w:r>
    </w:p>
    <w:p w:rsidR="009B2D01" w:rsidRPr="00256143" w:rsidRDefault="009B2D01" w:rsidP="009B2D01">
      <w:pPr>
        <w:spacing w:line="288" w:lineRule="auto"/>
        <w:jc w:val="both"/>
        <w:rPr>
          <w:sz w:val="24"/>
          <w:szCs w:val="24"/>
        </w:rPr>
      </w:pPr>
      <w:r w:rsidRPr="00256143">
        <w:rPr>
          <w:sz w:val="24"/>
          <w:szCs w:val="24"/>
        </w:rPr>
        <w:t xml:space="preserve">Stima Plaza, </w:t>
      </w:r>
    </w:p>
    <w:p w:rsidR="009B2D01" w:rsidRPr="00256143" w:rsidRDefault="009B2D01" w:rsidP="009B2D01">
      <w:pPr>
        <w:spacing w:line="288" w:lineRule="auto"/>
        <w:jc w:val="both"/>
        <w:rPr>
          <w:sz w:val="24"/>
          <w:szCs w:val="24"/>
        </w:rPr>
      </w:pPr>
      <w:r w:rsidRPr="00256143">
        <w:rPr>
          <w:sz w:val="24"/>
          <w:szCs w:val="24"/>
        </w:rPr>
        <w:t>Kolobot Road, Parklands,</w:t>
      </w:r>
    </w:p>
    <w:p w:rsidR="009B2D01" w:rsidRPr="00256143" w:rsidRDefault="009B2D01" w:rsidP="009B2D01">
      <w:pPr>
        <w:spacing w:line="288" w:lineRule="auto"/>
        <w:jc w:val="both"/>
        <w:rPr>
          <w:sz w:val="24"/>
          <w:szCs w:val="24"/>
        </w:rPr>
      </w:pPr>
      <w:r w:rsidRPr="00256143">
        <w:rPr>
          <w:sz w:val="24"/>
          <w:szCs w:val="24"/>
        </w:rPr>
        <w:t>P.O Box 30099 – 00100,</w:t>
      </w:r>
    </w:p>
    <w:p w:rsidR="009B2D01" w:rsidRPr="00256143" w:rsidRDefault="009B2D01" w:rsidP="009B2D01">
      <w:pPr>
        <w:spacing w:line="288" w:lineRule="auto"/>
        <w:jc w:val="both"/>
        <w:rPr>
          <w:sz w:val="24"/>
          <w:szCs w:val="24"/>
          <w:u w:val="single"/>
        </w:rPr>
      </w:pPr>
      <w:r w:rsidRPr="00256143">
        <w:rPr>
          <w:sz w:val="24"/>
          <w:szCs w:val="24"/>
          <w:u w:val="single"/>
        </w:rPr>
        <w:t>Nairobi, Kenya.</w:t>
      </w:r>
    </w:p>
    <w:p w:rsidR="009B2D01" w:rsidRPr="00256143" w:rsidRDefault="009B2D01" w:rsidP="009B2D01">
      <w:pPr>
        <w:spacing w:line="288" w:lineRule="auto"/>
        <w:jc w:val="both"/>
        <w:rPr>
          <w:sz w:val="24"/>
          <w:szCs w:val="24"/>
          <w:u w:val="single"/>
        </w:rPr>
      </w:pPr>
    </w:p>
    <w:p w:rsidR="009B2D01" w:rsidRPr="00256143" w:rsidRDefault="009B2D01" w:rsidP="009B2D01">
      <w:pPr>
        <w:spacing w:line="288" w:lineRule="auto"/>
        <w:jc w:val="both"/>
        <w:rPr>
          <w:sz w:val="24"/>
          <w:szCs w:val="24"/>
        </w:rPr>
      </w:pPr>
      <w:r w:rsidRPr="00256143">
        <w:rPr>
          <w:b/>
          <w:bCs/>
          <w:sz w:val="24"/>
          <w:szCs w:val="24"/>
        </w:rPr>
        <w:t>WHEREAS</w:t>
      </w:r>
      <w:r w:rsidRPr="00256143">
        <w:rPr>
          <w:sz w:val="24"/>
          <w:szCs w:val="24"/>
        </w:rPr>
        <w:t xml:space="preserve"> ……………………………………… (</w:t>
      </w:r>
      <w:r w:rsidRPr="00256143">
        <w:rPr>
          <w:i/>
          <w:iCs/>
          <w:sz w:val="24"/>
          <w:szCs w:val="24"/>
        </w:rPr>
        <w:t>name of</w:t>
      </w:r>
      <w:r w:rsidRPr="00256143">
        <w:rPr>
          <w:sz w:val="24"/>
          <w:szCs w:val="24"/>
        </w:rPr>
        <w:t xml:space="preserve"> </w:t>
      </w:r>
      <w:r w:rsidRPr="00256143">
        <w:rPr>
          <w:i/>
          <w:iCs/>
          <w:sz w:val="24"/>
          <w:szCs w:val="24"/>
        </w:rPr>
        <w:t>the Tenderer</w:t>
      </w:r>
      <w:r w:rsidRPr="00256143">
        <w:rPr>
          <w:sz w:val="24"/>
          <w:szCs w:val="24"/>
        </w:rPr>
        <w:t>) (</w:t>
      </w:r>
      <w:r w:rsidRPr="00256143">
        <w:rPr>
          <w:i/>
          <w:iCs/>
          <w:sz w:val="24"/>
          <w:szCs w:val="24"/>
        </w:rPr>
        <w:t>hereinafter called “the Tenderer”)</w:t>
      </w:r>
      <w:r w:rsidRPr="00256143">
        <w:rPr>
          <w:sz w:val="24"/>
          <w:szCs w:val="24"/>
        </w:rPr>
        <w:t xml:space="preserve"> has submitted its Tender dated ……… for the supply, installation and commissioning of………………………… </w:t>
      </w:r>
      <w:r w:rsidRPr="00256143">
        <w:rPr>
          <w:i/>
          <w:iCs/>
          <w:sz w:val="24"/>
          <w:szCs w:val="24"/>
        </w:rPr>
        <w:t>(please insert KPLC tender no.</w:t>
      </w:r>
      <w:r w:rsidRPr="00256143">
        <w:rPr>
          <w:sz w:val="24"/>
          <w:szCs w:val="24"/>
        </w:rPr>
        <w:t xml:space="preserve"> a</w:t>
      </w:r>
      <w:r w:rsidRPr="00256143">
        <w:rPr>
          <w:i/>
          <w:iCs/>
          <w:sz w:val="24"/>
          <w:szCs w:val="24"/>
        </w:rPr>
        <w:t>nd name</w:t>
      </w:r>
      <w:r w:rsidRPr="00256143">
        <w:rPr>
          <w:sz w:val="24"/>
          <w:szCs w:val="24"/>
        </w:rPr>
        <w:t xml:space="preserve">) </w:t>
      </w:r>
      <w:r w:rsidRPr="00256143">
        <w:rPr>
          <w:i/>
          <w:iCs/>
          <w:sz w:val="24"/>
          <w:szCs w:val="24"/>
        </w:rPr>
        <w:t xml:space="preserve">(hereinafter called “the Tender”); </w:t>
      </w:r>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both"/>
        <w:rPr>
          <w:sz w:val="24"/>
          <w:szCs w:val="24"/>
        </w:rPr>
      </w:pPr>
      <w:r w:rsidRPr="00256143">
        <w:rPr>
          <w:b/>
          <w:bCs/>
          <w:sz w:val="24"/>
          <w:szCs w:val="24"/>
        </w:rPr>
        <w:t>KNOW ALL PEOPLE</w:t>
      </w:r>
      <w:r w:rsidRPr="00256143">
        <w:rPr>
          <w:sz w:val="24"/>
          <w:szCs w:val="24"/>
        </w:rPr>
        <w:t xml:space="preserve"> by these presents that </w:t>
      </w:r>
      <w:r w:rsidRPr="00256143">
        <w:rPr>
          <w:b/>
          <w:bCs/>
          <w:sz w:val="24"/>
          <w:szCs w:val="24"/>
        </w:rPr>
        <w:t>WE</w:t>
      </w:r>
      <w:r w:rsidRPr="00256143">
        <w:rPr>
          <w:sz w:val="24"/>
          <w:szCs w:val="24"/>
        </w:rPr>
        <w:t>………………………………</w:t>
      </w:r>
      <w:r w:rsidR="003F2683" w:rsidRPr="00256143">
        <w:rPr>
          <w:sz w:val="24"/>
          <w:szCs w:val="24"/>
        </w:rPr>
        <w:t>…. of …</w:t>
      </w:r>
      <w:r w:rsidRPr="00256143">
        <w:rPr>
          <w:sz w:val="24"/>
          <w:szCs w:val="24"/>
        </w:rPr>
        <w:t>………………………….having our registered office at…………………….</w:t>
      </w:r>
      <w:r w:rsidRPr="00256143">
        <w:rPr>
          <w:i/>
          <w:iCs/>
          <w:sz w:val="24"/>
          <w:szCs w:val="24"/>
        </w:rPr>
        <w:t>(hereinafter called “the Bank”)</w:t>
      </w:r>
      <w:r w:rsidRPr="00256143">
        <w:rPr>
          <w:sz w:val="24"/>
          <w:szCs w:val="24"/>
        </w:rPr>
        <w:t>, are bound unto The Kenya Power and Lighting Company Limited (</w:t>
      </w:r>
      <w:r w:rsidRPr="00256143">
        <w:rPr>
          <w:i/>
          <w:iCs/>
          <w:sz w:val="24"/>
          <w:szCs w:val="24"/>
        </w:rPr>
        <w:t xml:space="preserve">hereinafter called “KPLC” </w:t>
      </w:r>
      <w:r w:rsidRPr="00256143">
        <w:rPr>
          <w:bCs/>
          <w:i/>
          <w:iCs/>
          <w:sz w:val="24"/>
          <w:szCs w:val="24"/>
        </w:rPr>
        <w:t>which expression shall where the context so admits include its successors-in-title and assigns</w:t>
      </w:r>
      <w:r w:rsidRPr="00256143">
        <w:rPr>
          <w:sz w:val="24"/>
          <w:szCs w:val="24"/>
        </w:rPr>
        <w:t>) in the sum of …………………………………. for which payment well and truly to be made to the said KPLC, the Bank binds itself, its successors, and assignees by these presents.</w:t>
      </w:r>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both"/>
        <w:rPr>
          <w:sz w:val="24"/>
          <w:szCs w:val="24"/>
        </w:rPr>
      </w:pPr>
      <w:r w:rsidRPr="00256143">
        <w:rPr>
          <w:sz w:val="24"/>
          <w:szCs w:val="24"/>
        </w:rPr>
        <w:t>We undertake to pay you, upon your first written demand declaring the Tenderer to be in breach of the tender requirements and without cavil or argument, the entire sum of this guarantee being …………………….. (</w:t>
      </w:r>
      <w:r w:rsidRPr="00256143">
        <w:rPr>
          <w:i/>
          <w:iCs/>
          <w:sz w:val="24"/>
          <w:szCs w:val="24"/>
        </w:rPr>
        <w:t>amount of guarantee</w:t>
      </w:r>
      <w:r w:rsidRPr="00256143">
        <w:rPr>
          <w:sz w:val="24"/>
          <w:szCs w:val="24"/>
        </w:rPr>
        <w:t>) as aforesaid, without you needing to prove or to show grounds or reasons for your demand or the sum specified therein.</w:t>
      </w:r>
    </w:p>
    <w:p w:rsidR="009B2D01" w:rsidRPr="00256143" w:rsidRDefault="009B2D01" w:rsidP="009B2D01">
      <w:pPr>
        <w:spacing w:line="288" w:lineRule="auto"/>
        <w:jc w:val="both"/>
        <w:rPr>
          <w:sz w:val="24"/>
          <w:szCs w:val="24"/>
          <w:u w:val="single"/>
        </w:rPr>
      </w:pPr>
    </w:p>
    <w:p w:rsidR="009B2D01" w:rsidRPr="00256143" w:rsidRDefault="009B2D01" w:rsidP="009B2D01">
      <w:pPr>
        <w:spacing w:line="288" w:lineRule="auto"/>
        <w:jc w:val="both"/>
        <w:rPr>
          <w:sz w:val="24"/>
          <w:szCs w:val="24"/>
          <w:u w:val="single"/>
        </w:rPr>
      </w:pPr>
      <w:r w:rsidRPr="00256143">
        <w:rPr>
          <w:sz w:val="24"/>
          <w:szCs w:val="24"/>
        </w:rPr>
        <w:t>This tender guarantee will remain in force up to and including thirty (30) days after the period of tender validity, and any demand in respect thereof should reach the Bank not later than the date below.</w:t>
      </w:r>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both"/>
        <w:rPr>
          <w:sz w:val="24"/>
          <w:szCs w:val="24"/>
        </w:rPr>
      </w:pPr>
      <w:r w:rsidRPr="00256143">
        <w:rPr>
          <w:sz w:val="24"/>
          <w:szCs w:val="24"/>
        </w:rPr>
        <w:t>This guarantee is valid until the …..…day of………………………20……</w:t>
      </w:r>
    </w:p>
    <w:p w:rsidR="009B2D01" w:rsidRPr="00256143" w:rsidRDefault="009B2D01" w:rsidP="009B2D01">
      <w:pPr>
        <w:tabs>
          <w:tab w:val="left" w:pos="90"/>
        </w:tabs>
        <w:spacing w:line="288" w:lineRule="auto"/>
        <w:jc w:val="both"/>
        <w:rPr>
          <w:sz w:val="24"/>
          <w:szCs w:val="24"/>
        </w:rPr>
      </w:pPr>
    </w:p>
    <w:p w:rsidR="009B2D01" w:rsidRPr="00256143" w:rsidRDefault="009B2D01" w:rsidP="009B2D01">
      <w:pPr>
        <w:tabs>
          <w:tab w:val="left" w:pos="90"/>
        </w:tabs>
        <w:spacing w:line="288" w:lineRule="auto"/>
        <w:jc w:val="both"/>
        <w:rPr>
          <w:sz w:val="24"/>
          <w:szCs w:val="24"/>
        </w:rPr>
      </w:pPr>
      <w:r w:rsidRPr="00256143">
        <w:rPr>
          <w:sz w:val="24"/>
          <w:szCs w:val="24"/>
        </w:rPr>
        <w:t>EITHER</w:t>
      </w:r>
    </w:p>
    <w:p w:rsidR="009B2D01" w:rsidRPr="00256143" w:rsidRDefault="009B2D01" w:rsidP="009B2D01">
      <w:pPr>
        <w:pStyle w:val="BodyText"/>
        <w:spacing w:line="288" w:lineRule="auto"/>
        <w:rPr>
          <w:b/>
          <w:bCs/>
          <w:szCs w:val="24"/>
          <w:u w:val="none"/>
        </w:rPr>
      </w:pPr>
    </w:p>
    <w:p w:rsidR="009B2D01" w:rsidRPr="00256143" w:rsidRDefault="009B2D01" w:rsidP="009B2D01">
      <w:pPr>
        <w:pStyle w:val="BodyText"/>
        <w:spacing w:line="288" w:lineRule="auto"/>
        <w:rPr>
          <w:szCs w:val="24"/>
          <w:u w:val="none"/>
        </w:rPr>
      </w:pPr>
      <w:r w:rsidRPr="00256143">
        <w:rPr>
          <w:b/>
          <w:bCs/>
          <w:szCs w:val="24"/>
          <w:u w:val="none"/>
        </w:rPr>
        <w:t>SEALED</w:t>
      </w:r>
      <w:r w:rsidRPr="00256143">
        <w:rPr>
          <w:szCs w:val="24"/>
          <w:u w:val="none"/>
        </w:rPr>
        <w:t xml:space="preserve"> with the </w:t>
      </w:r>
      <w:r w:rsidRPr="00256143">
        <w:rPr>
          <w:szCs w:val="24"/>
          <w:u w:val="none"/>
        </w:rPr>
        <w:tab/>
      </w:r>
      <w:r w:rsidRPr="00256143">
        <w:rPr>
          <w:szCs w:val="24"/>
          <w:u w:val="none"/>
        </w:rPr>
        <w:tab/>
      </w:r>
      <w:r w:rsidRPr="00256143">
        <w:rPr>
          <w:szCs w:val="24"/>
          <w:u w:val="none"/>
        </w:rPr>
        <w:tab/>
        <w:t>)</w:t>
      </w:r>
    </w:p>
    <w:p w:rsidR="009B2D01" w:rsidRPr="00256143" w:rsidRDefault="009B2D01" w:rsidP="009B2D01">
      <w:pPr>
        <w:pStyle w:val="BodyText"/>
        <w:spacing w:line="288" w:lineRule="auto"/>
        <w:rPr>
          <w:szCs w:val="24"/>
          <w:u w:val="none"/>
        </w:rPr>
      </w:pPr>
      <w:r w:rsidRPr="00256143">
        <w:rPr>
          <w:b/>
          <w:bCs/>
          <w:szCs w:val="24"/>
          <w:u w:val="none"/>
        </w:rPr>
        <w:t>COMMON SEAL</w:t>
      </w:r>
      <w:r w:rsidRPr="00256143">
        <w:rPr>
          <w:szCs w:val="24"/>
          <w:u w:val="none"/>
        </w:rPr>
        <w:t xml:space="preserve"> </w:t>
      </w:r>
      <w:r w:rsidRPr="00256143">
        <w:rPr>
          <w:szCs w:val="24"/>
          <w:u w:val="none"/>
        </w:rPr>
        <w:tab/>
      </w:r>
      <w:r w:rsidRPr="00256143">
        <w:rPr>
          <w:szCs w:val="24"/>
          <w:u w:val="none"/>
        </w:rPr>
        <w:tab/>
      </w:r>
      <w:r w:rsidRPr="00256143">
        <w:rPr>
          <w:szCs w:val="24"/>
          <w:u w:val="none"/>
        </w:rPr>
        <w:tab/>
        <w:t>)</w:t>
      </w:r>
      <w:r w:rsidRPr="00256143">
        <w:rPr>
          <w:szCs w:val="24"/>
          <w:u w:val="none"/>
        </w:rPr>
        <w:tab/>
      </w:r>
    </w:p>
    <w:p w:rsidR="009B2D01" w:rsidRPr="00256143" w:rsidRDefault="009B2D01" w:rsidP="009B2D01">
      <w:pPr>
        <w:pStyle w:val="BodyText"/>
        <w:spacing w:line="288" w:lineRule="auto"/>
        <w:rPr>
          <w:szCs w:val="24"/>
          <w:u w:val="none"/>
        </w:rPr>
      </w:pPr>
    </w:p>
    <w:p w:rsidR="009B2D01" w:rsidRPr="00256143" w:rsidRDefault="009B2D01" w:rsidP="009B2D01">
      <w:pPr>
        <w:pStyle w:val="BodyText"/>
        <w:spacing w:line="288" w:lineRule="auto"/>
        <w:rPr>
          <w:szCs w:val="24"/>
          <w:u w:val="none"/>
        </w:rPr>
      </w:pPr>
      <w:r w:rsidRPr="00256143">
        <w:rPr>
          <w:szCs w:val="24"/>
          <w:u w:val="none"/>
        </w:rPr>
        <w:t xml:space="preserve">of the said </w:t>
      </w:r>
      <w:r w:rsidRPr="00256143">
        <w:rPr>
          <w:b/>
          <w:bCs/>
          <w:szCs w:val="24"/>
          <w:u w:val="none"/>
        </w:rPr>
        <w:t xml:space="preserve">BANK </w:t>
      </w:r>
      <w:r w:rsidRPr="00256143">
        <w:rPr>
          <w:szCs w:val="24"/>
          <w:u w:val="none"/>
        </w:rPr>
        <w:tab/>
      </w:r>
      <w:r w:rsidRPr="00256143">
        <w:rPr>
          <w:szCs w:val="24"/>
          <w:u w:val="none"/>
        </w:rPr>
        <w:tab/>
      </w:r>
      <w:r w:rsidRPr="00256143">
        <w:rPr>
          <w:szCs w:val="24"/>
          <w:u w:val="none"/>
        </w:rPr>
        <w:tab/>
        <w:t>)</w:t>
      </w:r>
      <w:r w:rsidRPr="00256143">
        <w:rPr>
          <w:szCs w:val="24"/>
          <w:u w:val="none"/>
        </w:rPr>
        <w:tab/>
        <w:t>_______________________________</w:t>
      </w:r>
    </w:p>
    <w:p w:rsidR="009B2D01" w:rsidRPr="00256143" w:rsidRDefault="009B2D01" w:rsidP="009B2D01">
      <w:pPr>
        <w:pStyle w:val="BodyText"/>
        <w:spacing w:line="288" w:lineRule="auto"/>
        <w:rPr>
          <w:szCs w:val="24"/>
          <w:u w:val="none"/>
        </w:rPr>
      </w:pPr>
      <w:r w:rsidRPr="00256143">
        <w:rPr>
          <w:szCs w:val="24"/>
          <w:u w:val="none"/>
        </w:rPr>
        <w:t xml:space="preserve">this ……………………day </w:t>
      </w:r>
      <w:r w:rsidRPr="00256143">
        <w:rPr>
          <w:szCs w:val="24"/>
          <w:u w:val="none"/>
        </w:rPr>
        <w:tab/>
      </w:r>
      <w:r w:rsidRPr="00256143">
        <w:rPr>
          <w:szCs w:val="24"/>
          <w:u w:val="none"/>
        </w:rPr>
        <w:tab/>
        <w:t>)</w:t>
      </w:r>
      <w:r w:rsidRPr="00256143">
        <w:rPr>
          <w:szCs w:val="24"/>
          <w:u w:val="none"/>
        </w:rPr>
        <w:tab/>
        <w:t xml:space="preserve">BANK SEAL </w:t>
      </w:r>
    </w:p>
    <w:p w:rsidR="009B2D01" w:rsidRPr="00256143" w:rsidRDefault="009B2D01" w:rsidP="009B2D01">
      <w:pPr>
        <w:pStyle w:val="BodyText"/>
        <w:spacing w:line="288" w:lineRule="auto"/>
        <w:rPr>
          <w:szCs w:val="24"/>
          <w:u w:val="none"/>
        </w:rPr>
      </w:pPr>
      <w:r w:rsidRPr="00256143">
        <w:rPr>
          <w:szCs w:val="24"/>
          <w:u w:val="none"/>
        </w:rPr>
        <w:t>of ………………………20….</w:t>
      </w:r>
      <w:r w:rsidRPr="00256143">
        <w:rPr>
          <w:szCs w:val="24"/>
          <w:u w:val="none"/>
        </w:rPr>
        <w:tab/>
        <w:t>)</w:t>
      </w:r>
    </w:p>
    <w:p w:rsidR="009B2D01" w:rsidRPr="00256143" w:rsidRDefault="009B2D01" w:rsidP="009B2D01">
      <w:pPr>
        <w:pStyle w:val="BodyText"/>
        <w:spacing w:line="288" w:lineRule="auto"/>
        <w:rPr>
          <w:szCs w:val="24"/>
          <w:u w:val="none"/>
        </w:rPr>
      </w:pPr>
      <w:r w:rsidRPr="00256143">
        <w:rPr>
          <w:szCs w:val="24"/>
          <w:u w:val="none"/>
        </w:rPr>
        <w:tab/>
      </w:r>
      <w:r w:rsidRPr="00256143">
        <w:rPr>
          <w:szCs w:val="24"/>
          <w:u w:val="none"/>
        </w:rPr>
        <w:tab/>
      </w:r>
      <w:r w:rsidRPr="00256143">
        <w:rPr>
          <w:szCs w:val="24"/>
          <w:u w:val="none"/>
        </w:rPr>
        <w:tab/>
      </w:r>
      <w:r w:rsidRPr="00256143">
        <w:rPr>
          <w:szCs w:val="24"/>
          <w:u w:val="none"/>
        </w:rPr>
        <w:tab/>
      </w:r>
      <w:r w:rsidRPr="00256143">
        <w:rPr>
          <w:szCs w:val="24"/>
          <w:u w:val="none"/>
        </w:rPr>
        <w:tab/>
        <w:t>)</w:t>
      </w:r>
    </w:p>
    <w:p w:rsidR="009B2D01" w:rsidRPr="00256143" w:rsidRDefault="009B2D01" w:rsidP="009B2D01">
      <w:pPr>
        <w:pStyle w:val="BodyText"/>
        <w:spacing w:line="288" w:lineRule="auto"/>
        <w:rPr>
          <w:szCs w:val="24"/>
          <w:u w:val="none"/>
        </w:rPr>
      </w:pPr>
      <w:r w:rsidRPr="00256143">
        <w:rPr>
          <w:szCs w:val="24"/>
          <w:u w:val="none"/>
        </w:rPr>
        <w:t>in the presence of :-</w:t>
      </w:r>
      <w:r w:rsidRPr="00256143">
        <w:rPr>
          <w:szCs w:val="24"/>
          <w:u w:val="none"/>
        </w:rPr>
        <w:tab/>
      </w:r>
      <w:r w:rsidRPr="00256143">
        <w:rPr>
          <w:szCs w:val="24"/>
          <w:u w:val="none"/>
        </w:rPr>
        <w:tab/>
      </w:r>
      <w:r w:rsidRPr="00256143">
        <w:rPr>
          <w:szCs w:val="24"/>
          <w:u w:val="none"/>
        </w:rPr>
        <w:tab/>
        <w:t>)</w:t>
      </w:r>
    </w:p>
    <w:p w:rsidR="009B2D01" w:rsidRPr="00256143" w:rsidRDefault="009B2D01" w:rsidP="009B2D01">
      <w:pPr>
        <w:pStyle w:val="BodyText"/>
        <w:spacing w:line="288" w:lineRule="auto"/>
        <w:rPr>
          <w:szCs w:val="24"/>
          <w:u w:val="none"/>
        </w:rPr>
      </w:pPr>
      <w:r w:rsidRPr="00256143">
        <w:rPr>
          <w:szCs w:val="24"/>
          <w:u w:val="none"/>
        </w:rPr>
        <w:tab/>
      </w:r>
      <w:r w:rsidRPr="00256143">
        <w:rPr>
          <w:szCs w:val="24"/>
          <w:u w:val="none"/>
        </w:rPr>
        <w:tab/>
      </w:r>
      <w:r w:rsidRPr="00256143">
        <w:rPr>
          <w:szCs w:val="24"/>
          <w:u w:val="none"/>
        </w:rPr>
        <w:tab/>
      </w:r>
      <w:r w:rsidRPr="00256143">
        <w:rPr>
          <w:szCs w:val="24"/>
          <w:u w:val="none"/>
        </w:rPr>
        <w:tab/>
      </w:r>
      <w:r w:rsidRPr="00256143">
        <w:rPr>
          <w:szCs w:val="24"/>
          <w:u w:val="none"/>
        </w:rPr>
        <w:tab/>
        <w:t>)</w:t>
      </w:r>
      <w:r w:rsidRPr="00256143">
        <w:rPr>
          <w:szCs w:val="24"/>
          <w:u w:val="none"/>
        </w:rPr>
        <w:tab/>
      </w:r>
      <w:r w:rsidRPr="00256143">
        <w:rPr>
          <w:szCs w:val="24"/>
          <w:u w:val="none"/>
        </w:rPr>
        <w:tab/>
      </w:r>
      <w:r w:rsidRPr="00256143">
        <w:rPr>
          <w:szCs w:val="24"/>
          <w:u w:val="none"/>
        </w:rPr>
        <w:tab/>
      </w:r>
    </w:p>
    <w:p w:rsidR="009B2D01" w:rsidRPr="00256143" w:rsidRDefault="009B2D01" w:rsidP="009B2D01">
      <w:pPr>
        <w:pStyle w:val="BodyText"/>
        <w:spacing w:line="288" w:lineRule="auto"/>
        <w:rPr>
          <w:szCs w:val="24"/>
          <w:u w:val="none"/>
        </w:rPr>
      </w:pPr>
      <w:r w:rsidRPr="00256143">
        <w:rPr>
          <w:szCs w:val="24"/>
          <w:u w:val="none"/>
        </w:rPr>
        <w:t>____________________</w:t>
      </w:r>
      <w:r w:rsidRPr="00256143">
        <w:rPr>
          <w:szCs w:val="24"/>
          <w:u w:val="none"/>
        </w:rPr>
        <w:tab/>
      </w:r>
      <w:r w:rsidRPr="00256143">
        <w:rPr>
          <w:szCs w:val="24"/>
          <w:u w:val="none"/>
        </w:rPr>
        <w:tab/>
        <w:t>)</w:t>
      </w:r>
    </w:p>
    <w:p w:rsidR="009B2D01" w:rsidRPr="00256143" w:rsidRDefault="009B2D01" w:rsidP="009B2D01">
      <w:pPr>
        <w:pStyle w:val="BodyText"/>
        <w:spacing w:line="288" w:lineRule="auto"/>
        <w:rPr>
          <w:szCs w:val="24"/>
          <w:u w:val="none"/>
        </w:rPr>
      </w:pPr>
      <w:r w:rsidRPr="00256143">
        <w:rPr>
          <w:szCs w:val="24"/>
          <w:u w:val="none"/>
        </w:rPr>
        <w:tab/>
      </w:r>
      <w:r w:rsidRPr="00256143">
        <w:rPr>
          <w:szCs w:val="24"/>
          <w:u w:val="none"/>
        </w:rPr>
        <w:tab/>
      </w:r>
      <w:r w:rsidRPr="00256143">
        <w:rPr>
          <w:szCs w:val="24"/>
          <w:u w:val="none"/>
        </w:rPr>
        <w:tab/>
      </w:r>
      <w:r w:rsidRPr="00256143">
        <w:rPr>
          <w:szCs w:val="24"/>
          <w:u w:val="none"/>
        </w:rPr>
        <w:tab/>
      </w:r>
      <w:r w:rsidRPr="00256143">
        <w:rPr>
          <w:szCs w:val="24"/>
          <w:u w:val="none"/>
        </w:rPr>
        <w:tab/>
        <w:t>)</w:t>
      </w:r>
    </w:p>
    <w:p w:rsidR="009B2D01" w:rsidRPr="00256143" w:rsidRDefault="009B2D01" w:rsidP="009B2D01">
      <w:pPr>
        <w:pStyle w:val="BodyText"/>
        <w:spacing w:line="288" w:lineRule="auto"/>
        <w:rPr>
          <w:szCs w:val="24"/>
          <w:u w:val="none"/>
        </w:rPr>
      </w:pPr>
      <w:r w:rsidRPr="00256143">
        <w:rPr>
          <w:szCs w:val="24"/>
          <w:u w:val="none"/>
        </w:rPr>
        <w:t xml:space="preserve">and in the presence of:- </w:t>
      </w:r>
      <w:r w:rsidRPr="00256143">
        <w:rPr>
          <w:szCs w:val="24"/>
          <w:u w:val="none"/>
        </w:rPr>
        <w:tab/>
      </w:r>
      <w:r w:rsidRPr="00256143">
        <w:rPr>
          <w:szCs w:val="24"/>
          <w:u w:val="none"/>
        </w:rPr>
        <w:tab/>
        <w:t>)</w:t>
      </w:r>
    </w:p>
    <w:p w:rsidR="009B2D01" w:rsidRPr="00256143" w:rsidRDefault="009B2D01" w:rsidP="009B2D01">
      <w:pPr>
        <w:pStyle w:val="BodyText"/>
        <w:spacing w:line="288" w:lineRule="auto"/>
        <w:rPr>
          <w:szCs w:val="24"/>
          <w:u w:val="none"/>
        </w:rPr>
      </w:pPr>
      <w:r w:rsidRPr="00256143">
        <w:rPr>
          <w:szCs w:val="24"/>
          <w:u w:val="none"/>
        </w:rPr>
        <w:tab/>
      </w:r>
      <w:r w:rsidRPr="00256143">
        <w:rPr>
          <w:szCs w:val="24"/>
          <w:u w:val="none"/>
        </w:rPr>
        <w:tab/>
      </w:r>
      <w:r w:rsidRPr="00256143">
        <w:rPr>
          <w:szCs w:val="24"/>
          <w:u w:val="none"/>
        </w:rPr>
        <w:tab/>
      </w:r>
      <w:r w:rsidRPr="00256143">
        <w:rPr>
          <w:szCs w:val="24"/>
          <w:u w:val="none"/>
        </w:rPr>
        <w:tab/>
      </w:r>
      <w:r w:rsidRPr="00256143">
        <w:rPr>
          <w:szCs w:val="24"/>
          <w:u w:val="none"/>
        </w:rPr>
        <w:tab/>
        <w:t>)</w:t>
      </w:r>
    </w:p>
    <w:p w:rsidR="009B2D01" w:rsidRPr="00256143" w:rsidRDefault="009B2D01" w:rsidP="009B2D01">
      <w:pPr>
        <w:pStyle w:val="BodyText"/>
        <w:spacing w:line="288" w:lineRule="auto"/>
        <w:rPr>
          <w:szCs w:val="24"/>
          <w:u w:val="none"/>
        </w:rPr>
      </w:pPr>
      <w:r w:rsidRPr="00256143">
        <w:rPr>
          <w:szCs w:val="24"/>
          <w:u w:val="none"/>
        </w:rPr>
        <w:t>__________________</w:t>
      </w:r>
      <w:r w:rsidRPr="00256143">
        <w:rPr>
          <w:szCs w:val="24"/>
          <w:u w:val="none"/>
        </w:rPr>
        <w:tab/>
        <w:t xml:space="preserve">            )                    </w:t>
      </w:r>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both"/>
        <w:rPr>
          <w:sz w:val="24"/>
          <w:szCs w:val="24"/>
        </w:rPr>
      </w:pPr>
      <w:r w:rsidRPr="00256143">
        <w:rPr>
          <w:sz w:val="24"/>
          <w:szCs w:val="24"/>
        </w:rPr>
        <w:t>OR</w:t>
      </w:r>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both"/>
        <w:rPr>
          <w:b/>
          <w:bCs/>
          <w:sz w:val="24"/>
          <w:szCs w:val="24"/>
        </w:rPr>
      </w:pPr>
      <w:r w:rsidRPr="00256143">
        <w:rPr>
          <w:b/>
          <w:bCs/>
          <w:sz w:val="24"/>
          <w:szCs w:val="24"/>
        </w:rPr>
        <w:t>SIGNED</w:t>
      </w:r>
      <w:r w:rsidRPr="00256143">
        <w:rPr>
          <w:sz w:val="24"/>
          <w:szCs w:val="24"/>
        </w:rPr>
        <w:t xml:space="preserve"> by the </w:t>
      </w:r>
      <w:r w:rsidRPr="00256143">
        <w:rPr>
          <w:b/>
          <w:bCs/>
          <w:sz w:val="24"/>
          <w:szCs w:val="24"/>
        </w:rPr>
        <w:t xml:space="preserve">DULY AUTHORISED </w:t>
      </w:r>
    </w:p>
    <w:p w:rsidR="009B2D01" w:rsidRPr="00256143" w:rsidRDefault="009B2D01" w:rsidP="009B2D01">
      <w:pPr>
        <w:spacing w:line="288" w:lineRule="auto"/>
        <w:jc w:val="both"/>
        <w:rPr>
          <w:sz w:val="24"/>
          <w:szCs w:val="24"/>
        </w:rPr>
      </w:pPr>
      <w:r w:rsidRPr="00256143">
        <w:rPr>
          <w:b/>
          <w:bCs/>
          <w:sz w:val="24"/>
          <w:szCs w:val="24"/>
        </w:rPr>
        <w:t>REPRESENTATIVE(S)/ ATTORNEY(S)</w:t>
      </w:r>
      <w:r w:rsidRPr="00256143">
        <w:rPr>
          <w:sz w:val="24"/>
          <w:szCs w:val="24"/>
        </w:rPr>
        <w:t xml:space="preserve"> of </w:t>
      </w:r>
    </w:p>
    <w:p w:rsidR="009B2D01" w:rsidRPr="00256143" w:rsidRDefault="009B2D01" w:rsidP="009B2D01">
      <w:pPr>
        <w:spacing w:line="288" w:lineRule="auto"/>
        <w:jc w:val="both"/>
        <w:rPr>
          <w:b/>
          <w:bCs/>
          <w:sz w:val="24"/>
          <w:szCs w:val="24"/>
        </w:rPr>
      </w:pPr>
      <w:r w:rsidRPr="00256143">
        <w:rPr>
          <w:sz w:val="24"/>
          <w:szCs w:val="24"/>
        </w:rPr>
        <w:t xml:space="preserve">the </w:t>
      </w:r>
      <w:r w:rsidRPr="00256143">
        <w:rPr>
          <w:b/>
          <w:bCs/>
          <w:sz w:val="24"/>
          <w:szCs w:val="24"/>
        </w:rPr>
        <w:t xml:space="preserve">BANK </w:t>
      </w:r>
    </w:p>
    <w:p w:rsidR="009B2D01" w:rsidRPr="00256143" w:rsidRDefault="009B2D01" w:rsidP="009B2D01">
      <w:pPr>
        <w:spacing w:line="288" w:lineRule="auto"/>
        <w:jc w:val="both"/>
        <w:rPr>
          <w:sz w:val="24"/>
          <w:szCs w:val="24"/>
        </w:rPr>
      </w:pPr>
    </w:p>
    <w:p w:rsidR="009B2D01" w:rsidRPr="00256143" w:rsidRDefault="009B2D01" w:rsidP="009B2D01">
      <w:pPr>
        <w:spacing w:line="288" w:lineRule="auto"/>
        <w:ind w:left="-90" w:firstLine="90"/>
        <w:jc w:val="both"/>
        <w:rPr>
          <w:sz w:val="24"/>
          <w:szCs w:val="24"/>
        </w:rPr>
      </w:pPr>
      <w:r w:rsidRPr="00256143">
        <w:rPr>
          <w:sz w:val="24"/>
          <w:szCs w:val="24"/>
        </w:rPr>
        <w:t>_____________________</w:t>
      </w:r>
    </w:p>
    <w:p w:rsidR="009B2D01" w:rsidRPr="00256143" w:rsidRDefault="009B2D01" w:rsidP="009B2D01">
      <w:pPr>
        <w:spacing w:line="288" w:lineRule="auto"/>
        <w:ind w:left="-90" w:firstLine="90"/>
        <w:jc w:val="both"/>
        <w:rPr>
          <w:sz w:val="24"/>
          <w:szCs w:val="24"/>
        </w:rPr>
      </w:pPr>
      <w:r w:rsidRPr="00256143">
        <w:rPr>
          <w:sz w:val="24"/>
          <w:szCs w:val="24"/>
        </w:rPr>
        <w:t xml:space="preserve">Name(s) and </w:t>
      </w:r>
      <w:r>
        <w:rPr>
          <w:sz w:val="24"/>
          <w:szCs w:val="24"/>
        </w:rPr>
        <w:t>Designation</w:t>
      </w:r>
      <w:r w:rsidRPr="00256143">
        <w:rPr>
          <w:sz w:val="24"/>
          <w:szCs w:val="24"/>
        </w:rPr>
        <w:t xml:space="preserve"> of duly </w:t>
      </w:r>
      <w:r w:rsidR="003F2683" w:rsidRPr="00256143">
        <w:rPr>
          <w:sz w:val="24"/>
          <w:szCs w:val="24"/>
        </w:rPr>
        <w:t>authorized</w:t>
      </w:r>
      <w:r w:rsidRPr="00256143">
        <w:rPr>
          <w:sz w:val="24"/>
          <w:szCs w:val="24"/>
        </w:rPr>
        <w:t xml:space="preserve"> representative(s)/ attorney(s) of the Bank </w:t>
      </w:r>
    </w:p>
    <w:p w:rsidR="009B2D01" w:rsidRPr="00256143" w:rsidRDefault="009B2D01" w:rsidP="009B2D01">
      <w:pPr>
        <w:spacing w:line="288" w:lineRule="auto"/>
        <w:ind w:left="-90" w:firstLine="90"/>
        <w:jc w:val="both"/>
        <w:rPr>
          <w:sz w:val="24"/>
          <w:szCs w:val="24"/>
        </w:rPr>
      </w:pPr>
    </w:p>
    <w:p w:rsidR="009B2D01" w:rsidRPr="00256143" w:rsidRDefault="009B2D01" w:rsidP="009B2D01">
      <w:pPr>
        <w:spacing w:line="288" w:lineRule="auto"/>
        <w:ind w:left="-90" w:firstLine="90"/>
        <w:jc w:val="both"/>
        <w:rPr>
          <w:sz w:val="24"/>
          <w:szCs w:val="24"/>
        </w:rPr>
      </w:pPr>
      <w:r w:rsidRPr="00256143">
        <w:rPr>
          <w:sz w:val="24"/>
          <w:szCs w:val="24"/>
        </w:rPr>
        <w:t>___________________________________</w:t>
      </w:r>
    </w:p>
    <w:p w:rsidR="009B2D01" w:rsidRPr="00256143" w:rsidRDefault="009B2D01" w:rsidP="009B2D01">
      <w:pPr>
        <w:spacing w:line="288" w:lineRule="auto"/>
        <w:jc w:val="both"/>
        <w:rPr>
          <w:sz w:val="24"/>
          <w:szCs w:val="24"/>
        </w:rPr>
      </w:pPr>
      <w:r w:rsidRPr="00256143">
        <w:rPr>
          <w:sz w:val="24"/>
          <w:szCs w:val="24"/>
        </w:rPr>
        <w:t xml:space="preserve">Signature(s) of the duly </w:t>
      </w:r>
      <w:r w:rsidR="003F2683" w:rsidRPr="00256143">
        <w:rPr>
          <w:sz w:val="24"/>
          <w:szCs w:val="24"/>
        </w:rPr>
        <w:t>authorized</w:t>
      </w:r>
      <w:r w:rsidRPr="00256143">
        <w:rPr>
          <w:sz w:val="24"/>
          <w:szCs w:val="24"/>
        </w:rPr>
        <w:t xml:space="preserve"> person(s) </w:t>
      </w:r>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both"/>
        <w:rPr>
          <w:b/>
          <w:bCs/>
          <w:sz w:val="24"/>
          <w:szCs w:val="24"/>
          <w:u w:val="single"/>
        </w:rPr>
      </w:pPr>
      <w:r w:rsidRPr="00256143">
        <w:rPr>
          <w:b/>
          <w:bCs/>
          <w:sz w:val="24"/>
          <w:szCs w:val="24"/>
          <w:u w:val="single"/>
        </w:rPr>
        <w:t xml:space="preserve">NOTES TO TENDERERS AND BANKS </w:t>
      </w:r>
    </w:p>
    <w:p w:rsidR="009B2D01" w:rsidRPr="00256143" w:rsidRDefault="009B2D01" w:rsidP="009B2D01">
      <w:pPr>
        <w:pStyle w:val="BodyText2"/>
        <w:spacing w:line="288" w:lineRule="auto"/>
        <w:ind w:left="720" w:hanging="720"/>
        <w:rPr>
          <w:i/>
          <w:iCs/>
          <w:szCs w:val="24"/>
        </w:rPr>
      </w:pPr>
    </w:p>
    <w:p w:rsidR="009B2D01" w:rsidRPr="00256143" w:rsidRDefault="009B2D01" w:rsidP="009B2D01">
      <w:pPr>
        <w:pStyle w:val="BodyText2"/>
        <w:spacing w:line="288" w:lineRule="auto"/>
        <w:ind w:left="720" w:hanging="720"/>
        <w:rPr>
          <w:i/>
          <w:iCs/>
          <w:szCs w:val="24"/>
        </w:rPr>
      </w:pPr>
      <w:r w:rsidRPr="00256143">
        <w:rPr>
          <w:i/>
          <w:iCs/>
          <w:szCs w:val="24"/>
        </w:rPr>
        <w:t xml:space="preserve">1. </w:t>
      </w:r>
      <w:r w:rsidRPr="00256143">
        <w:rPr>
          <w:i/>
          <w:iCs/>
          <w:szCs w:val="24"/>
        </w:rPr>
        <w:tab/>
        <w:t xml:space="preserve">Please note that no material additions, deletions or alterations regarding the contents of this Form shall be made to the Tender Security to be furnished by the Tenderer. If any are made, the Tender Security shall not be accepted and shall be rejected by KPLC. For the avoidance of doubt, such rejection will be treated as non-submission of the Tender Security where such Security is required in the tender. </w:t>
      </w:r>
    </w:p>
    <w:p w:rsidR="009B2D01" w:rsidRPr="00256143" w:rsidRDefault="009B2D01" w:rsidP="009B2D01">
      <w:pPr>
        <w:pStyle w:val="BodyText2"/>
        <w:spacing w:line="288" w:lineRule="auto"/>
        <w:ind w:left="720" w:hanging="720"/>
        <w:rPr>
          <w:i/>
          <w:iCs/>
          <w:szCs w:val="24"/>
        </w:rPr>
      </w:pPr>
    </w:p>
    <w:p w:rsidR="00DC6382" w:rsidRPr="003F2683" w:rsidRDefault="003F2683" w:rsidP="003F2683">
      <w:pPr>
        <w:pStyle w:val="ListParagraph"/>
        <w:numPr>
          <w:ilvl w:val="0"/>
          <w:numId w:val="35"/>
        </w:numPr>
        <w:spacing w:line="288" w:lineRule="auto"/>
        <w:jc w:val="both"/>
        <w:rPr>
          <w:i/>
          <w:iCs/>
          <w:sz w:val="24"/>
          <w:szCs w:val="24"/>
        </w:rPr>
      </w:pPr>
      <w:r w:rsidRPr="003F2683">
        <w:rPr>
          <w:i/>
          <w:iCs/>
          <w:sz w:val="24"/>
          <w:szCs w:val="24"/>
        </w:rPr>
        <w:t xml:space="preserve"> It</w:t>
      </w:r>
      <w:r w:rsidR="009B2D01" w:rsidRPr="003F2683">
        <w:rPr>
          <w:i/>
          <w:iCs/>
          <w:sz w:val="24"/>
          <w:szCs w:val="24"/>
        </w:rPr>
        <w:t xml:space="preserve"> is the responsibility of the Tenderer to sensitize its issuing bank on the need to respond directly and expeditiously to queries from KPLC. The period for response shall not exceed three (3) days from the date of KPLC’s query. Should there be no </w:t>
      </w:r>
    </w:p>
    <w:p w:rsidR="00DC6382" w:rsidRDefault="00DC6382" w:rsidP="00DC6382">
      <w:pPr>
        <w:spacing w:line="288" w:lineRule="auto"/>
        <w:jc w:val="both"/>
        <w:rPr>
          <w:i/>
          <w:iCs/>
          <w:sz w:val="24"/>
          <w:szCs w:val="24"/>
        </w:rPr>
      </w:pPr>
    </w:p>
    <w:p w:rsidR="00DC6382" w:rsidRPr="00DC6382" w:rsidRDefault="00DC6382" w:rsidP="00DC6382">
      <w:pPr>
        <w:spacing w:line="288" w:lineRule="auto"/>
        <w:jc w:val="both"/>
        <w:rPr>
          <w:i/>
          <w:iCs/>
          <w:sz w:val="24"/>
          <w:szCs w:val="24"/>
        </w:rPr>
      </w:pPr>
    </w:p>
    <w:p w:rsidR="009B2D01" w:rsidRPr="00DC6382" w:rsidRDefault="009B2D01" w:rsidP="00DC6382">
      <w:pPr>
        <w:pStyle w:val="ListParagraph"/>
        <w:numPr>
          <w:ilvl w:val="0"/>
          <w:numId w:val="17"/>
        </w:numPr>
        <w:spacing w:line="288" w:lineRule="auto"/>
        <w:jc w:val="both"/>
        <w:rPr>
          <w:i/>
          <w:iCs/>
          <w:sz w:val="24"/>
          <w:szCs w:val="24"/>
        </w:rPr>
      </w:pPr>
      <w:r w:rsidRPr="00DC6382">
        <w:rPr>
          <w:i/>
          <w:iCs/>
          <w:sz w:val="24"/>
          <w:szCs w:val="24"/>
        </w:rPr>
        <w:t xml:space="preserve">conclusive response by the Bank within this period, such Tenderer’s Tender Security shall be deemed as invalid and the bid rejected. </w:t>
      </w:r>
    </w:p>
    <w:p w:rsidR="009B2D01" w:rsidRPr="00256143" w:rsidRDefault="009B2D01" w:rsidP="009B2D01">
      <w:pPr>
        <w:spacing w:line="288" w:lineRule="auto"/>
        <w:ind w:left="720" w:hanging="720"/>
        <w:jc w:val="both"/>
        <w:rPr>
          <w:i/>
          <w:iCs/>
          <w:sz w:val="24"/>
          <w:szCs w:val="24"/>
        </w:rPr>
      </w:pPr>
    </w:p>
    <w:p w:rsidR="009B2D01" w:rsidRPr="00256143" w:rsidRDefault="003F2683" w:rsidP="009B2D01">
      <w:pPr>
        <w:spacing w:line="288" w:lineRule="auto"/>
        <w:ind w:left="720" w:hanging="720"/>
        <w:jc w:val="both"/>
        <w:rPr>
          <w:b/>
          <w:i/>
          <w:iCs/>
          <w:sz w:val="24"/>
          <w:szCs w:val="24"/>
        </w:rPr>
      </w:pPr>
      <w:r>
        <w:rPr>
          <w:b/>
          <w:i/>
          <w:iCs/>
          <w:sz w:val="24"/>
          <w:szCs w:val="24"/>
        </w:rPr>
        <w:t>4</w:t>
      </w:r>
      <w:r w:rsidR="009B2D01" w:rsidRPr="00256143">
        <w:rPr>
          <w:b/>
          <w:i/>
          <w:iCs/>
          <w:sz w:val="24"/>
          <w:szCs w:val="24"/>
        </w:rPr>
        <w:t xml:space="preserve">. </w:t>
      </w:r>
      <w:r w:rsidR="009B2D01" w:rsidRPr="00256143">
        <w:rPr>
          <w:b/>
          <w:i/>
          <w:iCs/>
          <w:sz w:val="24"/>
          <w:szCs w:val="24"/>
        </w:rPr>
        <w:tab/>
        <w:t xml:space="preserve">The issuing bank should address its response or communication regarding the bond to KPLC at the following e-mail address – </w:t>
      </w:r>
      <w:r w:rsidR="009B2D01" w:rsidRPr="00854411">
        <w:rPr>
          <w:b/>
          <w:i/>
          <w:iCs/>
          <w:color w:val="FF0000"/>
          <w:sz w:val="24"/>
          <w:szCs w:val="24"/>
        </w:rPr>
        <w:t>“guarantees@ kplc.co.ke”</w:t>
      </w:r>
      <w:r w:rsidR="009B2D01" w:rsidRPr="00256143">
        <w:rPr>
          <w:b/>
          <w:i/>
          <w:iCs/>
          <w:sz w:val="24"/>
          <w:szCs w:val="24"/>
        </w:rPr>
        <w:t xml:space="preserve">   </w:t>
      </w:r>
    </w:p>
    <w:p w:rsidR="009B2D01" w:rsidRPr="00256143" w:rsidRDefault="009B2D01" w:rsidP="009B2D01">
      <w:pPr>
        <w:spacing w:line="288" w:lineRule="auto"/>
        <w:ind w:left="720" w:hanging="810"/>
        <w:jc w:val="both"/>
        <w:rPr>
          <w:sz w:val="24"/>
          <w:szCs w:val="24"/>
        </w:rPr>
      </w:pPr>
    </w:p>
    <w:p w:rsidR="009B2D01" w:rsidRPr="00256143" w:rsidRDefault="003F2683" w:rsidP="009B2D01">
      <w:pPr>
        <w:spacing w:line="288" w:lineRule="auto"/>
        <w:ind w:left="720" w:hanging="810"/>
        <w:jc w:val="both"/>
        <w:rPr>
          <w:i/>
          <w:sz w:val="24"/>
          <w:szCs w:val="24"/>
        </w:rPr>
      </w:pPr>
      <w:r>
        <w:rPr>
          <w:i/>
          <w:sz w:val="24"/>
          <w:szCs w:val="24"/>
        </w:rPr>
        <w:t>5</w:t>
      </w:r>
      <w:r w:rsidR="009B2D01" w:rsidRPr="00256143">
        <w:rPr>
          <w:i/>
          <w:sz w:val="24"/>
          <w:szCs w:val="24"/>
        </w:rPr>
        <w:t>.</w:t>
      </w:r>
      <w:r w:rsidR="009B2D01" w:rsidRPr="00256143">
        <w:rPr>
          <w:i/>
          <w:sz w:val="24"/>
          <w:szCs w:val="24"/>
        </w:rPr>
        <w:tab/>
        <w:t xml:space="preserve">The Tender validity period is </w:t>
      </w:r>
      <w:r w:rsidR="00F46AD9">
        <w:rPr>
          <w:i/>
          <w:sz w:val="24"/>
          <w:szCs w:val="24"/>
        </w:rPr>
        <w:t>One</w:t>
      </w:r>
      <w:r w:rsidR="00F20539">
        <w:rPr>
          <w:i/>
          <w:sz w:val="24"/>
          <w:szCs w:val="24"/>
        </w:rPr>
        <w:t xml:space="preserve"> Hundred and </w:t>
      </w:r>
      <w:r w:rsidR="00F46AD9">
        <w:rPr>
          <w:i/>
          <w:sz w:val="24"/>
          <w:szCs w:val="24"/>
        </w:rPr>
        <w:t>Eighty</w:t>
      </w:r>
      <w:r w:rsidR="009B2D01" w:rsidRPr="00256143">
        <w:rPr>
          <w:i/>
          <w:sz w:val="24"/>
          <w:szCs w:val="24"/>
        </w:rPr>
        <w:t xml:space="preserve"> (</w:t>
      </w:r>
      <w:r w:rsidR="00F46AD9">
        <w:rPr>
          <w:i/>
          <w:sz w:val="24"/>
          <w:szCs w:val="24"/>
        </w:rPr>
        <w:t>18</w:t>
      </w:r>
      <w:r w:rsidR="00F20539">
        <w:rPr>
          <w:i/>
          <w:sz w:val="24"/>
          <w:szCs w:val="24"/>
        </w:rPr>
        <w:t>0</w:t>
      </w:r>
      <w:r w:rsidR="009B2D01" w:rsidRPr="00256143">
        <w:rPr>
          <w:i/>
          <w:sz w:val="24"/>
          <w:szCs w:val="24"/>
        </w:rPr>
        <w:t xml:space="preserve">) days as set out in the Invitation to Tender (at Section I of the Tender document) or as otherwise may be extended by KPLC. </w:t>
      </w:r>
      <w:r w:rsidR="00DC6382" w:rsidRPr="00256143">
        <w:rPr>
          <w:i/>
          <w:sz w:val="24"/>
          <w:szCs w:val="24"/>
        </w:rPr>
        <w:t>Therefore,</w:t>
      </w:r>
      <w:r w:rsidR="009B2D01" w:rsidRPr="00256143">
        <w:rPr>
          <w:i/>
          <w:sz w:val="24"/>
          <w:szCs w:val="24"/>
        </w:rPr>
        <w:t xml:space="preserve"> the Tender Security must at all times be valid for at least 30 days beyond the tender validity period.</w:t>
      </w: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keepNext/>
        <w:spacing w:line="288" w:lineRule="auto"/>
        <w:jc w:val="both"/>
        <w:outlineLvl w:val="8"/>
        <w:rPr>
          <w:b/>
          <w:sz w:val="24"/>
          <w:u w:val="single"/>
        </w:rPr>
      </w:pPr>
    </w:p>
    <w:p w:rsidR="009B2D01" w:rsidRPr="003F6E3E" w:rsidRDefault="009B2D01" w:rsidP="009B2D01">
      <w:pPr>
        <w:pStyle w:val="Heading1"/>
        <w:jc w:val="center"/>
        <w:rPr>
          <w:sz w:val="24"/>
          <w:szCs w:val="24"/>
          <w:u w:val="single"/>
        </w:rPr>
      </w:pPr>
      <w:bookmarkStart w:id="9" w:name="_Toc459210031"/>
      <w:r w:rsidRPr="003F6E3E">
        <w:rPr>
          <w:sz w:val="24"/>
          <w:szCs w:val="24"/>
          <w:u w:val="single"/>
        </w:rPr>
        <w:t>SECTION XI B - TENDER SECURITY FORM (SACCO SOCIETY, DEPOSIT TAKING MICRO FINANCE INSTITUTIONS, WOMEN ENTERPRISE FUND &amp; YOUTH ENTERPRISE FUND)</w:t>
      </w:r>
      <w:bookmarkEnd w:id="9"/>
    </w:p>
    <w:p w:rsidR="009B2D01" w:rsidRPr="00256143" w:rsidRDefault="009B2D01" w:rsidP="009B2D01">
      <w:pPr>
        <w:spacing w:line="288" w:lineRule="auto"/>
        <w:jc w:val="both"/>
        <w:rPr>
          <w:b/>
          <w:bCs/>
          <w:sz w:val="24"/>
        </w:rPr>
      </w:pPr>
      <w:r w:rsidRPr="00256143">
        <w:rPr>
          <w:b/>
          <w:bCs/>
          <w:sz w:val="24"/>
        </w:rPr>
        <w:t xml:space="preserve"> </w:t>
      </w:r>
    </w:p>
    <w:p w:rsidR="009B2D01" w:rsidRPr="00256143" w:rsidRDefault="009B2D01" w:rsidP="009B2D01">
      <w:pPr>
        <w:spacing w:line="288" w:lineRule="auto"/>
        <w:jc w:val="both"/>
        <w:rPr>
          <w:b/>
          <w:bCs/>
          <w:sz w:val="24"/>
        </w:rPr>
      </w:pPr>
      <w:r w:rsidRPr="00256143">
        <w:rPr>
          <w:b/>
          <w:bCs/>
          <w:sz w:val="24"/>
        </w:rPr>
        <w:t>(To Be Submitted On Institutions Letterhead)</w:t>
      </w:r>
      <w:r w:rsidRPr="00256143">
        <w:rPr>
          <w:b/>
          <w:bCs/>
          <w:sz w:val="24"/>
        </w:rPr>
        <w:tab/>
      </w:r>
      <w:r w:rsidRPr="00256143">
        <w:rPr>
          <w:b/>
          <w:bCs/>
          <w:sz w:val="24"/>
        </w:rPr>
        <w:tab/>
      </w:r>
      <w:r w:rsidRPr="00256143">
        <w:rPr>
          <w:b/>
          <w:bCs/>
          <w:sz w:val="24"/>
        </w:rPr>
        <w:tab/>
      </w:r>
      <w:r w:rsidRPr="00256143">
        <w:rPr>
          <w:b/>
          <w:bCs/>
          <w:sz w:val="24"/>
        </w:rPr>
        <w:tab/>
      </w:r>
      <w:r w:rsidRPr="00256143">
        <w:rPr>
          <w:b/>
          <w:bCs/>
          <w:sz w:val="24"/>
        </w:rPr>
        <w:tab/>
        <w:t>Date:</w:t>
      </w:r>
    </w:p>
    <w:p w:rsidR="009B2D01" w:rsidRPr="00256143" w:rsidRDefault="009B2D01" w:rsidP="009B2D01">
      <w:pPr>
        <w:spacing w:line="288" w:lineRule="auto"/>
        <w:jc w:val="both"/>
        <w:rPr>
          <w:sz w:val="24"/>
        </w:rPr>
      </w:pPr>
    </w:p>
    <w:p w:rsidR="009B2D01" w:rsidRPr="00256143" w:rsidRDefault="009B2D01" w:rsidP="009B2D01">
      <w:pPr>
        <w:spacing w:line="288" w:lineRule="auto"/>
        <w:jc w:val="both"/>
        <w:rPr>
          <w:b/>
          <w:sz w:val="24"/>
        </w:rPr>
      </w:pPr>
      <w:r w:rsidRPr="00256143">
        <w:rPr>
          <w:b/>
          <w:sz w:val="24"/>
        </w:rPr>
        <w:t>To:</w:t>
      </w:r>
    </w:p>
    <w:p w:rsidR="009B2D01" w:rsidRPr="00256143" w:rsidRDefault="009B2D01" w:rsidP="009B2D01">
      <w:pPr>
        <w:spacing w:line="288" w:lineRule="auto"/>
        <w:jc w:val="both"/>
        <w:rPr>
          <w:sz w:val="24"/>
        </w:rPr>
      </w:pPr>
      <w:r w:rsidRPr="00256143">
        <w:rPr>
          <w:sz w:val="24"/>
        </w:rPr>
        <w:t xml:space="preserve">The Kenya Power &amp; Lighting Company Limited, </w:t>
      </w:r>
    </w:p>
    <w:p w:rsidR="009B2D01" w:rsidRPr="00256143" w:rsidRDefault="009B2D01" w:rsidP="009B2D01">
      <w:pPr>
        <w:spacing w:line="288" w:lineRule="auto"/>
        <w:jc w:val="both"/>
        <w:rPr>
          <w:sz w:val="24"/>
        </w:rPr>
      </w:pPr>
      <w:r w:rsidRPr="00256143">
        <w:rPr>
          <w:sz w:val="24"/>
        </w:rPr>
        <w:t xml:space="preserve">Stima Plaza, </w:t>
      </w:r>
    </w:p>
    <w:p w:rsidR="009B2D01" w:rsidRPr="00256143" w:rsidRDefault="009B2D01" w:rsidP="009B2D01">
      <w:pPr>
        <w:spacing w:line="288" w:lineRule="auto"/>
        <w:jc w:val="both"/>
        <w:rPr>
          <w:sz w:val="24"/>
        </w:rPr>
      </w:pPr>
      <w:r w:rsidRPr="00256143">
        <w:rPr>
          <w:sz w:val="24"/>
        </w:rPr>
        <w:t>Kolobot Road, Parklands,</w:t>
      </w:r>
    </w:p>
    <w:p w:rsidR="009B2D01" w:rsidRPr="00256143" w:rsidRDefault="009B2D01" w:rsidP="009B2D01">
      <w:pPr>
        <w:spacing w:line="288" w:lineRule="auto"/>
        <w:jc w:val="both"/>
        <w:rPr>
          <w:sz w:val="24"/>
        </w:rPr>
      </w:pPr>
      <w:r w:rsidRPr="00256143">
        <w:rPr>
          <w:sz w:val="24"/>
        </w:rPr>
        <w:t>P.O Box 30099 – 00100,</w:t>
      </w:r>
    </w:p>
    <w:p w:rsidR="009B2D01" w:rsidRPr="00256143" w:rsidRDefault="009B2D01" w:rsidP="009B2D01">
      <w:pPr>
        <w:spacing w:line="288" w:lineRule="auto"/>
        <w:jc w:val="both"/>
        <w:rPr>
          <w:sz w:val="24"/>
          <w:u w:val="single"/>
        </w:rPr>
      </w:pPr>
      <w:r w:rsidRPr="00256143">
        <w:rPr>
          <w:sz w:val="24"/>
          <w:u w:val="single"/>
        </w:rPr>
        <w:t>Nairobi, Kenya.</w:t>
      </w:r>
    </w:p>
    <w:p w:rsidR="009B2D01" w:rsidRPr="00256143" w:rsidRDefault="009B2D01" w:rsidP="009B2D01">
      <w:pPr>
        <w:spacing w:line="288" w:lineRule="auto"/>
        <w:jc w:val="both"/>
        <w:rPr>
          <w:sz w:val="24"/>
          <w:u w:val="single"/>
        </w:rPr>
      </w:pPr>
    </w:p>
    <w:p w:rsidR="009B2D01" w:rsidRPr="00256143" w:rsidRDefault="009B2D01" w:rsidP="009B2D01">
      <w:pPr>
        <w:spacing w:line="288" w:lineRule="auto"/>
        <w:jc w:val="both"/>
        <w:rPr>
          <w:sz w:val="24"/>
        </w:rPr>
      </w:pPr>
      <w:r w:rsidRPr="00256143">
        <w:rPr>
          <w:b/>
          <w:bCs/>
          <w:sz w:val="24"/>
        </w:rPr>
        <w:t>WHEREAS</w:t>
      </w:r>
      <w:r w:rsidRPr="00256143">
        <w:rPr>
          <w:sz w:val="24"/>
        </w:rPr>
        <w:t>………………………</w:t>
      </w:r>
      <w:r w:rsidR="003F2683" w:rsidRPr="00256143">
        <w:rPr>
          <w:sz w:val="24"/>
        </w:rPr>
        <w:t>… (</w:t>
      </w:r>
      <w:r w:rsidRPr="00256143">
        <w:rPr>
          <w:sz w:val="24"/>
        </w:rPr>
        <w:t>hereinafter called “the Tenderer”) has undertaken, in pursuance of your Tender Number……………</w:t>
      </w:r>
      <w:r w:rsidR="003F2683" w:rsidRPr="00256143">
        <w:rPr>
          <w:sz w:val="24"/>
        </w:rPr>
        <w:t>…... (</w:t>
      </w:r>
      <w:r w:rsidRPr="00256143">
        <w:rPr>
          <w:i/>
          <w:iCs/>
          <w:sz w:val="24"/>
        </w:rPr>
        <w:t>reference number of the Tender)</w:t>
      </w:r>
      <w:r w:rsidRPr="00256143">
        <w:rPr>
          <w:sz w:val="24"/>
        </w:rPr>
        <w:t xml:space="preserve"> and its Tender dated </w:t>
      </w:r>
      <w:r w:rsidRPr="00256143">
        <w:rPr>
          <w:i/>
          <w:iCs/>
          <w:sz w:val="24"/>
        </w:rPr>
        <w:t>……………</w:t>
      </w:r>
      <w:r w:rsidR="003F2683" w:rsidRPr="00256143">
        <w:rPr>
          <w:i/>
          <w:iCs/>
          <w:sz w:val="24"/>
        </w:rPr>
        <w:t>… (</w:t>
      </w:r>
      <w:r w:rsidRPr="00256143">
        <w:rPr>
          <w:i/>
          <w:iCs/>
          <w:sz w:val="24"/>
        </w:rPr>
        <w:t>insert Tenderer’s date of Tender taken from the Tender Form)</w:t>
      </w:r>
      <w:r w:rsidRPr="00256143">
        <w:rPr>
          <w:sz w:val="24"/>
        </w:rPr>
        <w:t xml:space="preserve"> to supply …………</w:t>
      </w:r>
      <w:r w:rsidR="00966563" w:rsidRPr="00256143">
        <w:rPr>
          <w:sz w:val="24"/>
        </w:rPr>
        <w:t>… (</w:t>
      </w:r>
      <w:r w:rsidRPr="00256143">
        <w:rPr>
          <w:i/>
          <w:iCs/>
          <w:sz w:val="24"/>
        </w:rPr>
        <w:t>description of the Goods</w:t>
      </w:r>
      <w:r w:rsidRPr="00256143">
        <w:rPr>
          <w:sz w:val="24"/>
        </w:rPr>
        <w:t xml:space="preserve">) (hereinafter called “the Contract); </w:t>
      </w:r>
    </w:p>
    <w:p w:rsidR="009B2D01" w:rsidRPr="00256143" w:rsidRDefault="009B2D01" w:rsidP="009B2D01">
      <w:pPr>
        <w:spacing w:line="288" w:lineRule="auto"/>
        <w:jc w:val="both"/>
        <w:rPr>
          <w:sz w:val="24"/>
        </w:rPr>
      </w:pPr>
    </w:p>
    <w:p w:rsidR="009B2D01" w:rsidRPr="00256143" w:rsidRDefault="009B2D01" w:rsidP="009B2D01">
      <w:pPr>
        <w:spacing w:line="288" w:lineRule="auto"/>
        <w:jc w:val="both"/>
        <w:rPr>
          <w:sz w:val="24"/>
        </w:rPr>
      </w:pPr>
      <w:r w:rsidRPr="00256143">
        <w:rPr>
          <w:b/>
          <w:bCs/>
          <w:sz w:val="24"/>
        </w:rPr>
        <w:t>AND WHEREAS</w:t>
      </w:r>
      <w:r w:rsidRPr="00256143">
        <w:rPr>
          <w:sz w:val="24"/>
        </w:rPr>
        <w:t xml:space="preserve"> it has been stipulated by you in the said Contract that the Tenderer shall furnish you with an Institution’s guarantee by an acceptable Institution for the sum specified therein as security for compliance of the Tenderer’s performance obligations in accordance with the Contract; </w:t>
      </w:r>
    </w:p>
    <w:p w:rsidR="009B2D01" w:rsidRPr="00256143" w:rsidRDefault="009B2D01" w:rsidP="009B2D01">
      <w:pPr>
        <w:spacing w:line="288" w:lineRule="auto"/>
        <w:jc w:val="both"/>
        <w:rPr>
          <w:sz w:val="24"/>
        </w:rPr>
      </w:pPr>
    </w:p>
    <w:p w:rsidR="009B2D01" w:rsidRPr="00256143" w:rsidRDefault="009B2D01" w:rsidP="009B2D01">
      <w:pPr>
        <w:spacing w:line="288" w:lineRule="auto"/>
        <w:jc w:val="both"/>
        <w:rPr>
          <w:sz w:val="24"/>
        </w:rPr>
      </w:pPr>
      <w:r w:rsidRPr="00256143">
        <w:rPr>
          <w:b/>
          <w:bCs/>
          <w:sz w:val="24"/>
        </w:rPr>
        <w:t>AND WHEREAS</w:t>
      </w:r>
      <w:r w:rsidRPr="00256143">
        <w:rPr>
          <w:sz w:val="24"/>
        </w:rPr>
        <w:t xml:space="preserve"> we have agreed to give the Tenderer a Guarantee; </w:t>
      </w:r>
    </w:p>
    <w:p w:rsidR="009B2D01" w:rsidRPr="00256143" w:rsidRDefault="009B2D01" w:rsidP="009B2D01">
      <w:pPr>
        <w:spacing w:line="288" w:lineRule="auto"/>
        <w:jc w:val="both"/>
        <w:rPr>
          <w:sz w:val="24"/>
        </w:rPr>
      </w:pPr>
    </w:p>
    <w:p w:rsidR="009B2D01" w:rsidRPr="00256143" w:rsidRDefault="00966563" w:rsidP="009B2D01">
      <w:pPr>
        <w:spacing w:line="288" w:lineRule="auto"/>
        <w:jc w:val="both"/>
        <w:rPr>
          <w:sz w:val="24"/>
        </w:rPr>
      </w:pPr>
      <w:r w:rsidRPr="00256143">
        <w:rPr>
          <w:b/>
          <w:bCs/>
          <w:sz w:val="24"/>
        </w:rPr>
        <w:t>THEREFORE,</w:t>
      </w:r>
      <w:r w:rsidR="009B2D01" w:rsidRPr="00256143">
        <w:rPr>
          <w:b/>
          <w:bCs/>
          <w:sz w:val="24"/>
        </w:rPr>
        <w:t xml:space="preserve"> WE HEREBY AFFIRM</w:t>
      </w:r>
      <w:r w:rsidR="009B2D01" w:rsidRPr="00256143">
        <w:rPr>
          <w:sz w:val="24"/>
        </w:rPr>
        <w:t xml:space="preserve"> that we are Guarantors and responsible to you, on behalf of the Tenderer, up to a total of……………………. (</w:t>
      </w:r>
      <w:r w:rsidR="009B2D01" w:rsidRPr="00256143">
        <w:rPr>
          <w:i/>
          <w:iCs/>
          <w:sz w:val="24"/>
        </w:rPr>
        <w:t>amount of</w:t>
      </w:r>
      <w:r w:rsidR="009B2D01" w:rsidRPr="00256143">
        <w:rPr>
          <w:sz w:val="24"/>
        </w:rPr>
        <w:t xml:space="preserve"> </w:t>
      </w:r>
      <w:r w:rsidR="009B2D01" w:rsidRPr="00256143">
        <w:rPr>
          <w:i/>
          <w:iCs/>
          <w:sz w:val="24"/>
        </w:rPr>
        <w:t>the guarantee in words and figures</w:t>
      </w:r>
      <w:r w:rsidR="009B2D01" w:rsidRPr="00256143">
        <w:rPr>
          <w:sz w:val="24"/>
        </w:rPr>
        <w:t>) and we undertake to pay you, upon your first written demand declaring the Tenderer to be in default under the Contract and without cavil or argument, any sum or sums within the limits of ………………………………………...</w:t>
      </w:r>
    </w:p>
    <w:p w:rsidR="009B2D01" w:rsidRPr="00256143" w:rsidRDefault="009B2D01" w:rsidP="009B2D01">
      <w:pPr>
        <w:spacing w:line="288" w:lineRule="auto"/>
        <w:jc w:val="both"/>
        <w:rPr>
          <w:sz w:val="24"/>
        </w:rPr>
      </w:pPr>
      <w:r w:rsidRPr="00256143">
        <w:rPr>
          <w:sz w:val="24"/>
        </w:rPr>
        <w:t>(</w:t>
      </w:r>
      <w:r w:rsidRPr="00256143">
        <w:rPr>
          <w:i/>
          <w:iCs/>
          <w:sz w:val="24"/>
        </w:rPr>
        <w:t>amount of guarantee</w:t>
      </w:r>
      <w:r w:rsidRPr="00256143">
        <w:rPr>
          <w:sz w:val="24"/>
        </w:rPr>
        <w:t>) as aforesaid, without you needing to prove or to show grounds or reasons for your demand or the sum specified therein.</w:t>
      </w:r>
    </w:p>
    <w:p w:rsidR="009B2D01" w:rsidRPr="00256143" w:rsidRDefault="009B2D01" w:rsidP="009B2D01">
      <w:pPr>
        <w:spacing w:line="288" w:lineRule="auto"/>
        <w:jc w:val="both"/>
        <w:rPr>
          <w:sz w:val="24"/>
        </w:rPr>
      </w:pPr>
    </w:p>
    <w:p w:rsidR="009B2D01" w:rsidRPr="00256143" w:rsidRDefault="009B2D01" w:rsidP="009B2D01">
      <w:pPr>
        <w:spacing w:line="288" w:lineRule="auto"/>
        <w:jc w:val="both"/>
        <w:rPr>
          <w:sz w:val="24"/>
        </w:rPr>
      </w:pPr>
      <w:r w:rsidRPr="00256143">
        <w:rPr>
          <w:sz w:val="24"/>
        </w:rPr>
        <w:t>This guarantee is valid until the …………day of……………….</w:t>
      </w:r>
      <w:r w:rsidR="00966563" w:rsidRPr="00256143">
        <w:rPr>
          <w:sz w:val="24"/>
        </w:rPr>
        <w:t>…...</w:t>
      </w:r>
      <w:r w:rsidRPr="00256143">
        <w:rPr>
          <w:sz w:val="24"/>
        </w:rPr>
        <w:t>…20….</w:t>
      </w:r>
    </w:p>
    <w:p w:rsidR="009B2D01" w:rsidRPr="00256143" w:rsidRDefault="009B2D01" w:rsidP="009B2D01">
      <w:pPr>
        <w:spacing w:line="288" w:lineRule="auto"/>
        <w:jc w:val="both"/>
        <w:rPr>
          <w:sz w:val="24"/>
        </w:rPr>
      </w:pPr>
    </w:p>
    <w:p w:rsidR="009B2D01" w:rsidRPr="00256143" w:rsidRDefault="009B2D01" w:rsidP="009B2D01">
      <w:pPr>
        <w:spacing w:line="288" w:lineRule="auto"/>
        <w:jc w:val="both"/>
        <w:rPr>
          <w:sz w:val="24"/>
        </w:rPr>
      </w:pPr>
      <w:r w:rsidRPr="00256143">
        <w:rPr>
          <w:sz w:val="24"/>
        </w:rPr>
        <w:t>EITHER</w:t>
      </w:r>
    </w:p>
    <w:p w:rsidR="009B2D01" w:rsidRPr="00256143" w:rsidRDefault="009B2D01" w:rsidP="009B2D01">
      <w:pPr>
        <w:spacing w:line="288" w:lineRule="auto"/>
        <w:jc w:val="both"/>
        <w:rPr>
          <w:sz w:val="24"/>
        </w:rPr>
      </w:pPr>
      <w:r w:rsidRPr="00256143">
        <w:rPr>
          <w:b/>
          <w:bCs/>
          <w:sz w:val="24"/>
        </w:rPr>
        <w:t>SEALED</w:t>
      </w:r>
      <w:r w:rsidRPr="00256143">
        <w:rPr>
          <w:sz w:val="24"/>
        </w:rPr>
        <w:t xml:space="preserve"> with the </w:t>
      </w:r>
      <w:r w:rsidRPr="00256143">
        <w:rPr>
          <w:sz w:val="24"/>
        </w:rPr>
        <w:tab/>
      </w:r>
      <w:r w:rsidRPr="00256143">
        <w:rPr>
          <w:sz w:val="24"/>
        </w:rPr>
        <w:tab/>
      </w:r>
      <w:r w:rsidRPr="00256143">
        <w:rPr>
          <w:sz w:val="24"/>
        </w:rPr>
        <w:tab/>
        <w:t>)</w:t>
      </w:r>
    </w:p>
    <w:p w:rsidR="009B2D01" w:rsidRPr="00256143" w:rsidRDefault="009B2D01" w:rsidP="009B2D01">
      <w:pPr>
        <w:spacing w:line="288" w:lineRule="auto"/>
        <w:jc w:val="both"/>
        <w:rPr>
          <w:sz w:val="24"/>
        </w:rPr>
      </w:pPr>
      <w:r w:rsidRPr="00256143">
        <w:rPr>
          <w:b/>
          <w:bCs/>
          <w:sz w:val="24"/>
        </w:rPr>
        <w:t>COMMON SEAL</w:t>
      </w:r>
      <w:r w:rsidRPr="00256143">
        <w:rPr>
          <w:sz w:val="24"/>
        </w:rPr>
        <w:t xml:space="preserve"> </w:t>
      </w:r>
      <w:r w:rsidRPr="00256143">
        <w:rPr>
          <w:sz w:val="24"/>
        </w:rPr>
        <w:tab/>
      </w:r>
      <w:r w:rsidRPr="00256143">
        <w:rPr>
          <w:sz w:val="24"/>
        </w:rPr>
        <w:tab/>
      </w:r>
      <w:r w:rsidRPr="00256143">
        <w:rPr>
          <w:sz w:val="24"/>
        </w:rPr>
        <w:tab/>
        <w:t>)</w:t>
      </w:r>
      <w:r w:rsidRPr="00256143">
        <w:rPr>
          <w:sz w:val="24"/>
        </w:rPr>
        <w:tab/>
      </w:r>
    </w:p>
    <w:p w:rsidR="009B2D01" w:rsidRPr="00256143" w:rsidRDefault="009B2D01" w:rsidP="009B2D01">
      <w:pPr>
        <w:spacing w:line="288" w:lineRule="auto"/>
        <w:jc w:val="both"/>
        <w:rPr>
          <w:sz w:val="24"/>
        </w:rPr>
      </w:pPr>
      <w:r w:rsidRPr="00256143">
        <w:rPr>
          <w:sz w:val="24"/>
        </w:rPr>
        <w:t>of the said</w:t>
      </w:r>
      <w:r w:rsidRPr="00256143">
        <w:rPr>
          <w:b/>
          <w:sz w:val="24"/>
        </w:rPr>
        <w:t xml:space="preserve"> INSTITUTION</w:t>
      </w:r>
      <w:r w:rsidRPr="00256143">
        <w:rPr>
          <w:sz w:val="24"/>
        </w:rPr>
        <w:tab/>
      </w:r>
      <w:r w:rsidRPr="00256143">
        <w:rPr>
          <w:sz w:val="24"/>
        </w:rPr>
        <w:tab/>
        <w:t>)</w:t>
      </w:r>
    </w:p>
    <w:p w:rsidR="009B2D01" w:rsidRPr="00256143" w:rsidRDefault="009B2D01" w:rsidP="009B2D01">
      <w:pPr>
        <w:spacing w:line="288" w:lineRule="auto"/>
        <w:jc w:val="both"/>
        <w:rPr>
          <w:sz w:val="24"/>
        </w:rPr>
      </w:pPr>
      <w:r w:rsidRPr="00256143">
        <w:rPr>
          <w:sz w:val="24"/>
        </w:rPr>
        <w:tab/>
      </w:r>
      <w:r w:rsidRPr="00256143">
        <w:rPr>
          <w:sz w:val="24"/>
        </w:rPr>
        <w:tab/>
      </w:r>
      <w:r w:rsidRPr="00256143">
        <w:rPr>
          <w:sz w:val="24"/>
        </w:rPr>
        <w:tab/>
      </w:r>
      <w:r w:rsidRPr="00256143">
        <w:rPr>
          <w:sz w:val="24"/>
        </w:rPr>
        <w:tab/>
      </w:r>
      <w:r w:rsidRPr="00256143">
        <w:rPr>
          <w:sz w:val="24"/>
        </w:rPr>
        <w:tab/>
      </w:r>
    </w:p>
    <w:p w:rsidR="009B2D01" w:rsidRPr="00256143" w:rsidRDefault="009B2D01" w:rsidP="009B2D01">
      <w:pPr>
        <w:spacing w:line="288" w:lineRule="auto"/>
        <w:ind w:left="2880" w:firstLine="720"/>
        <w:jc w:val="both"/>
        <w:rPr>
          <w:sz w:val="24"/>
        </w:rPr>
      </w:pPr>
      <w:r w:rsidRPr="00256143">
        <w:rPr>
          <w:sz w:val="24"/>
        </w:rPr>
        <w:t>)</w:t>
      </w:r>
    </w:p>
    <w:p w:rsidR="009B2D01" w:rsidRPr="00256143" w:rsidRDefault="009B2D01" w:rsidP="009B2D01">
      <w:pPr>
        <w:spacing w:line="288" w:lineRule="auto"/>
        <w:jc w:val="both"/>
        <w:rPr>
          <w:sz w:val="24"/>
        </w:rPr>
      </w:pPr>
    </w:p>
    <w:p w:rsidR="009B2D01" w:rsidRPr="00256143" w:rsidRDefault="009B2D01" w:rsidP="009B2D01">
      <w:pPr>
        <w:spacing w:line="288" w:lineRule="auto"/>
        <w:jc w:val="both"/>
        <w:rPr>
          <w:sz w:val="24"/>
        </w:rPr>
      </w:pPr>
      <w:r w:rsidRPr="00256143">
        <w:rPr>
          <w:sz w:val="24"/>
        </w:rPr>
        <w:t xml:space="preserve">this ……………………day </w:t>
      </w:r>
      <w:r w:rsidRPr="00256143">
        <w:rPr>
          <w:sz w:val="24"/>
        </w:rPr>
        <w:tab/>
      </w:r>
      <w:r w:rsidRPr="00256143">
        <w:rPr>
          <w:sz w:val="24"/>
        </w:rPr>
        <w:tab/>
        <w:t>)</w:t>
      </w:r>
      <w:r w:rsidRPr="00256143">
        <w:rPr>
          <w:sz w:val="24"/>
        </w:rPr>
        <w:tab/>
        <w:t>_____________________________</w:t>
      </w:r>
    </w:p>
    <w:p w:rsidR="009B2D01" w:rsidRPr="00256143" w:rsidRDefault="009B2D01" w:rsidP="009B2D01">
      <w:pPr>
        <w:spacing w:line="288" w:lineRule="auto"/>
        <w:jc w:val="both"/>
        <w:rPr>
          <w:sz w:val="24"/>
        </w:rPr>
      </w:pPr>
      <w:r w:rsidRPr="00256143">
        <w:rPr>
          <w:sz w:val="24"/>
        </w:rPr>
        <w:tab/>
      </w:r>
      <w:r w:rsidRPr="00256143">
        <w:rPr>
          <w:sz w:val="24"/>
        </w:rPr>
        <w:tab/>
      </w:r>
      <w:r w:rsidRPr="00256143">
        <w:rPr>
          <w:sz w:val="24"/>
        </w:rPr>
        <w:tab/>
      </w:r>
      <w:r w:rsidRPr="00256143">
        <w:rPr>
          <w:sz w:val="24"/>
        </w:rPr>
        <w:tab/>
      </w:r>
      <w:r w:rsidRPr="00256143">
        <w:rPr>
          <w:sz w:val="24"/>
        </w:rPr>
        <w:tab/>
        <w:t>)</w:t>
      </w:r>
      <w:r w:rsidRPr="00256143">
        <w:rPr>
          <w:sz w:val="24"/>
        </w:rPr>
        <w:tab/>
      </w:r>
      <w:r w:rsidRPr="00256143">
        <w:rPr>
          <w:sz w:val="24"/>
        </w:rPr>
        <w:tab/>
      </w:r>
      <w:r w:rsidRPr="00256143">
        <w:rPr>
          <w:sz w:val="24"/>
        </w:rPr>
        <w:tab/>
        <w:t xml:space="preserve">INSTITUTION SEAL </w:t>
      </w:r>
    </w:p>
    <w:p w:rsidR="009B2D01" w:rsidRPr="00256143" w:rsidRDefault="009B2D01" w:rsidP="009B2D01">
      <w:pPr>
        <w:spacing w:line="288" w:lineRule="auto"/>
        <w:jc w:val="both"/>
        <w:rPr>
          <w:sz w:val="24"/>
        </w:rPr>
      </w:pPr>
      <w:r w:rsidRPr="00256143">
        <w:rPr>
          <w:sz w:val="24"/>
        </w:rPr>
        <w:t>of ………………………20….</w:t>
      </w:r>
      <w:r w:rsidRPr="00256143">
        <w:rPr>
          <w:sz w:val="24"/>
        </w:rPr>
        <w:tab/>
        <w:t>)</w:t>
      </w:r>
      <w:r w:rsidRPr="00256143">
        <w:rPr>
          <w:sz w:val="24"/>
        </w:rPr>
        <w:tab/>
        <w:t xml:space="preserve">                                 </w:t>
      </w:r>
    </w:p>
    <w:p w:rsidR="009B2D01" w:rsidRPr="00256143" w:rsidRDefault="009B2D01" w:rsidP="009B2D01">
      <w:pPr>
        <w:spacing w:line="288" w:lineRule="auto"/>
        <w:jc w:val="both"/>
        <w:rPr>
          <w:sz w:val="24"/>
        </w:rPr>
      </w:pPr>
      <w:r w:rsidRPr="00256143">
        <w:rPr>
          <w:sz w:val="24"/>
        </w:rPr>
        <w:t xml:space="preserve">in the presence </w:t>
      </w:r>
      <w:r w:rsidR="00966563" w:rsidRPr="00256143">
        <w:rPr>
          <w:sz w:val="24"/>
        </w:rPr>
        <w:t>of: -</w:t>
      </w:r>
      <w:r w:rsidRPr="00256143">
        <w:rPr>
          <w:sz w:val="24"/>
        </w:rPr>
        <w:tab/>
      </w:r>
      <w:r w:rsidRPr="00256143">
        <w:rPr>
          <w:sz w:val="24"/>
        </w:rPr>
        <w:tab/>
      </w:r>
      <w:r w:rsidRPr="00256143">
        <w:rPr>
          <w:sz w:val="24"/>
        </w:rPr>
        <w:tab/>
        <w:t>)</w:t>
      </w:r>
    </w:p>
    <w:p w:rsidR="009B2D01" w:rsidRPr="00256143" w:rsidRDefault="009B2D01" w:rsidP="009B2D01">
      <w:pPr>
        <w:spacing w:line="288" w:lineRule="auto"/>
        <w:jc w:val="both"/>
        <w:rPr>
          <w:sz w:val="24"/>
        </w:rPr>
      </w:pPr>
      <w:r w:rsidRPr="00256143">
        <w:rPr>
          <w:sz w:val="24"/>
        </w:rPr>
        <w:tab/>
      </w:r>
      <w:r w:rsidRPr="00256143">
        <w:rPr>
          <w:sz w:val="24"/>
        </w:rPr>
        <w:tab/>
      </w:r>
      <w:r w:rsidRPr="00256143">
        <w:rPr>
          <w:sz w:val="24"/>
        </w:rPr>
        <w:tab/>
      </w:r>
      <w:r w:rsidRPr="00256143">
        <w:rPr>
          <w:sz w:val="24"/>
        </w:rPr>
        <w:tab/>
      </w:r>
      <w:r w:rsidRPr="00256143">
        <w:rPr>
          <w:sz w:val="24"/>
        </w:rPr>
        <w:tab/>
        <w:t>)</w:t>
      </w:r>
      <w:r w:rsidRPr="00256143">
        <w:rPr>
          <w:sz w:val="24"/>
        </w:rPr>
        <w:tab/>
      </w:r>
      <w:r w:rsidRPr="00256143">
        <w:rPr>
          <w:sz w:val="24"/>
        </w:rPr>
        <w:tab/>
      </w:r>
      <w:r w:rsidRPr="00256143">
        <w:rPr>
          <w:sz w:val="24"/>
        </w:rPr>
        <w:tab/>
      </w:r>
    </w:p>
    <w:p w:rsidR="009B2D01" w:rsidRPr="00256143" w:rsidRDefault="009B2D01" w:rsidP="009B2D01">
      <w:pPr>
        <w:spacing w:line="288" w:lineRule="auto"/>
        <w:jc w:val="both"/>
        <w:rPr>
          <w:sz w:val="24"/>
        </w:rPr>
      </w:pPr>
      <w:r w:rsidRPr="00256143">
        <w:rPr>
          <w:sz w:val="24"/>
        </w:rPr>
        <w:t>____________________</w:t>
      </w:r>
      <w:r w:rsidRPr="00256143">
        <w:rPr>
          <w:sz w:val="24"/>
        </w:rPr>
        <w:tab/>
      </w:r>
      <w:r w:rsidRPr="00256143">
        <w:rPr>
          <w:sz w:val="24"/>
        </w:rPr>
        <w:tab/>
        <w:t>)</w:t>
      </w:r>
    </w:p>
    <w:p w:rsidR="009B2D01" w:rsidRPr="00256143" w:rsidRDefault="009B2D01" w:rsidP="009B2D01">
      <w:pPr>
        <w:spacing w:line="288" w:lineRule="auto"/>
        <w:jc w:val="both"/>
        <w:rPr>
          <w:sz w:val="24"/>
        </w:rPr>
      </w:pPr>
      <w:r w:rsidRPr="00256143">
        <w:rPr>
          <w:sz w:val="24"/>
        </w:rPr>
        <w:tab/>
      </w:r>
      <w:r w:rsidRPr="00256143">
        <w:rPr>
          <w:sz w:val="24"/>
        </w:rPr>
        <w:tab/>
      </w:r>
      <w:r w:rsidRPr="00256143">
        <w:rPr>
          <w:sz w:val="24"/>
        </w:rPr>
        <w:tab/>
      </w:r>
      <w:r w:rsidRPr="00256143">
        <w:rPr>
          <w:sz w:val="24"/>
        </w:rPr>
        <w:tab/>
      </w:r>
      <w:r w:rsidRPr="00256143">
        <w:rPr>
          <w:sz w:val="24"/>
        </w:rPr>
        <w:tab/>
        <w:t>)</w:t>
      </w:r>
    </w:p>
    <w:p w:rsidR="009B2D01" w:rsidRPr="00256143" w:rsidRDefault="009B2D01" w:rsidP="009B2D01">
      <w:pPr>
        <w:spacing w:line="288" w:lineRule="auto"/>
        <w:jc w:val="both"/>
        <w:rPr>
          <w:sz w:val="24"/>
        </w:rPr>
      </w:pPr>
      <w:r w:rsidRPr="00256143">
        <w:rPr>
          <w:sz w:val="24"/>
        </w:rPr>
        <w:t xml:space="preserve">and in the presence </w:t>
      </w:r>
      <w:r w:rsidR="00966563" w:rsidRPr="00256143">
        <w:rPr>
          <w:sz w:val="24"/>
        </w:rPr>
        <w:t>of: -</w:t>
      </w:r>
      <w:r w:rsidRPr="00256143">
        <w:rPr>
          <w:sz w:val="24"/>
        </w:rPr>
        <w:t xml:space="preserve"> </w:t>
      </w:r>
      <w:r w:rsidRPr="00256143">
        <w:rPr>
          <w:sz w:val="24"/>
        </w:rPr>
        <w:tab/>
      </w:r>
      <w:r w:rsidRPr="00256143">
        <w:rPr>
          <w:sz w:val="24"/>
        </w:rPr>
        <w:tab/>
        <w:t>)</w:t>
      </w:r>
    </w:p>
    <w:p w:rsidR="009B2D01" w:rsidRPr="00256143" w:rsidRDefault="009B2D01" w:rsidP="009B2D01">
      <w:pPr>
        <w:spacing w:line="288" w:lineRule="auto"/>
        <w:jc w:val="both"/>
        <w:rPr>
          <w:sz w:val="24"/>
        </w:rPr>
      </w:pPr>
      <w:r w:rsidRPr="00256143">
        <w:rPr>
          <w:sz w:val="24"/>
        </w:rPr>
        <w:tab/>
      </w:r>
      <w:r w:rsidRPr="00256143">
        <w:rPr>
          <w:sz w:val="24"/>
        </w:rPr>
        <w:tab/>
      </w:r>
      <w:r w:rsidRPr="00256143">
        <w:rPr>
          <w:sz w:val="24"/>
        </w:rPr>
        <w:tab/>
      </w:r>
      <w:r w:rsidRPr="00256143">
        <w:rPr>
          <w:sz w:val="24"/>
        </w:rPr>
        <w:tab/>
      </w:r>
      <w:r w:rsidRPr="00256143">
        <w:rPr>
          <w:sz w:val="24"/>
        </w:rPr>
        <w:tab/>
        <w:t>)</w:t>
      </w:r>
    </w:p>
    <w:p w:rsidR="009B2D01" w:rsidRPr="00256143" w:rsidRDefault="009B2D01" w:rsidP="009B2D01">
      <w:pPr>
        <w:spacing w:line="288" w:lineRule="auto"/>
        <w:jc w:val="both"/>
        <w:rPr>
          <w:sz w:val="24"/>
        </w:rPr>
      </w:pPr>
      <w:r w:rsidRPr="00256143">
        <w:rPr>
          <w:sz w:val="24"/>
        </w:rPr>
        <w:t>__________________</w:t>
      </w:r>
      <w:r w:rsidRPr="00256143">
        <w:rPr>
          <w:sz w:val="24"/>
        </w:rPr>
        <w:tab/>
        <w:t xml:space="preserve">           )                    </w:t>
      </w:r>
    </w:p>
    <w:p w:rsidR="009B2D01" w:rsidRPr="00256143" w:rsidRDefault="009B2D01" w:rsidP="009B2D01">
      <w:pPr>
        <w:spacing w:line="288" w:lineRule="auto"/>
        <w:jc w:val="both"/>
        <w:rPr>
          <w:sz w:val="24"/>
        </w:rPr>
      </w:pPr>
    </w:p>
    <w:p w:rsidR="009B2D01" w:rsidRPr="00256143" w:rsidRDefault="009B2D01" w:rsidP="009B2D01">
      <w:pPr>
        <w:spacing w:line="288" w:lineRule="auto"/>
        <w:jc w:val="both"/>
        <w:rPr>
          <w:sz w:val="24"/>
        </w:rPr>
      </w:pPr>
      <w:r w:rsidRPr="00256143">
        <w:rPr>
          <w:sz w:val="24"/>
        </w:rPr>
        <w:t>OR</w:t>
      </w:r>
    </w:p>
    <w:p w:rsidR="009B2D01" w:rsidRPr="00256143" w:rsidRDefault="009B2D01" w:rsidP="009B2D01">
      <w:pPr>
        <w:spacing w:line="288" w:lineRule="auto"/>
        <w:jc w:val="both"/>
        <w:rPr>
          <w:sz w:val="24"/>
        </w:rPr>
      </w:pPr>
    </w:p>
    <w:p w:rsidR="009B2D01" w:rsidRPr="00256143" w:rsidRDefault="009B2D01" w:rsidP="009B2D01">
      <w:pPr>
        <w:spacing w:line="288" w:lineRule="auto"/>
        <w:jc w:val="both"/>
        <w:rPr>
          <w:b/>
          <w:bCs/>
          <w:sz w:val="24"/>
        </w:rPr>
      </w:pPr>
      <w:r w:rsidRPr="00256143">
        <w:rPr>
          <w:b/>
          <w:bCs/>
          <w:sz w:val="24"/>
        </w:rPr>
        <w:t>SIGNED</w:t>
      </w:r>
      <w:r w:rsidRPr="00256143">
        <w:rPr>
          <w:sz w:val="24"/>
        </w:rPr>
        <w:t xml:space="preserve"> by the </w:t>
      </w:r>
      <w:r w:rsidRPr="00256143">
        <w:rPr>
          <w:b/>
          <w:bCs/>
          <w:sz w:val="24"/>
        </w:rPr>
        <w:t xml:space="preserve">DULY AUTHORISED </w:t>
      </w:r>
    </w:p>
    <w:p w:rsidR="009B2D01" w:rsidRPr="00256143" w:rsidRDefault="009B2D01" w:rsidP="009B2D01">
      <w:pPr>
        <w:spacing w:line="288" w:lineRule="auto"/>
        <w:jc w:val="both"/>
        <w:rPr>
          <w:sz w:val="24"/>
        </w:rPr>
      </w:pPr>
      <w:r w:rsidRPr="00256143">
        <w:rPr>
          <w:b/>
          <w:bCs/>
          <w:sz w:val="24"/>
        </w:rPr>
        <w:t>REPRESENTATIVE(S)/ ATTORNEY(S)</w:t>
      </w:r>
      <w:r w:rsidRPr="00256143">
        <w:rPr>
          <w:sz w:val="24"/>
        </w:rPr>
        <w:t xml:space="preserve"> of </w:t>
      </w:r>
    </w:p>
    <w:p w:rsidR="009B2D01" w:rsidRPr="00256143" w:rsidRDefault="009B2D01" w:rsidP="009B2D01">
      <w:pPr>
        <w:spacing w:line="288" w:lineRule="auto"/>
        <w:jc w:val="both"/>
        <w:rPr>
          <w:b/>
          <w:bCs/>
          <w:sz w:val="24"/>
        </w:rPr>
      </w:pPr>
      <w:r w:rsidRPr="00256143">
        <w:rPr>
          <w:sz w:val="24"/>
        </w:rPr>
        <w:t xml:space="preserve">the </w:t>
      </w:r>
      <w:r w:rsidRPr="00256143">
        <w:rPr>
          <w:b/>
          <w:sz w:val="24"/>
          <w:szCs w:val="24"/>
          <w:u w:val="single"/>
        </w:rPr>
        <w:t>INSTITUTION</w:t>
      </w:r>
      <w:r w:rsidRPr="00256143">
        <w:rPr>
          <w:b/>
          <w:bCs/>
          <w:sz w:val="24"/>
        </w:rPr>
        <w:t xml:space="preserve">  </w:t>
      </w:r>
    </w:p>
    <w:p w:rsidR="009B2D01" w:rsidRPr="00256143" w:rsidRDefault="009B2D01" w:rsidP="009B2D01">
      <w:pPr>
        <w:spacing w:line="288" w:lineRule="auto"/>
        <w:jc w:val="both"/>
        <w:rPr>
          <w:sz w:val="24"/>
        </w:rPr>
      </w:pPr>
    </w:p>
    <w:p w:rsidR="009B2D01" w:rsidRPr="00256143" w:rsidRDefault="009B2D01" w:rsidP="009B2D01">
      <w:pPr>
        <w:spacing w:line="288" w:lineRule="auto"/>
        <w:ind w:left="-90" w:firstLine="90"/>
        <w:jc w:val="both"/>
        <w:rPr>
          <w:sz w:val="24"/>
        </w:rPr>
      </w:pPr>
      <w:r w:rsidRPr="00256143">
        <w:rPr>
          <w:sz w:val="24"/>
        </w:rPr>
        <w:t>_____________________</w:t>
      </w:r>
    </w:p>
    <w:p w:rsidR="009B2D01" w:rsidRPr="00256143" w:rsidRDefault="009B2D01" w:rsidP="009B2D01">
      <w:pPr>
        <w:spacing w:line="288" w:lineRule="auto"/>
        <w:ind w:left="-90" w:firstLine="90"/>
        <w:jc w:val="both"/>
        <w:rPr>
          <w:sz w:val="24"/>
        </w:rPr>
      </w:pPr>
      <w:r w:rsidRPr="00256143">
        <w:rPr>
          <w:sz w:val="24"/>
        </w:rPr>
        <w:t xml:space="preserve">Name(s) and </w:t>
      </w:r>
      <w:r>
        <w:rPr>
          <w:sz w:val="24"/>
        </w:rPr>
        <w:t>Designation</w:t>
      </w:r>
      <w:r w:rsidRPr="00256143">
        <w:rPr>
          <w:sz w:val="24"/>
        </w:rPr>
        <w:t xml:space="preserve"> of duly </w:t>
      </w:r>
      <w:r w:rsidR="00966563" w:rsidRPr="00256143">
        <w:rPr>
          <w:sz w:val="24"/>
        </w:rPr>
        <w:t>authorized</w:t>
      </w:r>
      <w:r w:rsidRPr="00256143">
        <w:rPr>
          <w:sz w:val="24"/>
        </w:rPr>
        <w:t xml:space="preserve"> representative(s)/ attorney(s) of the </w:t>
      </w:r>
      <w:r w:rsidRPr="00256143">
        <w:rPr>
          <w:b/>
          <w:sz w:val="24"/>
          <w:szCs w:val="24"/>
        </w:rPr>
        <w:t>Institution</w:t>
      </w:r>
      <w:r w:rsidRPr="00256143">
        <w:rPr>
          <w:sz w:val="24"/>
        </w:rPr>
        <w:t>.</w:t>
      </w:r>
    </w:p>
    <w:p w:rsidR="009B2D01" w:rsidRPr="00256143" w:rsidRDefault="009B2D01" w:rsidP="009B2D01">
      <w:pPr>
        <w:spacing w:line="288" w:lineRule="auto"/>
        <w:ind w:left="-90" w:firstLine="90"/>
        <w:jc w:val="both"/>
        <w:rPr>
          <w:sz w:val="24"/>
        </w:rPr>
      </w:pPr>
    </w:p>
    <w:p w:rsidR="009B2D01" w:rsidRPr="00256143" w:rsidRDefault="009B2D01" w:rsidP="009B2D01">
      <w:pPr>
        <w:spacing w:line="288" w:lineRule="auto"/>
        <w:ind w:left="-90" w:firstLine="90"/>
        <w:jc w:val="both"/>
        <w:rPr>
          <w:sz w:val="24"/>
        </w:rPr>
      </w:pPr>
      <w:r w:rsidRPr="00256143">
        <w:rPr>
          <w:sz w:val="24"/>
        </w:rPr>
        <w:t>___________________________________</w:t>
      </w:r>
    </w:p>
    <w:p w:rsidR="009B2D01" w:rsidRPr="00256143" w:rsidRDefault="009B2D01" w:rsidP="009B2D01">
      <w:pPr>
        <w:spacing w:line="288" w:lineRule="auto"/>
        <w:jc w:val="both"/>
        <w:rPr>
          <w:sz w:val="24"/>
        </w:rPr>
      </w:pPr>
      <w:r w:rsidRPr="00256143">
        <w:rPr>
          <w:sz w:val="24"/>
        </w:rPr>
        <w:t xml:space="preserve">Signature(s) of the duly </w:t>
      </w:r>
      <w:r w:rsidR="00966563" w:rsidRPr="00256143">
        <w:rPr>
          <w:sz w:val="24"/>
        </w:rPr>
        <w:t>authorized</w:t>
      </w:r>
      <w:r w:rsidRPr="00256143">
        <w:rPr>
          <w:sz w:val="24"/>
        </w:rPr>
        <w:t xml:space="preserve"> person(s) </w:t>
      </w:r>
    </w:p>
    <w:p w:rsidR="009B2D01" w:rsidRPr="00256143" w:rsidRDefault="009B2D01" w:rsidP="009B2D01">
      <w:pPr>
        <w:spacing w:line="288" w:lineRule="auto"/>
        <w:jc w:val="both"/>
        <w:rPr>
          <w:sz w:val="24"/>
        </w:rPr>
      </w:pPr>
    </w:p>
    <w:p w:rsidR="009B2D01" w:rsidRPr="00256143" w:rsidRDefault="009B2D01" w:rsidP="009B2D01">
      <w:pPr>
        <w:spacing w:line="288" w:lineRule="auto"/>
        <w:jc w:val="both"/>
        <w:rPr>
          <w:b/>
          <w:sz w:val="24"/>
          <w:szCs w:val="24"/>
          <w:u w:val="single"/>
        </w:rPr>
      </w:pPr>
    </w:p>
    <w:p w:rsidR="009B2D01" w:rsidRPr="00256143" w:rsidRDefault="009B2D01" w:rsidP="009B2D01">
      <w:pPr>
        <w:spacing w:line="288" w:lineRule="auto"/>
        <w:jc w:val="both"/>
        <w:rPr>
          <w:b/>
          <w:bCs/>
          <w:sz w:val="24"/>
          <w:szCs w:val="24"/>
          <w:u w:val="single"/>
        </w:rPr>
      </w:pPr>
      <w:r w:rsidRPr="00256143">
        <w:rPr>
          <w:b/>
          <w:bCs/>
          <w:sz w:val="24"/>
          <w:szCs w:val="24"/>
          <w:u w:val="single"/>
        </w:rPr>
        <w:t xml:space="preserve">NOTES TO SUPPLIERS AND </w:t>
      </w:r>
      <w:r w:rsidRPr="00256143">
        <w:rPr>
          <w:b/>
          <w:sz w:val="24"/>
          <w:szCs w:val="24"/>
          <w:u w:val="single"/>
        </w:rPr>
        <w:t>INSTITUTIONS</w:t>
      </w:r>
      <w:r w:rsidRPr="00256143">
        <w:rPr>
          <w:b/>
          <w:bCs/>
          <w:sz w:val="24"/>
          <w:szCs w:val="24"/>
          <w:u w:val="single"/>
        </w:rPr>
        <w:t xml:space="preserve"> </w:t>
      </w:r>
    </w:p>
    <w:p w:rsidR="009B2D01" w:rsidRPr="00256143" w:rsidRDefault="009B2D01" w:rsidP="009B2D01">
      <w:pPr>
        <w:spacing w:line="288" w:lineRule="auto"/>
        <w:jc w:val="both"/>
        <w:rPr>
          <w:b/>
          <w:bCs/>
          <w:sz w:val="24"/>
          <w:szCs w:val="24"/>
          <w:u w:val="single"/>
        </w:rPr>
      </w:pPr>
    </w:p>
    <w:p w:rsidR="009B2D01" w:rsidRPr="00256143" w:rsidRDefault="009B2D01" w:rsidP="009B2D01">
      <w:pPr>
        <w:tabs>
          <w:tab w:val="left" w:pos="0"/>
        </w:tabs>
        <w:spacing w:line="288" w:lineRule="auto"/>
        <w:ind w:left="720" w:hanging="720"/>
        <w:jc w:val="both"/>
        <w:rPr>
          <w:i/>
          <w:iCs/>
          <w:sz w:val="24"/>
        </w:rPr>
      </w:pPr>
      <w:r w:rsidRPr="00256143">
        <w:rPr>
          <w:i/>
          <w:iCs/>
          <w:sz w:val="24"/>
        </w:rPr>
        <w:t xml:space="preserve">1. </w:t>
      </w:r>
      <w:r w:rsidRPr="00256143">
        <w:rPr>
          <w:i/>
          <w:iCs/>
          <w:sz w:val="24"/>
        </w:rPr>
        <w:tab/>
        <w:t xml:space="preserve">Please note that no material additions, deletions or alterations regarding the contents of this Form shall be made to the Tender Security to be furnished by the Tenderer. If any are made, the Tender Security shall not be accepted and shall be rejected by KPLC. For the avoidance of doubt, such rejection will be treated as non-submission of the Tender Security where such Security is required in the tender. </w:t>
      </w:r>
    </w:p>
    <w:p w:rsidR="009B2D01" w:rsidRPr="00256143" w:rsidRDefault="009B2D01" w:rsidP="009B2D01">
      <w:pPr>
        <w:tabs>
          <w:tab w:val="left" w:pos="0"/>
        </w:tabs>
        <w:spacing w:line="288" w:lineRule="auto"/>
        <w:ind w:left="720" w:hanging="720"/>
        <w:jc w:val="both"/>
        <w:rPr>
          <w:i/>
          <w:iCs/>
          <w:sz w:val="24"/>
        </w:rPr>
      </w:pPr>
    </w:p>
    <w:p w:rsidR="00966563" w:rsidRDefault="009B2D01" w:rsidP="009B2D01">
      <w:pPr>
        <w:tabs>
          <w:tab w:val="left" w:pos="0"/>
        </w:tabs>
        <w:spacing w:line="288" w:lineRule="auto"/>
        <w:ind w:left="720" w:hanging="720"/>
        <w:jc w:val="both"/>
        <w:rPr>
          <w:i/>
          <w:iCs/>
          <w:sz w:val="24"/>
        </w:rPr>
      </w:pPr>
      <w:r w:rsidRPr="00256143">
        <w:rPr>
          <w:i/>
          <w:iCs/>
          <w:sz w:val="24"/>
        </w:rPr>
        <w:t xml:space="preserve">2. </w:t>
      </w:r>
      <w:r w:rsidRPr="00256143">
        <w:rPr>
          <w:i/>
          <w:iCs/>
          <w:sz w:val="24"/>
        </w:rPr>
        <w:tab/>
        <w:t xml:space="preserve">It is the responsibility of the Tenderer to sensitize its issuing institution on the need to respond directly and expeditiously to queries from KPLC. The period for response shall not exceed three (3) days from the date of KPLC’s query. Should </w:t>
      </w:r>
    </w:p>
    <w:p w:rsidR="00966563" w:rsidRDefault="00966563" w:rsidP="009B2D01">
      <w:pPr>
        <w:tabs>
          <w:tab w:val="left" w:pos="0"/>
        </w:tabs>
        <w:spacing w:line="288" w:lineRule="auto"/>
        <w:ind w:left="720" w:hanging="720"/>
        <w:jc w:val="both"/>
        <w:rPr>
          <w:i/>
          <w:iCs/>
          <w:sz w:val="24"/>
        </w:rPr>
      </w:pPr>
    </w:p>
    <w:p w:rsidR="00966563" w:rsidRDefault="00966563" w:rsidP="009B2D01">
      <w:pPr>
        <w:tabs>
          <w:tab w:val="left" w:pos="0"/>
        </w:tabs>
        <w:spacing w:line="288" w:lineRule="auto"/>
        <w:ind w:left="720" w:hanging="720"/>
        <w:jc w:val="both"/>
        <w:rPr>
          <w:i/>
          <w:iCs/>
          <w:sz w:val="24"/>
        </w:rPr>
      </w:pPr>
    </w:p>
    <w:p w:rsidR="009B2D01" w:rsidRPr="00256143" w:rsidRDefault="00966563" w:rsidP="009B2D01">
      <w:pPr>
        <w:tabs>
          <w:tab w:val="left" w:pos="0"/>
        </w:tabs>
        <w:spacing w:line="288" w:lineRule="auto"/>
        <w:ind w:left="720" w:hanging="720"/>
        <w:jc w:val="both"/>
        <w:rPr>
          <w:i/>
          <w:iCs/>
          <w:sz w:val="24"/>
        </w:rPr>
      </w:pPr>
      <w:r>
        <w:rPr>
          <w:i/>
          <w:iCs/>
          <w:sz w:val="24"/>
        </w:rPr>
        <w:tab/>
      </w:r>
      <w:r w:rsidR="009B2D01" w:rsidRPr="00256143">
        <w:rPr>
          <w:i/>
          <w:iCs/>
          <w:sz w:val="24"/>
        </w:rPr>
        <w:t xml:space="preserve">there be no conclusive response by the institution within this period, such Tenderer’s Tender Security shall be deemed as invalid and the bid rejected. </w:t>
      </w:r>
    </w:p>
    <w:p w:rsidR="009B2D01" w:rsidRPr="00256143" w:rsidRDefault="009B2D01" w:rsidP="00966563">
      <w:pPr>
        <w:spacing w:line="288" w:lineRule="auto"/>
        <w:jc w:val="both"/>
        <w:rPr>
          <w:sz w:val="24"/>
          <w:szCs w:val="24"/>
        </w:rPr>
      </w:pPr>
    </w:p>
    <w:p w:rsidR="009B2D01" w:rsidRPr="00256143" w:rsidRDefault="009B2D01" w:rsidP="009B2D01">
      <w:pPr>
        <w:spacing w:line="288" w:lineRule="auto"/>
        <w:ind w:left="720" w:hanging="720"/>
        <w:jc w:val="both"/>
        <w:rPr>
          <w:b/>
          <w:i/>
          <w:iCs/>
          <w:sz w:val="24"/>
          <w:szCs w:val="24"/>
        </w:rPr>
      </w:pPr>
      <w:r w:rsidRPr="00256143">
        <w:rPr>
          <w:b/>
          <w:i/>
          <w:iCs/>
          <w:sz w:val="24"/>
          <w:szCs w:val="24"/>
        </w:rPr>
        <w:t>3.</w:t>
      </w:r>
      <w:r w:rsidRPr="00256143">
        <w:rPr>
          <w:b/>
          <w:i/>
          <w:iCs/>
          <w:sz w:val="24"/>
          <w:szCs w:val="24"/>
        </w:rPr>
        <w:tab/>
        <w:t xml:space="preserve">The issuing institution should address its response or communication regarding the Tender Security to KPLC at the following e-mail address – </w:t>
      </w:r>
      <w:r w:rsidRPr="00854411">
        <w:rPr>
          <w:b/>
          <w:i/>
          <w:iCs/>
          <w:color w:val="FF0000"/>
          <w:sz w:val="24"/>
          <w:szCs w:val="24"/>
        </w:rPr>
        <w:t>“guarantees@ kplc.co.ke”</w:t>
      </w:r>
      <w:r w:rsidRPr="00256143">
        <w:rPr>
          <w:b/>
          <w:i/>
          <w:iCs/>
          <w:sz w:val="24"/>
          <w:szCs w:val="24"/>
        </w:rPr>
        <w:t xml:space="preserve">   </w:t>
      </w: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i/>
          <w:sz w:val="24"/>
          <w:szCs w:val="24"/>
        </w:rPr>
      </w:pPr>
      <w:r w:rsidRPr="00256143">
        <w:rPr>
          <w:i/>
          <w:sz w:val="24"/>
          <w:szCs w:val="24"/>
        </w:rPr>
        <w:t>4.</w:t>
      </w:r>
      <w:r w:rsidRPr="00256143">
        <w:rPr>
          <w:i/>
          <w:sz w:val="24"/>
          <w:szCs w:val="24"/>
        </w:rPr>
        <w:tab/>
        <w:t xml:space="preserve">The Tender validity period is </w:t>
      </w:r>
      <w:r w:rsidR="00F46AD9">
        <w:rPr>
          <w:i/>
          <w:sz w:val="24"/>
          <w:szCs w:val="24"/>
        </w:rPr>
        <w:t>One</w:t>
      </w:r>
      <w:r w:rsidR="00F20539">
        <w:rPr>
          <w:i/>
          <w:sz w:val="24"/>
          <w:szCs w:val="24"/>
        </w:rPr>
        <w:t xml:space="preserve"> Hundred and </w:t>
      </w:r>
      <w:r w:rsidR="00F46AD9">
        <w:rPr>
          <w:i/>
          <w:sz w:val="24"/>
          <w:szCs w:val="24"/>
        </w:rPr>
        <w:t>Eighty</w:t>
      </w:r>
      <w:r w:rsidRPr="00256143">
        <w:rPr>
          <w:i/>
          <w:sz w:val="24"/>
          <w:szCs w:val="24"/>
        </w:rPr>
        <w:t xml:space="preserve"> (</w:t>
      </w:r>
      <w:r w:rsidR="00F46AD9">
        <w:rPr>
          <w:i/>
          <w:sz w:val="24"/>
          <w:szCs w:val="24"/>
        </w:rPr>
        <w:t>18</w:t>
      </w:r>
      <w:r w:rsidR="00F20539">
        <w:rPr>
          <w:i/>
          <w:sz w:val="24"/>
          <w:szCs w:val="24"/>
        </w:rPr>
        <w:t>0</w:t>
      </w:r>
      <w:r w:rsidRPr="00256143">
        <w:rPr>
          <w:i/>
          <w:sz w:val="24"/>
          <w:szCs w:val="24"/>
        </w:rPr>
        <w:t xml:space="preserve">) days as set out in the Invitation to Tender (at Section I of the Tender document) or as otherwise may be extended by KPLC. </w:t>
      </w:r>
      <w:r w:rsidR="00966563" w:rsidRPr="00256143">
        <w:rPr>
          <w:i/>
          <w:sz w:val="24"/>
          <w:szCs w:val="24"/>
        </w:rPr>
        <w:t>Therefore,</w:t>
      </w:r>
      <w:r w:rsidRPr="00256143">
        <w:rPr>
          <w:i/>
          <w:sz w:val="24"/>
          <w:szCs w:val="24"/>
        </w:rPr>
        <w:t xml:space="preserve"> the Tender Security must at all times be valid for at least 30 days beyond the tender validity period. </w:t>
      </w: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Default="009B2D01" w:rsidP="009B2D01">
      <w:pPr>
        <w:pStyle w:val="Heading1"/>
        <w:jc w:val="center"/>
        <w:rPr>
          <w:sz w:val="24"/>
          <w:szCs w:val="24"/>
          <w:u w:val="single"/>
        </w:rPr>
      </w:pPr>
      <w:bookmarkStart w:id="10" w:name="_Toc459210032"/>
    </w:p>
    <w:p w:rsidR="009B2D01" w:rsidRPr="003F6E3E" w:rsidRDefault="009B2D01" w:rsidP="009B2D01">
      <w:pPr>
        <w:pStyle w:val="Heading1"/>
        <w:jc w:val="center"/>
        <w:rPr>
          <w:sz w:val="24"/>
          <w:szCs w:val="24"/>
          <w:u w:val="single"/>
        </w:rPr>
      </w:pPr>
      <w:r w:rsidRPr="003F6E3E">
        <w:rPr>
          <w:sz w:val="24"/>
          <w:szCs w:val="24"/>
          <w:u w:val="single"/>
        </w:rPr>
        <w:t>SECTION XI C - TENDER SECURITY – (LETTERS OF CREDIT)</w:t>
      </w:r>
      <w:bookmarkEnd w:id="10"/>
    </w:p>
    <w:p w:rsidR="009B2D01" w:rsidRPr="00256143" w:rsidRDefault="009B2D01" w:rsidP="009B2D01">
      <w:pPr>
        <w:pStyle w:val="Heading1"/>
        <w:jc w:val="center"/>
        <w:rPr>
          <w:sz w:val="24"/>
          <w:szCs w:val="24"/>
        </w:rPr>
      </w:pPr>
    </w:p>
    <w:p w:rsidR="009B2D01" w:rsidRPr="00256143" w:rsidRDefault="009B2D01" w:rsidP="009B2D01">
      <w:pPr>
        <w:jc w:val="both"/>
        <w:rPr>
          <w:sz w:val="24"/>
          <w:szCs w:val="24"/>
        </w:rPr>
      </w:pPr>
      <w:r w:rsidRPr="00256143">
        <w:rPr>
          <w:sz w:val="24"/>
          <w:szCs w:val="24"/>
        </w:rPr>
        <w:t xml:space="preserve">The Mandatory Conditions to be included in the Letters are in two parts, A and B.  </w:t>
      </w:r>
    </w:p>
    <w:p w:rsidR="009B2D01" w:rsidRPr="00256143" w:rsidRDefault="009B2D01" w:rsidP="009B2D01">
      <w:pPr>
        <w:jc w:val="center"/>
        <w:rPr>
          <w:b/>
          <w:i/>
          <w:sz w:val="24"/>
          <w:szCs w:val="24"/>
        </w:rPr>
      </w:pPr>
      <w:r w:rsidRPr="00256143">
        <w:rPr>
          <w:b/>
          <w:i/>
          <w:sz w:val="24"/>
          <w:szCs w:val="24"/>
        </w:rPr>
        <w:t>Part A</w:t>
      </w:r>
    </w:p>
    <w:p w:rsidR="009B2D01" w:rsidRPr="00256143" w:rsidRDefault="009B2D01" w:rsidP="009B2D01">
      <w:pPr>
        <w:jc w:val="both"/>
        <w:rPr>
          <w:sz w:val="24"/>
          <w:szCs w:val="24"/>
        </w:rPr>
      </w:pPr>
      <w:r w:rsidRPr="00256143">
        <w:rPr>
          <w:b/>
          <w:sz w:val="24"/>
          <w:szCs w:val="24"/>
        </w:rPr>
        <w:t xml:space="preserve">Form of Documentary credit - </w:t>
      </w:r>
      <w:r w:rsidRPr="00256143">
        <w:rPr>
          <w:sz w:val="24"/>
          <w:szCs w:val="24"/>
        </w:rPr>
        <w:t>“Irrevocable Standby”</w:t>
      </w:r>
    </w:p>
    <w:p w:rsidR="009B2D01" w:rsidRPr="00256143" w:rsidRDefault="009B2D01" w:rsidP="009B2D01">
      <w:pPr>
        <w:ind w:left="360"/>
        <w:jc w:val="both"/>
        <w:rPr>
          <w:sz w:val="24"/>
          <w:szCs w:val="24"/>
        </w:rPr>
      </w:pPr>
    </w:p>
    <w:p w:rsidR="009B2D01" w:rsidRPr="00256143" w:rsidRDefault="009B2D01" w:rsidP="009B2D01">
      <w:pPr>
        <w:jc w:val="both"/>
        <w:rPr>
          <w:sz w:val="24"/>
          <w:szCs w:val="24"/>
        </w:rPr>
      </w:pPr>
      <w:r w:rsidRPr="00256143">
        <w:rPr>
          <w:b/>
          <w:sz w:val="24"/>
          <w:szCs w:val="24"/>
        </w:rPr>
        <w:t xml:space="preserve">Applicable rules - </w:t>
      </w:r>
      <w:r w:rsidRPr="00256143">
        <w:rPr>
          <w:sz w:val="24"/>
          <w:szCs w:val="24"/>
        </w:rPr>
        <w:t>“Must be UCP Latest Version” i.e. UCP 600 (2007 REVISION) ICC Publication No. 600.</w:t>
      </w:r>
    </w:p>
    <w:p w:rsidR="009B2D01" w:rsidRPr="00256143" w:rsidRDefault="009B2D01" w:rsidP="009B2D01">
      <w:pPr>
        <w:ind w:left="360"/>
        <w:jc w:val="both"/>
        <w:rPr>
          <w:sz w:val="24"/>
          <w:szCs w:val="24"/>
        </w:rPr>
      </w:pPr>
    </w:p>
    <w:p w:rsidR="009B2D01" w:rsidRPr="00256143" w:rsidRDefault="009B2D01" w:rsidP="009B2D01">
      <w:pPr>
        <w:jc w:val="both"/>
        <w:rPr>
          <w:sz w:val="24"/>
          <w:szCs w:val="24"/>
        </w:rPr>
      </w:pPr>
      <w:r w:rsidRPr="00256143">
        <w:rPr>
          <w:b/>
          <w:sz w:val="24"/>
          <w:szCs w:val="24"/>
        </w:rPr>
        <w:t xml:space="preserve">Place of expiry - </w:t>
      </w:r>
      <w:r w:rsidRPr="00256143">
        <w:rPr>
          <w:sz w:val="24"/>
          <w:szCs w:val="24"/>
        </w:rPr>
        <w:t>At the counters of the advising bank.</w:t>
      </w:r>
    </w:p>
    <w:p w:rsidR="009B2D01" w:rsidRPr="00256143" w:rsidRDefault="009B2D01" w:rsidP="009B2D01">
      <w:pPr>
        <w:ind w:left="360"/>
        <w:jc w:val="both"/>
        <w:rPr>
          <w:sz w:val="24"/>
          <w:szCs w:val="24"/>
        </w:rPr>
      </w:pPr>
    </w:p>
    <w:p w:rsidR="009B2D01" w:rsidRPr="00256143" w:rsidRDefault="009B2D01" w:rsidP="009B2D01">
      <w:pPr>
        <w:jc w:val="both"/>
        <w:rPr>
          <w:sz w:val="24"/>
          <w:szCs w:val="24"/>
        </w:rPr>
      </w:pPr>
      <w:r w:rsidRPr="00256143">
        <w:rPr>
          <w:b/>
          <w:sz w:val="24"/>
          <w:szCs w:val="24"/>
        </w:rPr>
        <w:t xml:space="preserve">The SBLC should be available – </w:t>
      </w:r>
      <w:r w:rsidRPr="00256143">
        <w:rPr>
          <w:sz w:val="24"/>
          <w:szCs w:val="24"/>
        </w:rPr>
        <w:t>“By Payment”</w:t>
      </w:r>
    </w:p>
    <w:p w:rsidR="009B2D01" w:rsidRPr="00256143" w:rsidRDefault="009B2D01" w:rsidP="009B2D01">
      <w:pPr>
        <w:ind w:left="360"/>
        <w:jc w:val="both"/>
        <w:rPr>
          <w:sz w:val="24"/>
          <w:szCs w:val="24"/>
        </w:rPr>
      </w:pPr>
    </w:p>
    <w:p w:rsidR="009B2D01" w:rsidRPr="00256143" w:rsidRDefault="009B2D01" w:rsidP="009B2D01">
      <w:pPr>
        <w:jc w:val="both"/>
        <w:rPr>
          <w:sz w:val="24"/>
          <w:szCs w:val="24"/>
        </w:rPr>
      </w:pPr>
      <w:r w:rsidRPr="00256143">
        <w:rPr>
          <w:b/>
          <w:sz w:val="24"/>
          <w:szCs w:val="24"/>
        </w:rPr>
        <w:t xml:space="preserve">Drafts should be payable at - </w:t>
      </w:r>
      <w:r w:rsidRPr="00256143">
        <w:rPr>
          <w:sz w:val="24"/>
          <w:szCs w:val="24"/>
        </w:rPr>
        <w:t>“SIGHT”</w:t>
      </w:r>
    </w:p>
    <w:p w:rsidR="009B2D01" w:rsidRPr="00256143" w:rsidRDefault="009B2D01" w:rsidP="009B2D01">
      <w:pPr>
        <w:jc w:val="both"/>
        <w:rPr>
          <w:sz w:val="24"/>
          <w:szCs w:val="24"/>
        </w:rPr>
      </w:pPr>
    </w:p>
    <w:p w:rsidR="009B2D01" w:rsidRPr="00256143" w:rsidRDefault="009B2D01" w:rsidP="009B2D01">
      <w:pPr>
        <w:jc w:val="both"/>
        <w:rPr>
          <w:b/>
          <w:sz w:val="24"/>
          <w:szCs w:val="24"/>
        </w:rPr>
      </w:pPr>
      <w:r w:rsidRPr="00256143">
        <w:rPr>
          <w:b/>
          <w:sz w:val="24"/>
          <w:szCs w:val="24"/>
        </w:rPr>
        <w:t xml:space="preserve">Documents required - </w:t>
      </w:r>
    </w:p>
    <w:p w:rsidR="009B2D01" w:rsidRPr="00256143" w:rsidRDefault="009B2D01" w:rsidP="009B2D01">
      <w:pPr>
        <w:ind w:left="360" w:hanging="360"/>
        <w:jc w:val="both"/>
        <w:rPr>
          <w:sz w:val="24"/>
          <w:szCs w:val="24"/>
        </w:rPr>
      </w:pPr>
      <w:r w:rsidRPr="00256143">
        <w:rPr>
          <w:sz w:val="24"/>
          <w:szCs w:val="24"/>
        </w:rPr>
        <w:t xml:space="preserve">1. </w:t>
      </w:r>
      <w:r w:rsidRPr="00256143">
        <w:rPr>
          <w:sz w:val="24"/>
          <w:szCs w:val="24"/>
        </w:rPr>
        <w:tab/>
        <w:t>Beneficiary’s signed and dated statement demanding for payment under the letter of credit no………………………</w:t>
      </w:r>
      <w:r w:rsidR="004E346A" w:rsidRPr="00256143">
        <w:rPr>
          <w:sz w:val="24"/>
          <w:szCs w:val="24"/>
        </w:rPr>
        <w:t>…...</w:t>
      </w:r>
      <w:r w:rsidRPr="00256143">
        <w:rPr>
          <w:sz w:val="24"/>
          <w:szCs w:val="24"/>
        </w:rPr>
        <w:t xml:space="preserve"> (</w:t>
      </w:r>
      <w:r w:rsidRPr="00256143">
        <w:rPr>
          <w:i/>
          <w:sz w:val="24"/>
          <w:szCs w:val="24"/>
        </w:rPr>
        <w:t>Insert LC No</w:t>
      </w:r>
      <w:r w:rsidRPr="00256143">
        <w:rPr>
          <w:sz w:val="24"/>
          <w:szCs w:val="24"/>
        </w:rPr>
        <w:t>.) as……………………</w:t>
      </w:r>
      <w:r w:rsidR="004E346A" w:rsidRPr="00256143">
        <w:rPr>
          <w:sz w:val="24"/>
          <w:szCs w:val="24"/>
        </w:rPr>
        <w:t>…. (</w:t>
      </w:r>
      <w:r w:rsidRPr="00256143">
        <w:rPr>
          <w:i/>
          <w:sz w:val="24"/>
          <w:szCs w:val="24"/>
        </w:rPr>
        <w:t>Name of applicant</w:t>
      </w:r>
      <w:r w:rsidRPr="00256143">
        <w:rPr>
          <w:sz w:val="24"/>
          <w:szCs w:val="24"/>
        </w:rPr>
        <w:t>) (hereinafter called the “Tenderer”) indicating that the “Tenderer</w:t>
      </w:r>
      <w:r w:rsidRPr="00256143">
        <w:rPr>
          <w:i/>
          <w:sz w:val="24"/>
          <w:szCs w:val="24"/>
        </w:rPr>
        <w:t>”</w:t>
      </w:r>
      <w:r w:rsidRPr="00256143">
        <w:rPr>
          <w:sz w:val="24"/>
          <w:szCs w:val="24"/>
        </w:rPr>
        <w:t xml:space="preserve"> has defaulted in the obligations of the Tenderer as stated by the Beneficiary.</w:t>
      </w:r>
    </w:p>
    <w:p w:rsidR="009B2D01" w:rsidRPr="00256143" w:rsidRDefault="009B2D01" w:rsidP="009B2D01">
      <w:pPr>
        <w:ind w:left="360" w:hanging="360"/>
        <w:jc w:val="both"/>
        <w:rPr>
          <w:sz w:val="24"/>
          <w:szCs w:val="24"/>
        </w:rPr>
      </w:pPr>
    </w:p>
    <w:p w:rsidR="009B2D01" w:rsidRPr="00256143" w:rsidRDefault="009B2D01" w:rsidP="009B2D01">
      <w:pPr>
        <w:ind w:left="360" w:hanging="360"/>
        <w:jc w:val="both"/>
        <w:rPr>
          <w:sz w:val="24"/>
          <w:szCs w:val="24"/>
        </w:rPr>
      </w:pPr>
      <w:r w:rsidRPr="00256143">
        <w:rPr>
          <w:sz w:val="24"/>
          <w:szCs w:val="24"/>
        </w:rPr>
        <w:t xml:space="preserve">2. </w:t>
      </w:r>
      <w:r w:rsidRPr="00256143">
        <w:rPr>
          <w:sz w:val="24"/>
          <w:szCs w:val="24"/>
        </w:rPr>
        <w:tab/>
        <w:t>The Original Letter of Credit and all amendments, if any.</w:t>
      </w:r>
    </w:p>
    <w:p w:rsidR="009B2D01" w:rsidRPr="00256143" w:rsidRDefault="009B2D01" w:rsidP="009B2D01">
      <w:pPr>
        <w:jc w:val="both"/>
        <w:rPr>
          <w:b/>
          <w:sz w:val="24"/>
          <w:szCs w:val="24"/>
        </w:rPr>
      </w:pPr>
    </w:p>
    <w:p w:rsidR="009B2D01" w:rsidRPr="00256143" w:rsidRDefault="009B2D01" w:rsidP="009B2D01">
      <w:pPr>
        <w:jc w:val="both"/>
        <w:rPr>
          <w:b/>
          <w:sz w:val="24"/>
          <w:szCs w:val="24"/>
        </w:rPr>
      </w:pPr>
      <w:r w:rsidRPr="00256143">
        <w:rPr>
          <w:b/>
          <w:sz w:val="24"/>
          <w:szCs w:val="24"/>
        </w:rPr>
        <w:t xml:space="preserve">Additional </w:t>
      </w:r>
      <w:r w:rsidR="004E346A" w:rsidRPr="00256143">
        <w:rPr>
          <w:b/>
          <w:sz w:val="24"/>
          <w:szCs w:val="24"/>
        </w:rPr>
        <w:t>Conditions -</w:t>
      </w:r>
    </w:p>
    <w:p w:rsidR="009B2D01" w:rsidRPr="00256143" w:rsidRDefault="009B2D01" w:rsidP="009B2D01">
      <w:pPr>
        <w:ind w:left="360" w:hanging="360"/>
        <w:jc w:val="both"/>
        <w:rPr>
          <w:sz w:val="24"/>
          <w:szCs w:val="24"/>
        </w:rPr>
      </w:pPr>
      <w:r w:rsidRPr="00256143">
        <w:rPr>
          <w:sz w:val="24"/>
          <w:szCs w:val="24"/>
        </w:rPr>
        <w:t>1.</w:t>
      </w:r>
      <w:r w:rsidRPr="00256143">
        <w:rPr>
          <w:b/>
          <w:sz w:val="24"/>
          <w:szCs w:val="24"/>
        </w:rPr>
        <w:t xml:space="preserve"> </w:t>
      </w:r>
      <w:r w:rsidRPr="00256143">
        <w:rPr>
          <w:b/>
          <w:sz w:val="24"/>
          <w:szCs w:val="24"/>
        </w:rPr>
        <w:tab/>
      </w:r>
      <w:r w:rsidRPr="00256143">
        <w:rPr>
          <w:sz w:val="24"/>
          <w:szCs w:val="24"/>
        </w:rPr>
        <w:t>All charges levied by any bank that is party to this documentary credit are for the account of the applicant.</w:t>
      </w:r>
    </w:p>
    <w:p w:rsidR="009B2D01" w:rsidRPr="00256143" w:rsidRDefault="009B2D01" w:rsidP="009B2D01">
      <w:pPr>
        <w:ind w:left="360" w:hanging="360"/>
        <w:jc w:val="both"/>
        <w:rPr>
          <w:sz w:val="24"/>
          <w:szCs w:val="24"/>
        </w:rPr>
      </w:pPr>
    </w:p>
    <w:p w:rsidR="009B2D01" w:rsidRPr="00256143" w:rsidRDefault="009B2D01" w:rsidP="009B2D01">
      <w:pPr>
        <w:ind w:left="360" w:hanging="360"/>
        <w:jc w:val="both"/>
        <w:rPr>
          <w:sz w:val="24"/>
          <w:szCs w:val="24"/>
        </w:rPr>
      </w:pPr>
      <w:r w:rsidRPr="00256143">
        <w:rPr>
          <w:sz w:val="24"/>
          <w:szCs w:val="24"/>
        </w:rPr>
        <w:t xml:space="preserve">2. </w:t>
      </w:r>
      <w:r w:rsidRPr="00256143">
        <w:rPr>
          <w:sz w:val="24"/>
          <w:szCs w:val="24"/>
        </w:rPr>
        <w:tab/>
        <w:t>There should be no conditions requiring compliance with the specific regulations or a particular country’s Law and regulations.</w:t>
      </w:r>
    </w:p>
    <w:p w:rsidR="009B2D01" w:rsidRPr="00256143" w:rsidRDefault="009B2D01" w:rsidP="009B2D01">
      <w:pPr>
        <w:jc w:val="both"/>
        <w:rPr>
          <w:sz w:val="24"/>
          <w:szCs w:val="24"/>
        </w:rPr>
      </w:pPr>
    </w:p>
    <w:p w:rsidR="009B2D01" w:rsidRPr="00256143" w:rsidRDefault="009B2D01" w:rsidP="009B2D01">
      <w:pPr>
        <w:jc w:val="both"/>
        <w:rPr>
          <w:sz w:val="24"/>
          <w:szCs w:val="24"/>
        </w:rPr>
      </w:pPr>
      <w:r w:rsidRPr="00256143">
        <w:rPr>
          <w:b/>
          <w:sz w:val="24"/>
          <w:szCs w:val="24"/>
        </w:rPr>
        <w:t xml:space="preserve">Charges - </w:t>
      </w:r>
      <w:r w:rsidRPr="00256143">
        <w:rPr>
          <w:sz w:val="24"/>
          <w:szCs w:val="24"/>
        </w:rPr>
        <w:t>All bank charges are for the account of the applicant.</w:t>
      </w:r>
    </w:p>
    <w:p w:rsidR="009B2D01" w:rsidRPr="00256143" w:rsidRDefault="009B2D01" w:rsidP="009B2D01">
      <w:pPr>
        <w:jc w:val="both"/>
        <w:rPr>
          <w:sz w:val="24"/>
          <w:szCs w:val="24"/>
        </w:rPr>
      </w:pPr>
    </w:p>
    <w:p w:rsidR="009B2D01" w:rsidRPr="00256143" w:rsidRDefault="009B2D01" w:rsidP="009B2D01">
      <w:pPr>
        <w:jc w:val="both"/>
        <w:rPr>
          <w:sz w:val="24"/>
          <w:szCs w:val="24"/>
        </w:rPr>
      </w:pPr>
      <w:r w:rsidRPr="00256143">
        <w:rPr>
          <w:b/>
          <w:sz w:val="24"/>
          <w:szCs w:val="24"/>
        </w:rPr>
        <w:t>*</w:t>
      </w:r>
      <w:r w:rsidRPr="00256143">
        <w:rPr>
          <w:sz w:val="24"/>
          <w:szCs w:val="24"/>
        </w:rPr>
        <w:t>Confirmation instructions – (See notes below)</w:t>
      </w: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center"/>
        <w:rPr>
          <w:b/>
          <w:i/>
          <w:sz w:val="24"/>
          <w:szCs w:val="24"/>
        </w:rPr>
      </w:pPr>
      <w:r w:rsidRPr="00256143">
        <w:rPr>
          <w:b/>
          <w:i/>
          <w:sz w:val="24"/>
          <w:szCs w:val="24"/>
        </w:rPr>
        <w:t>Part B</w:t>
      </w:r>
    </w:p>
    <w:p w:rsidR="009B2D01" w:rsidRPr="00256143" w:rsidRDefault="009B2D01" w:rsidP="009B2D01">
      <w:pPr>
        <w:spacing w:line="288" w:lineRule="auto"/>
        <w:ind w:left="720" w:hanging="810"/>
        <w:jc w:val="both"/>
        <w:rPr>
          <w:sz w:val="24"/>
          <w:szCs w:val="24"/>
        </w:rPr>
      </w:pPr>
      <w:r w:rsidRPr="00256143">
        <w:rPr>
          <w:sz w:val="24"/>
          <w:szCs w:val="24"/>
        </w:rPr>
        <w:t xml:space="preserve">The proceeds of these Letters are payable to KPLC - </w:t>
      </w:r>
    </w:p>
    <w:p w:rsidR="009B2D01" w:rsidRPr="00256143" w:rsidRDefault="009B2D01" w:rsidP="009B2D01">
      <w:pPr>
        <w:spacing w:line="288" w:lineRule="auto"/>
        <w:ind w:left="720" w:hanging="720"/>
        <w:jc w:val="both"/>
        <w:rPr>
          <w:iCs/>
          <w:sz w:val="24"/>
          <w:szCs w:val="24"/>
        </w:rPr>
      </w:pPr>
      <w:r w:rsidRPr="00256143">
        <w:rPr>
          <w:iCs/>
          <w:sz w:val="24"/>
          <w:szCs w:val="24"/>
        </w:rPr>
        <w:t xml:space="preserve">a) </w:t>
      </w:r>
      <w:r w:rsidRPr="00256143">
        <w:rPr>
          <w:iCs/>
          <w:sz w:val="24"/>
          <w:szCs w:val="24"/>
        </w:rPr>
        <w:tab/>
        <w:t>if the Tenderer withdraws its Tender after the deadline for submitting Tenders but before the expiry of the period during which the Tenders must remain valid.</w:t>
      </w:r>
    </w:p>
    <w:p w:rsidR="009B2D01" w:rsidRPr="00256143" w:rsidRDefault="009B2D01" w:rsidP="009B2D01">
      <w:pPr>
        <w:spacing w:line="288" w:lineRule="auto"/>
        <w:ind w:left="720" w:hanging="720"/>
        <w:jc w:val="both"/>
        <w:rPr>
          <w:iCs/>
          <w:sz w:val="24"/>
          <w:szCs w:val="24"/>
        </w:rPr>
      </w:pPr>
      <w:r w:rsidRPr="00256143">
        <w:rPr>
          <w:iCs/>
          <w:sz w:val="24"/>
          <w:szCs w:val="24"/>
        </w:rPr>
        <w:t xml:space="preserve">b) </w:t>
      </w:r>
      <w:r w:rsidRPr="00256143">
        <w:rPr>
          <w:iCs/>
          <w:sz w:val="24"/>
          <w:szCs w:val="24"/>
        </w:rPr>
        <w:tab/>
        <w:t>if the Tenderer fails to enter into a written contract in accordance with the Tender Document</w:t>
      </w:r>
    </w:p>
    <w:p w:rsidR="009B2D01" w:rsidRPr="00256143" w:rsidRDefault="009B2D01" w:rsidP="004E346A">
      <w:pPr>
        <w:spacing w:line="288" w:lineRule="auto"/>
        <w:ind w:left="720" w:hanging="720"/>
        <w:jc w:val="both"/>
        <w:rPr>
          <w:iCs/>
          <w:sz w:val="24"/>
          <w:szCs w:val="24"/>
        </w:rPr>
      </w:pPr>
      <w:r>
        <w:rPr>
          <w:iCs/>
          <w:sz w:val="24"/>
          <w:szCs w:val="24"/>
        </w:rPr>
        <w:t>c</w:t>
      </w:r>
      <w:r w:rsidRPr="00256143">
        <w:rPr>
          <w:iCs/>
          <w:sz w:val="24"/>
          <w:szCs w:val="24"/>
        </w:rPr>
        <w:t xml:space="preserve">) </w:t>
      </w:r>
      <w:r w:rsidRPr="00256143">
        <w:rPr>
          <w:iCs/>
          <w:sz w:val="24"/>
          <w:szCs w:val="24"/>
        </w:rPr>
        <w:tab/>
        <w:t>if the successful Tenderer fails to furnish the performance security in accord</w:t>
      </w:r>
      <w:r w:rsidR="004E346A">
        <w:rPr>
          <w:iCs/>
          <w:sz w:val="24"/>
          <w:szCs w:val="24"/>
        </w:rPr>
        <w:t xml:space="preserve">ance with the Tender Document. </w:t>
      </w:r>
    </w:p>
    <w:p w:rsidR="009B2D01" w:rsidRPr="00256143" w:rsidRDefault="009B2D01" w:rsidP="009B2D01">
      <w:pPr>
        <w:spacing w:line="288" w:lineRule="auto"/>
        <w:ind w:left="720" w:hanging="720"/>
        <w:jc w:val="both"/>
        <w:rPr>
          <w:sz w:val="24"/>
          <w:szCs w:val="24"/>
        </w:rPr>
      </w:pPr>
      <w:r>
        <w:rPr>
          <w:iCs/>
          <w:sz w:val="24"/>
          <w:szCs w:val="24"/>
        </w:rPr>
        <w:t>d</w:t>
      </w:r>
      <w:r w:rsidRPr="00256143">
        <w:rPr>
          <w:iCs/>
          <w:sz w:val="24"/>
          <w:szCs w:val="24"/>
        </w:rPr>
        <w:t xml:space="preserve">) </w:t>
      </w:r>
      <w:r w:rsidRPr="00256143">
        <w:rPr>
          <w:iCs/>
          <w:sz w:val="24"/>
          <w:szCs w:val="24"/>
        </w:rPr>
        <w:tab/>
        <w:t xml:space="preserve">if the Tenderer fails to extend the validity of the tender security where KPLC has extended the tender validity period in accordance with the Tender Document. </w:t>
      </w: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jc w:val="both"/>
        <w:rPr>
          <w:b/>
          <w:bCs/>
          <w:sz w:val="24"/>
          <w:szCs w:val="24"/>
          <w:u w:val="single"/>
        </w:rPr>
      </w:pPr>
      <w:r w:rsidRPr="00256143">
        <w:rPr>
          <w:b/>
          <w:bCs/>
          <w:sz w:val="24"/>
          <w:szCs w:val="24"/>
          <w:u w:val="single"/>
        </w:rPr>
        <w:t>NOTES TO TENDERERS AND BANKS.</w:t>
      </w:r>
    </w:p>
    <w:p w:rsidR="009B2D01" w:rsidRPr="00256143" w:rsidRDefault="009B2D01" w:rsidP="009B2D01">
      <w:pPr>
        <w:spacing w:line="288" w:lineRule="auto"/>
        <w:jc w:val="both"/>
        <w:rPr>
          <w:b/>
          <w:bCs/>
          <w:sz w:val="24"/>
          <w:szCs w:val="24"/>
          <w:u w:val="single"/>
        </w:rPr>
      </w:pPr>
    </w:p>
    <w:p w:rsidR="009B2D01" w:rsidRPr="00256143" w:rsidRDefault="009B2D01" w:rsidP="009B2D01">
      <w:pPr>
        <w:pStyle w:val="BodyText2"/>
        <w:spacing w:line="288" w:lineRule="auto"/>
        <w:ind w:left="720" w:hanging="720"/>
        <w:rPr>
          <w:szCs w:val="24"/>
        </w:rPr>
      </w:pPr>
      <w:r w:rsidRPr="00256143">
        <w:rPr>
          <w:i/>
          <w:iCs/>
          <w:szCs w:val="24"/>
        </w:rPr>
        <w:t xml:space="preserve">1. </w:t>
      </w:r>
      <w:r w:rsidRPr="00256143">
        <w:rPr>
          <w:i/>
          <w:iCs/>
          <w:szCs w:val="24"/>
        </w:rPr>
        <w:tab/>
        <w:t>Please note that should the Tender Security (LC) omit any of the above conditions the LC shall not be accepted and shall be rejected by KPLC. For the avoidance of doubt, such rejection will be treated as non-submission of the LC where such LC is required in the Tender.</w:t>
      </w:r>
      <w:r w:rsidRPr="00256143">
        <w:rPr>
          <w:szCs w:val="24"/>
        </w:rPr>
        <w:t xml:space="preserve"> </w:t>
      </w:r>
    </w:p>
    <w:p w:rsidR="009B2D01" w:rsidRPr="00256143" w:rsidRDefault="009B2D01" w:rsidP="009B2D01">
      <w:pPr>
        <w:spacing w:line="288" w:lineRule="auto"/>
        <w:ind w:left="720" w:hanging="810"/>
        <w:jc w:val="both"/>
        <w:rPr>
          <w:i/>
          <w:iCs/>
          <w:sz w:val="24"/>
          <w:szCs w:val="24"/>
        </w:rPr>
      </w:pPr>
    </w:p>
    <w:p w:rsidR="009B2D01" w:rsidRPr="00256143" w:rsidRDefault="009B2D01" w:rsidP="009B2D01">
      <w:pPr>
        <w:spacing w:line="288" w:lineRule="auto"/>
        <w:ind w:left="720" w:hanging="810"/>
        <w:jc w:val="both"/>
        <w:rPr>
          <w:i/>
          <w:iCs/>
          <w:sz w:val="24"/>
          <w:szCs w:val="24"/>
        </w:rPr>
      </w:pPr>
      <w:r w:rsidRPr="00256143">
        <w:rPr>
          <w:i/>
          <w:iCs/>
          <w:sz w:val="24"/>
          <w:szCs w:val="24"/>
        </w:rPr>
        <w:t xml:space="preserve">2. </w:t>
      </w:r>
      <w:r w:rsidRPr="00256143">
        <w:rPr>
          <w:i/>
          <w:iCs/>
          <w:sz w:val="24"/>
          <w:szCs w:val="24"/>
        </w:rPr>
        <w:tab/>
        <w:t>It is the responsibility of the Tenderer to sensitize its issuing bank on the need to respond directly and expeditiously to any queries from KPLC. The period for response shall not exceed three (3) days from the date of KPLC’s query. Should there be no conclusive response by the Bank within this period, such Tenderer’s Tender Security shall be deemed as invalid and the bid rejected.</w:t>
      </w: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r w:rsidRPr="00256143">
        <w:rPr>
          <w:b/>
          <w:i/>
          <w:iCs/>
          <w:sz w:val="24"/>
          <w:szCs w:val="24"/>
        </w:rPr>
        <w:t xml:space="preserve">3. </w:t>
      </w:r>
      <w:r w:rsidRPr="00256143">
        <w:rPr>
          <w:b/>
          <w:i/>
          <w:iCs/>
          <w:sz w:val="24"/>
          <w:szCs w:val="24"/>
        </w:rPr>
        <w:tab/>
        <w:t xml:space="preserve">The issuing bank should address its response or communication regarding the bond to KPLC at the following e-mail address – </w:t>
      </w:r>
      <w:r w:rsidRPr="00854411">
        <w:rPr>
          <w:b/>
          <w:i/>
          <w:iCs/>
          <w:color w:val="FF0000"/>
          <w:sz w:val="24"/>
          <w:szCs w:val="24"/>
        </w:rPr>
        <w:t>“guarantees@ kplc.co.ke”</w:t>
      </w:r>
      <w:r w:rsidRPr="00256143">
        <w:rPr>
          <w:b/>
          <w:i/>
          <w:iCs/>
          <w:sz w:val="24"/>
          <w:szCs w:val="24"/>
        </w:rPr>
        <w:t xml:space="preserve">  </w:t>
      </w: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i/>
          <w:sz w:val="24"/>
          <w:szCs w:val="24"/>
        </w:rPr>
      </w:pPr>
      <w:r w:rsidRPr="00256143">
        <w:rPr>
          <w:i/>
          <w:sz w:val="24"/>
          <w:szCs w:val="24"/>
        </w:rPr>
        <w:t>4.</w:t>
      </w:r>
      <w:r w:rsidRPr="00256143">
        <w:rPr>
          <w:sz w:val="24"/>
          <w:szCs w:val="24"/>
        </w:rPr>
        <w:tab/>
      </w:r>
      <w:r w:rsidRPr="00256143">
        <w:rPr>
          <w:i/>
          <w:sz w:val="24"/>
          <w:szCs w:val="24"/>
        </w:rPr>
        <w:t xml:space="preserve">The Tender validity period is </w:t>
      </w:r>
      <w:r w:rsidR="00F46AD9">
        <w:rPr>
          <w:i/>
          <w:sz w:val="24"/>
          <w:szCs w:val="24"/>
        </w:rPr>
        <w:t>One</w:t>
      </w:r>
      <w:r w:rsidR="00F20539">
        <w:rPr>
          <w:i/>
          <w:sz w:val="24"/>
          <w:szCs w:val="24"/>
        </w:rPr>
        <w:t xml:space="preserve"> </w:t>
      </w:r>
      <w:r w:rsidR="00F46AD9">
        <w:rPr>
          <w:i/>
          <w:sz w:val="24"/>
          <w:szCs w:val="24"/>
        </w:rPr>
        <w:t>Hundred</w:t>
      </w:r>
      <w:r w:rsidR="00F20539">
        <w:rPr>
          <w:i/>
          <w:sz w:val="24"/>
          <w:szCs w:val="24"/>
        </w:rPr>
        <w:t xml:space="preserve"> and </w:t>
      </w:r>
      <w:r w:rsidR="00F46AD9">
        <w:rPr>
          <w:i/>
          <w:sz w:val="24"/>
          <w:szCs w:val="24"/>
        </w:rPr>
        <w:t>Eighty</w:t>
      </w:r>
      <w:r w:rsidRPr="00256143">
        <w:rPr>
          <w:i/>
          <w:sz w:val="24"/>
          <w:szCs w:val="24"/>
        </w:rPr>
        <w:t xml:space="preserve"> (</w:t>
      </w:r>
      <w:r w:rsidR="00F46AD9">
        <w:rPr>
          <w:i/>
          <w:sz w:val="24"/>
          <w:szCs w:val="24"/>
        </w:rPr>
        <w:t>18</w:t>
      </w:r>
      <w:r w:rsidR="00F20539">
        <w:rPr>
          <w:i/>
          <w:sz w:val="24"/>
          <w:szCs w:val="24"/>
        </w:rPr>
        <w:t>0</w:t>
      </w:r>
      <w:r w:rsidRPr="00256143">
        <w:rPr>
          <w:i/>
          <w:sz w:val="24"/>
          <w:szCs w:val="24"/>
        </w:rPr>
        <w:t xml:space="preserve">) days as set out in the Invitation to Tender (at Section I of the Tender document) or as otherwise may be extended by KPLC. </w:t>
      </w:r>
      <w:r w:rsidR="004E346A" w:rsidRPr="00256143">
        <w:rPr>
          <w:i/>
          <w:sz w:val="24"/>
          <w:szCs w:val="24"/>
        </w:rPr>
        <w:t>Therefore,</w:t>
      </w:r>
      <w:r w:rsidRPr="00256143">
        <w:rPr>
          <w:i/>
          <w:sz w:val="24"/>
          <w:szCs w:val="24"/>
        </w:rPr>
        <w:t xml:space="preserve"> the Tender Security must at all times be valid for at least 30 days beyond the tender validity period.</w:t>
      </w:r>
    </w:p>
    <w:p w:rsidR="009B2D01" w:rsidRPr="00256143" w:rsidRDefault="009B2D01" w:rsidP="009B2D01">
      <w:pPr>
        <w:spacing w:line="288" w:lineRule="auto"/>
        <w:ind w:left="720" w:hanging="810"/>
        <w:jc w:val="both"/>
        <w:rPr>
          <w:i/>
          <w:sz w:val="24"/>
          <w:szCs w:val="24"/>
        </w:rPr>
      </w:pPr>
    </w:p>
    <w:p w:rsidR="009B2D01" w:rsidRPr="00256143" w:rsidRDefault="009B2D01" w:rsidP="009B2D01">
      <w:pPr>
        <w:spacing w:line="288" w:lineRule="auto"/>
        <w:ind w:left="720" w:hanging="810"/>
        <w:jc w:val="both"/>
        <w:rPr>
          <w:i/>
          <w:sz w:val="24"/>
          <w:szCs w:val="24"/>
        </w:rPr>
      </w:pPr>
      <w:r w:rsidRPr="00256143">
        <w:rPr>
          <w:i/>
          <w:sz w:val="24"/>
          <w:szCs w:val="24"/>
        </w:rPr>
        <w:t>5.</w:t>
      </w:r>
      <w:r w:rsidRPr="00256143">
        <w:rPr>
          <w:i/>
          <w:sz w:val="24"/>
          <w:szCs w:val="24"/>
        </w:rPr>
        <w:tab/>
        <w:t>All Guarantees issued by foreign banks must be confirmed by a local bank in Kenya.</w:t>
      </w: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Default="009B2D01" w:rsidP="009B2D01">
      <w:pPr>
        <w:spacing w:line="288" w:lineRule="auto"/>
        <w:ind w:left="720" w:hanging="810"/>
        <w:jc w:val="both"/>
        <w:rPr>
          <w:sz w:val="24"/>
          <w:szCs w:val="24"/>
        </w:rPr>
      </w:pPr>
    </w:p>
    <w:p w:rsidR="009B2D01" w:rsidRDefault="009B2D01" w:rsidP="009B2D01">
      <w:pPr>
        <w:spacing w:line="288" w:lineRule="auto"/>
        <w:ind w:left="720" w:hanging="810"/>
        <w:jc w:val="both"/>
        <w:rPr>
          <w:sz w:val="24"/>
          <w:szCs w:val="24"/>
        </w:rPr>
      </w:pPr>
    </w:p>
    <w:p w:rsidR="009B2D01" w:rsidRDefault="009B2D01" w:rsidP="009B2D01">
      <w:pPr>
        <w:spacing w:line="288" w:lineRule="auto"/>
        <w:ind w:left="720" w:hanging="810"/>
        <w:jc w:val="both"/>
        <w:rPr>
          <w:sz w:val="24"/>
          <w:szCs w:val="24"/>
        </w:rPr>
      </w:pPr>
    </w:p>
    <w:p w:rsidR="009B2D01" w:rsidRDefault="009B2D01" w:rsidP="009B2D01">
      <w:pPr>
        <w:spacing w:line="288" w:lineRule="auto"/>
        <w:ind w:left="720" w:hanging="810"/>
        <w:jc w:val="both"/>
        <w:rPr>
          <w:sz w:val="24"/>
          <w:szCs w:val="24"/>
        </w:rPr>
      </w:pPr>
    </w:p>
    <w:p w:rsidR="009B2D01" w:rsidRDefault="009B2D01" w:rsidP="009B2D01">
      <w:pPr>
        <w:spacing w:line="288" w:lineRule="auto"/>
        <w:ind w:left="720" w:hanging="810"/>
        <w:jc w:val="both"/>
        <w:rPr>
          <w:sz w:val="24"/>
          <w:szCs w:val="24"/>
        </w:rPr>
      </w:pPr>
    </w:p>
    <w:p w:rsidR="009B2D01" w:rsidRDefault="009B2D01" w:rsidP="009B2D01">
      <w:pPr>
        <w:spacing w:line="288" w:lineRule="auto"/>
        <w:ind w:left="720" w:hanging="810"/>
        <w:jc w:val="both"/>
        <w:rPr>
          <w:sz w:val="24"/>
          <w:szCs w:val="24"/>
        </w:rPr>
      </w:pPr>
    </w:p>
    <w:p w:rsidR="004E346A" w:rsidRDefault="004E346A" w:rsidP="009B2D01">
      <w:pPr>
        <w:spacing w:line="288" w:lineRule="auto"/>
        <w:ind w:left="720" w:hanging="810"/>
        <w:jc w:val="both"/>
        <w:rPr>
          <w:sz w:val="24"/>
          <w:szCs w:val="24"/>
        </w:rPr>
      </w:pPr>
    </w:p>
    <w:p w:rsidR="004E346A" w:rsidRPr="00256143" w:rsidRDefault="004E346A"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ind w:left="720" w:hanging="810"/>
        <w:jc w:val="both"/>
        <w:rPr>
          <w:sz w:val="24"/>
          <w:szCs w:val="24"/>
        </w:rPr>
      </w:pPr>
    </w:p>
    <w:p w:rsidR="009B2D01" w:rsidRDefault="009B2D01" w:rsidP="009B2D01">
      <w:pPr>
        <w:spacing w:line="288" w:lineRule="auto"/>
        <w:jc w:val="both"/>
        <w:rPr>
          <w:sz w:val="24"/>
          <w:szCs w:val="24"/>
        </w:rPr>
      </w:pPr>
    </w:p>
    <w:p w:rsidR="009B2D01" w:rsidRDefault="009B2D01" w:rsidP="009B2D01">
      <w:pPr>
        <w:spacing w:line="288" w:lineRule="auto"/>
        <w:jc w:val="both"/>
        <w:rPr>
          <w:sz w:val="24"/>
          <w:szCs w:val="24"/>
        </w:rPr>
      </w:pPr>
    </w:p>
    <w:p w:rsidR="009B2D01" w:rsidRPr="00256143" w:rsidRDefault="009B2D01" w:rsidP="009B2D01">
      <w:pPr>
        <w:spacing w:line="288" w:lineRule="auto"/>
        <w:jc w:val="both"/>
        <w:rPr>
          <w:sz w:val="24"/>
          <w:szCs w:val="24"/>
        </w:rPr>
      </w:pPr>
    </w:p>
    <w:p w:rsidR="009B2D01" w:rsidRPr="003F6E3E" w:rsidRDefault="009B2D01" w:rsidP="009B2D01">
      <w:pPr>
        <w:pStyle w:val="Heading1"/>
        <w:jc w:val="center"/>
        <w:rPr>
          <w:sz w:val="24"/>
          <w:szCs w:val="24"/>
          <w:u w:val="single"/>
        </w:rPr>
      </w:pPr>
      <w:bookmarkStart w:id="11" w:name="_Toc459210033"/>
      <w:r w:rsidRPr="003F6E3E">
        <w:rPr>
          <w:sz w:val="24"/>
          <w:szCs w:val="24"/>
          <w:u w:val="single"/>
        </w:rPr>
        <w:t>SECTION XII A - MANUFACTURER’S AUTHORIZATION FORM</w:t>
      </w:r>
      <w:bookmarkEnd w:id="11"/>
    </w:p>
    <w:p w:rsidR="009B2D01" w:rsidRPr="00256143" w:rsidRDefault="009B2D01" w:rsidP="009B2D01">
      <w:pPr>
        <w:pStyle w:val="BodyText"/>
        <w:spacing w:line="288" w:lineRule="auto"/>
        <w:rPr>
          <w:b/>
          <w:bCs/>
          <w:szCs w:val="24"/>
          <w:u w:val="none"/>
        </w:rPr>
      </w:pPr>
    </w:p>
    <w:p w:rsidR="009B2D01" w:rsidRPr="00256143" w:rsidRDefault="009B2D01" w:rsidP="009B2D01">
      <w:pPr>
        <w:pStyle w:val="BodyText"/>
        <w:spacing w:line="288" w:lineRule="auto"/>
        <w:rPr>
          <w:b/>
          <w:bCs/>
          <w:szCs w:val="24"/>
          <w:u w:val="none"/>
        </w:rPr>
      </w:pPr>
      <w:r w:rsidRPr="00256143">
        <w:rPr>
          <w:b/>
          <w:bCs/>
          <w:szCs w:val="24"/>
          <w:u w:val="none"/>
        </w:rPr>
        <w:t>(To Be Submitted On Manufacturer’s</w:t>
      </w:r>
      <w:r w:rsidRPr="00256143">
        <w:rPr>
          <w:szCs w:val="24"/>
          <w:u w:val="none"/>
        </w:rPr>
        <w:t xml:space="preserve"> </w:t>
      </w:r>
      <w:r w:rsidRPr="00256143">
        <w:rPr>
          <w:b/>
          <w:bCs/>
          <w:szCs w:val="24"/>
          <w:u w:val="none"/>
        </w:rPr>
        <w:t>Letterhead)</w:t>
      </w:r>
    </w:p>
    <w:p w:rsidR="009B2D01" w:rsidRPr="00256143" w:rsidRDefault="009B2D01" w:rsidP="009B2D01">
      <w:pPr>
        <w:spacing w:line="288" w:lineRule="auto"/>
        <w:jc w:val="both"/>
        <w:rPr>
          <w:b/>
          <w:sz w:val="24"/>
          <w:szCs w:val="24"/>
        </w:rPr>
      </w:pPr>
    </w:p>
    <w:p w:rsidR="009B2D01" w:rsidRPr="00256143" w:rsidRDefault="009B2D01" w:rsidP="009B2D01">
      <w:pPr>
        <w:spacing w:line="288" w:lineRule="auto"/>
        <w:jc w:val="both"/>
        <w:rPr>
          <w:b/>
          <w:sz w:val="24"/>
          <w:szCs w:val="24"/>
        </w:rPr>
      </w:pPr>
      <w:r w:rsidRPr="00256143">
        <w:rPr>
          <w:b/>
          <w:sz w:val="24"/>
          <w:szCs w:val="24"/>
        </w:rPr>
        <w:t>To:</w:t>
      </w:r>
    </w:p>
    <w:p w:rsidR="009B2D01" w:rsidRPr="00256143" w:rsidRDefault="009B2D01" w:rsidP="009B2D01">
      <w:pPr>
        <w:pStyle w:val="BodyText3"/>
        <w:spacing w:line="288" w:lineRule="auto"/>
        <w:jc w:val="both"/>
        <w:rPr>
          <w:szCs w:val="24"/>
          <w:u w:val="none"/>
        </w:rPr>
      </w:pPr>
      <w:r w:rsidRPr="00256143">
        <w:rPr>
          <w:szCs w:val="24"/>
          <w:u w:val="none"/>
        </w:rPr>
        <w:t xml:space="preserve">The Kenya Power &amp; Lighting Company Limited, </w:t>
      </w:r>
    </w:p>
    <w:p w:rsidR="009B2D01" w:rsidRPr="00256143" w:rsidRDefault="009B2D01" w:rsidP="009B2D01">
      <w:pPr>
        <w:spacing w:line="288" w:lineRule="auto"/>
        <w:jc w:val="both"/>
        <w:rPr>
          <w:sz w:val="24"/>
          <w:szCs w:val="24"/>
        </w:rPr>
      </w:pPr>
      <w:r w:rsidRPr="00256143">
        <w:rPr>
          <w:sz w:val="24"/>
          <w:szCs w:val="24"/>
        </w:rPr>
        <w:t>Stima Plaza, Kolobot Road, Parklands,</w:t>
      </w:r>
    </w:p>
    <w:p w:rsidR="009B2D01" w:rsidRPr="00256143" w:rsidRDefault="009B2D01" w:rsidP="009B2D01">
      <w:pPr>
        <w:spacing w:line="288" w:lineRule="auto"/>
        <w:jc w:val="both"/>
        <w:rPr>
          <w:sz w:val="24"/>
          <w:szCs w:val="24"/>
        </w:rPr>
      </w:pPr>
      <w:r w:rsidRPr="00256143">
        <w:rPr>
          <w:sz w:val="24"/>
          <w:szCs w:val="24"/>
        </w:rPr>
        <w:t>P.O Box 30099 – 00100,</w:t>
      </w:r>
    </w:p>
    <w:p w:rsidR="009B2D01" w:rsidRPr="00256143" w:rsidRDefault="009B2D01" w:rsidP="009B2D01">
      <w:pPr>
        <w:spacing w:line="288" w:lineRule="auto"/>
        <w:jc w:val="both"/>
        <w:rPr>
          <w:sz w:val="24"/>
          <w:szCs w:val="24"/>
          <w:u w:val="single"/>
        </w:rPr>
      </w:pPr>
      <w:r w:rsidRPr="00256143">
        <w:rPr>
          <w:sz w:val="24"/>
          <w:szCs w:val="24"/>
          <w:u w:val="single"/>
        </w:rPr>
        <w:t>Nairobi, Kenya.</w:t>
      </w:r>
    </w:p>
    <w:p w:rsidR="009B2D01" w:rsidRPr="00256143" w:rsidRDefault="009B2D01" w:rsidP="009B2D01">
      <w:pPr>
        <w:pStyle w:val="BodyText"/>
        <w:spacing w:line="288" w:lineRule="auto"/>
        <w:rPr>
          <w:szCs w:val="24"/>
          <w:u w:val="none"/>
        </w:rPr>
      </w:pPr>
    </w:p>
    <w:p w:rsidR="009B2D01" w:rsidRPr="00256143" w:rsidRDefault="009B2D01" w:rsidP="009B2D01">
      <w:pPr>
        <w:pStyle w:val="BodyText"/>
        <w:spacing w:line="288" w:lineRule="auto"/>
        <w:rPr>
          <w:szCs w:val="24"/>
          <w:u w:val="none"/>
        </w:rPr>
      </w:pPr>
      <w:r w:rsidRPr="00256143">
        <w:rPr>
          <w:b/>
          <w:bCs/>
          <w:szCs w:val="24"/>
          <w:u w:val="none"/>
        </w:rPr>
        <w:t>WHEREAS WE</w:t>
      </w:r>
      <w:r w:rsidRPr="00256143">
        <w:rPr>
          <w:szCs w:val="24"/>
          <w:u w:val="none"/>
        </w:rPr>
        <w:t xml:space="preserve"> …………………………</w:t>
      </w:r>
      <w:r w:rsidR="004E346A" w:rsidRPr="00256143">
        <w:rPr>
          <w:szCs w:val="24"/>
          <w:u w:val="none"/>
        </w:rPr>
        <w:t>… (</w:t>
      </w:r>
      <w:r w:rsidRPr="00256143">
        <w:rPr>
          <w:i/>
          <w:iCs/>
          <w:szCs w:val="24"/>
          <w:u w:val="none"/>
        </w:rPr>
        <w:t>name of the</w:t>
      </w:r>
      <w:r w:rsidRPr="00256143">
        <w:rPr>
          <w:szCs w:val="24"/>
          <w:u w:val="none"/>
        </w:rPr>
        <w:t xml:space="preserve"> </w:t>
      </w:r>
      <w:r w:rsidRPr="00256143">
        <w:rPr>
          <w:i/>
          <w:iCs/>
          <w:szCs w:val="24"/>
          <w:u w:val="none"/>
        </w:rPr>
        <w:t>manufacturer</w:t>
      </w:r>
      <w:r w:rsidRPr="00256143">
        <w:rPr>
          <w:szCs w:val="24"/>
          <w:u w:val="none"/>
        </w:rPr>
        <w:t>) who are established and reputable manufacturers of …………………………</w:t>
      </w:r>
    </w:p>
    <w:p w:rsidR="009B2D01" w:rsidRPr="00256143" w:rsidRDefault="009B2D01" w:rsidP="009B2D01">
      <w:pPr>
        <w:pStyle w:val="BodyText"/>
        <w:spacing w:line="288" w:lineRule="auto"/>
        <w:rPr>
          <w:szCs w:val="24"/>
          <w:u w:val="none"/>
        </w:rPr>
      </w:pPr>
      <w:r w:rsidRPr="00256143">
        <w:rPr>
          <w:szCs w:val="24"/>
          <w:u w:val="none"/>
        </w:rPr>
        <w:t>(</w:t>
      </w:r>
      <w:r w:rsidRPr="00256143">
        <w:rPr>
          <w:i/>
          <w:iCs/>
          <w:szCs w:val="24"/>
          <w:u w:val="none"/>
        </w:rPr>
        <w:t>name and description of the goods</w:t>
      </w:r>
      <w:r w:rsidRPr="00256143">
        <w:rPr>
          <w:szCs w:val="24"/>
          <w:u w:val="none"/>
        </w:rPr>
        <w:t xml:space="preserve">) having factories at </w:t>
      </w:r>
      <w:r w:rsidRPr="00256143">
        <w:rPr>
          <w:i/>
          <w:iCs/>
          <w:szCs w:val="24"/>
          <w:u w:val="none"/>
        </w:rPr>
        <w:t>…………</w:t>
      </w:r>
      <w:r w:rsidR="004E346A" w:rsidRPr="00256143">
        <w:rPr>
          <w:i/>
          <w:iCs/>
          <w:szCs w:val="24"/>
          <w:u w:val="none"/>
        </w:rPr>
        <w:t>… (</w:t>
      </w:r>
      <w:r w:rsidRPr="00256143">
        <w:rPr>
          <w:i/>
          <w:iCs/>
          <w:szCs w:val="24"/>
          <w:u w:val="none"/>
        </w:rPr>
        <w:t xml:space="preserve">full address and physical location of factory(ies) where goods to be supplied are manufactured) </w:t>
      </w:r>
      <w:r w:rsidRPr="00256143">
        <w:rPr>
          <w:szCs w:val="24"/>
          <w:u w:val="none"/>
        </w:rPr>
        <w:t>do hereby confirm that ………………………………………</w:t>
      </w:r>
    </w:p>
    <w:p w:rsidR="009B2D01" w:rsidRPr="00256143" w:rsidRDefault="009B2D01" w:rsidP="009B2D01">
      <w:pPr>
        <w:pStyle w:val="BodyText"/>
        <w:spacing w:line="288" w:lineRule="auto"/>
        <w:rPr>
          <w:szCs w:val="24"/>
          <w:u w:val="none"/>
        </w:rPr>
      </w:pPr>
      <w:r w:rsidRPr="00256143">
        <w:rPr>
          <w:szCs w:val="24"/>
          <w:u w:val="none"/>
        </w:rPr>
        <w:t>(</w:t>
      </w:r>
      <w:r w:rsidRPr="00256143">
        <w:rPr>
          <w:i/>
          <w:iCs/>
          <w:szCs w:val="24"/>
          <w:u w:val="none"/>
        </w:rPr>
        <w:t>name and address of Supplier</w:t>
      </w:r>
      <w:r w:rsidRPr="00256143">
        <w:rPr>
          <w:szCs w:val="24"/>
          <w:u w:val="none"/>
        </w:rPr>
        <w:t>) is authorized by us to transact in the goods required against your Tender ……………………………… (</w:t>
      </w:r>
      <w:r w:rsidRPr="00256143">
        <w:rPr>
          <w:i/>
          <w:iCs/>
          <w:szCs w:val="24"/>
          <w:u w:val="none"/>
        </w:rPr>
        <w:t>insert reference number and name of the Tender</w:t>
      </w:r>
      <w:r w:rsidRPr="00256143">
        <w:rPr>
          <w:szCs w:val="24"/>
          <w:u w:val="none"/>
        </w:rPr>
        <w:t>) in respect of the above goods manufactured by us.</w:t>
      </w:r>
    </w:p>
    <w:p w:rsidR="009B2D01" w:rsidRPr="00256143" w:rsidRDefault="009B2D01" w:rsidP="009B2D01">
      <w:pPr>
        <w:pStyle w:val="BodyText"/>
        <w:spacing w:line="288" w:lineRule="auto"/>
        <w:rPr>
          <w:szCs w:val="24"/>
          <w:u w:val="none"/>
        </w:rPr>
      </w:pPr>
    </w:p>
    <w:p w:rsidR="009B2D01" w:rsidRPr="00256143" w:rsidRDefault="009B2D01" w:rsidP="009B2D01">
      <w:pPr>
        <w:pStyle w:val="BodyText"/>
        <w:spacing w:line="288" w:lineRule="auto"/>
        <w:rPr>
          <w:b/>
          <w:bCs/>
          <w:szCs w:val="24"/>
          <w:u w:val="none"/>
        </w:rPr>
      </w:pPr>
    </w:p>
    <w:p w:rsidR="009B2D01" w:rsidRPr="00256143" w:rsidRDefault="009B2D01" w:rsidP="009B2D01">
      <w:pPr>
        <w:pStyle w:val="BodyText"/>
        <w:spacing w:line="288" w:lineRule="auto"/>
        <w:rPr>
          <w:szCs w:val="24"/>
          <w:u w:val="none"/>
        </w:rPr>
      </w:pPr>
      <w:r w:rsidRPr="00256143">
        <w:rPr>
          <w:szCs w:val="24"/>
          <w:u w:val="none"/>
        </w:rPr>
        <w:t>DATED THIS…………</w:t>
      </w:r>
      <w:r w:rsidR="004E346A" w:rsidRPr="00256143">
        <w:rPr>
          <w:szCs w:val="24"/>
          <w:u w:val="none"/>
        </w:rPr>
        <w:t>…...</w:t>
      </w:r>
      <w:r w:rsidRPr="00256143">
        <w:rPr>
          <w:szCs w:val="24"/>
          <w:u w:val="none"/>
        </w:rPr>
        <w:t xml:space="preserve"> DAY OF……………………………….20……</w:t>
      </w:r>
    </w:p>
    <w:p w:rsidR="009B2D01" w:rsidRPr="00256143" w:rsidRDefault="009B2D01" w:rsidP="009B2D01">
      <w:pPr>
        <w:pStyle w:val="BodyText"/>
        <w:spacing w:line="288" w:lineRule="auto"/>
        <w:rPr>
          <w:szCs w:val="24"/>
          <w:u w:val="none"/>
        </w:rPr>
      </w:pPr>
    </w:p>
    <w:p w:rsidR="009B2D01" w:rsidRPr="00256143" w:rsidRDefault="009B2D01" w:rsidP="009B2D01">
      <w:pPr>
        <w:spacing w:line="288" w:lineRule="auto"/>
        <w:ind w:left="-90" w:firstLine="90"/>
        <w:jc w:val="both"/>
        <w:rPr>
          <w:sz w:val="24"/>
          <w:szCs w:val="24"/>
        </w:rPr>
      </w:pPr>
      <w:r w:rsidRPr="00256143">
        <w:rPr>
          <w:sz w:val="24"/>
          <w:szCs w:val="24"/>
        </w:rPr>
        <w:t>___________________________________</w:t>
      </w:r>
    </w:p>
    <w:p w:rsidR="009B2D01" w:rsidRPr="00256143" w:rsidRDefault="009B2D01" w:rsidP="009B2D01">
      <w:pPr>
        <w:spacing w:line="288" w:lineRule="auto"/>
        <w:ind w:left="-90" w:firstLine="90"/>
        <w:jc w:val="both"/>
        <w:rPr>
          <w:sz w:val="24"/>
          <w:szCs w:val="24"/>
        </w:rPr>
      </w:pPr>
      <w:r w:rsidRPr="00256143">
        <w:rPr>
          <w:sz w:val="24"/>
          <w:szCs w:val="24"/>
        </w:rPr>
        <w:t xml:space="preserve">Signature of duly </w:t>
      </w:r>
      <w:r w:rsidR="004E346A" w:rsidRPr="00256143">
        <w:rPr>
          <w:sz w:val="24"/>
          <w:szCs w:val="24"/>
        </w:rPr>
        <w:t>authorized</w:t>
      </w:r>
      <w:r w:rsidRPr="00256143">
        <w:rPr>
          <w:sz w:val="24"/>
          <w:szCs w:val="24"/>
        </w:rPr>
        <w:t xml:space="preserve"> person for and on behalf of the Manufacturer. </w:t>
      </w:r>
    </w:p>
    <w:p w:rsidR="009B2D01" w:rsidRPr="00256143" w:rsidRDefault="009B2D01" w:rsidP="009B2D01">
      <w:pPr>
        <w:spacing w:line="288" w:lineRule="auto"/>
        <w:ind w:left="-90" w:firstLine="90"/>
        <w:jc w:val="both"/>
        <w:rPr>
          <w:sz w:val="24"/>
          <w:szCs w:val="24"/>
        </w:rPr>
      </w:pPr>
    </w:p>
    <w:p w:rsidR="009B2D01" w:rsidRPr="00256143" w:rsidRDefault="009B2D01" w:rsidP="009B2D01">
      <w:pPr>
        <w:spacing w:line="288" w:lineRule="auto"/>
        <w:ind w:left="-90" w:firstLine="90"/>
        <w:jc w:val="both"/>
        <w:rPr>
          <w:sz w:val="24"/>
          <w:szCs w:val="24"/>
        </w:rPr>
      </w:pPr>
      <w:r w:rsidRPr="00256143">
        <w:rPr>
          <w:sz w:val="24"/>
          <w:szCs w:val="24"/>
        </w:rPr>
        <w:t>__________________________________</w:t>
      </w:r>
    </w:p>
    <w:p w:rsidR="009B2D01" w:rsidRPr="00256143" w:rsidRDefault="009B2D01" w:rsidP="009B2D01">
      <w:pPr>
        <w:spacing w:line="288" w:lineRule="auto"/>
        <w:jc w:val="both"/>
        <w:rPr>
          <w:sz w:val="24"/>
          <w:szCs w:val="24"/>
        </w:rPr>
      </w:pPr>
      <w:r w:rsidRPr="00256143">
        <w:rPr>
          <w:sz w:val="24"/>
          <w:szCs w:val="24"/>
        </w:rPr>
        <w:t xml:space="preserve">Name and </w:t>
      </w:r>
      <w:r>
        <w:rPr>
          <w:sz w:val="24"/>
          <w:szCs w:val="24"/>
        </w:rPr>
        <w:t>Designation</w:t>
      </w:r>
      <w:r w:rsidRPr="00256143">
        <w:rPr>
          <w:sz w:val="24"/>
          <w:szCs w:val="24"/>
        </w:rPr>
        <w:t xml:space="preserve"> of duly </w:t>
      </w:r>
      <w:r w:rsidR="004E346A" w:rsidRPr="00256143">
        <w:rPr>
          <w:sz w:val="24"/>
          <w:szCs w:val="24"/>
        </w:rPr>
        <w:t>authorized</w:t>
      </w:r>
      <w:r w:rsidRPr="00256143">
        <w:rPr>
          <w:sz w:val="24"/>
          <w:szCs w:val="24"/>
        </w:rPr>
        <w:t xml:space="preserve"> person signing on behalf of the Manufacturer</w:t>
      </w:r>
    </w:p>
    <w:p w:rsidR="009B2D01" w:rsidRPr="00256143" w:rsidRDefault="009B2D01" w:rsidP="009B2D01">
      <w:pPr>
        <w:pStyle w:val="BodyText"/>
        <w:spacing w:line="288" w:lineRule="auto"/>
        <w:rPr>
          <w:b/>
          <w:bCs/>
          <w:szCs w:val="24"/>
          <w:u w:val="none"/>
        </w:rPr>
      </w:pPr>
    </w:p>
    <w:p w:rsidR="009B2D01" w:rsidRPr="00256143" w:rsidRDefault="009B2D01" w:rsidP="009B2D01">
      <w:pPr>
        <w:pStyle w:val="BodyText"/>
        <w:spacing w:line="288" w:lineRule="auto"/>
        <w:rPr>
          <w:b/>
          <w:bCs/>
          <w:szCs w:val="24"/>
          <w:u w:val="none"/>
        </w:rPr>
      </w:pPr>
    </w:p>
    <w:p w:rsidR="009B2D01" w:rsidRPr="00256143" w:rsidRDefault="009B2D01" w:rsidP="009B2D01">
      <w:pPr>
        <w:pStyle w:val="BodyText"/>
        <w:spacing w:line="288" w:lineRule="auto"/>
        <w:rPr>
          <w:b/>
          <w:bCs/>
          <w:szCs w:val="24"/>
          <w:u w:val="none"/>
        </w:rPr>
      </w:pPr>
    </w:p>
    <w:p w:rsidR="009B2D01" w:rsidRPr="00256143" w:rsidRDefault="009B2D01" w:rsidP="009B2D01">
      <w:pPr>
        <w:pStyle w:val="BodyText"/>
        <w:spacing w:line="288" w:lineRule="auto"/>
        <w:rPr>
          <w:b/>
          <w:bCs/>
          <w:szCs w:val="24"/>
        </w:rPr>
      </w:pPr>
      <w:r w:rsidRPr="00256143">
        <w:rPr>
          <w:b/>
          <w:bCs/>
          <w:szCs w:val="24"/>
        </w:rPr>
        <w:t>NOTES TO TENDERERS AND MANUFACTURERS</w:t>
      </w:r>
    </w:p>
    <w:p w:rsidR="009B2D01" w:rsidRPr="00256143" w:rsidRDefault="009B2D01" w:rsidP="009B2D01">
      <w:pPr>
        <w:pStyle w:val="BodyText"/>
        <w:spacing w:line="288" w:lineRule="auto"/>
        <w:rPr>
          <w:szCs w:val="24"/>
          <w:u w:val="none"/>
        </w:rPr>
      </w:pPr>
    </w:p>
    <w:p w:rsidR="009B2D01" w:rsidRPr="00256143" w:rsidRDefault="009B2D01" w:rsidP="009B2D01">
      <w:pPr>
        <w:pStyle w:val="BodyText"/>
        <w:spacing w:line="288" w:lineRule="auto"/>
        <w:rPr>
          <w:i/>
          <w:iCs/>
          <w:szCs w:val="24"/>
        </w:rPr>
      </w:pPr>
      <w:r w:rsidRPr="00256143">
        <w:rPr>
          <w:i/>
          <w:iCs/>
          <w:szCs w:val="24"/>
          <w:u w:val="none"/>
        </w:rPr>
        <w:t>Only a competent person in the service of the Manufacturer should sign this letter of authority.</w:t>
      </w:r>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center"/>
        <w:rPr>
          <w:b/>
          <w:i/>
          <w:iCs/>
          <w:sz w:val="24"/>
          <w:szCs w:val="24"/>
        </w:rPr>
      </w:pPr>
    </w:p>
    <w:p w:rsidR="009B2D01" w:rsidRPr="003F6E3E" w:rsidRDefault="009B2D01" w:rsidP="009B2D01">
      <w:pPr>
        <w:pStyle w:val="Heading1"/>
        <w:jc w:val="center"/>
        <w:rPr>
          <w:sz w:val="24"/>
          <w:szCs w:val="24"/>
          <w:u w:val="single"/>
        </w:rPr>
      </w:pPr>
      <w:bookmarkStart w:id="12" w:name="_Toc459210034"/>
      <w:r w:rsidRPr="003F6E3E">
        <w:rPr>
          <w:sz w:val="24"/>
          <w:szCs w:val="24"/>
          <w:u w:val="single"/>
        </w:rPr>
        <w:t>SECTION XIIB -  MANUFACTURER’S WARRANTY FORM</w:t>
      </w:r>
      <w:bookmarkEnd w:id="12"/>
    </w:p>
    <w:p w:rsidR="009B2D01" w:rsidRPr="00256143" w:rsidRDefault="009B2D01" w:rsidP="009B2D01">
      <w:pPr>
        <w:pStyle w:val="BodyText"/>
        <w:spacing w:line="288" w:lineRule="auto"/>
        <w:rPr>
          <w:b/>
          <w:bCs/>
          <w:color w:val="FF0000"/>
          <w:szCs w:val="24"/>
          <w:u w:val="none"/>
        </w:rPr>
      </w:pPr>
    </w:p>
    <w:p w:rsidR="009B2D01" w:rsidRPr="00256143" w:rsidRDefault="009B2D01" w:rsidP="009B2D01">
      <w:pPr>
        <w:pStyle w:val="BodyText"/>
        <w:spacing w:line="288" w:lineRule="auto"/>
        <w:rPr>
          <w:b/>
          <w:bCs/>
          <w:szCs w:val="24"/>
          <w:u w:val="none"/>
        </w:rPr>
      </w:pPr>
      <w:r w:rsidRPr="00256143">
        <w:rPr>
          <w:b/>
          <w:bCs/>
          <w:szCs w:val="24"/>
          <w:u w:val="none"/>
        </w:rPr>
        <w:t>To Be Submitted On Manufacturer’s</w:t>
      </w:r>
      <w:r w:rsidRPr="00256143">
        <w:rPr>
          <w:szCs w:val="24"/>
          <w:u w:val="none"/>
        </w:rPr>
        <w:t xml:space="preserve"> </w:t>
      </w:r>
      <w:r w:rsidRPr="00256143">
        <w:rPr>
          <w:b/>
          <w:bCs/>
          <w:szCs w:val="24"/>
          <w:u w:val="none"/>
        </w:rPr>
        <w:t>Letterhead)</w:t>
      </w:r>
    </w:p>
    <w:p w:rsidR="009B2D01" w:rsidRPr="00256143" w:rsidRDefault="009B2D01" w:rsidP="009B2D01">
      <w:pPr>
        <w:spacing w:line="288" w:lineRule="auto"/>
        <w:jc w:val="both"/>
        <w:rPr>
          <w:b/>
          <w:sz w:val="24"/>
          <w:szCs w:val="24"/>
        </w:rPr>
      </w:pPr>
    </w:p>
    <w:p w:rsidR="009B2D01" w:rsidRPr="00256143" w:rsidRDefault="009B2D01" w:rsidP="009B2D01">
      <w:pPr>
        <w:spacing w:line="288" w:lineRule="auto"/>
        <w:jc w:val="both"/>
        <w:rPr>
          <w:b/>
          <w:sz w:val="24"/>
          <w:szCs w:val="24"/>
        </w:rPr>
      </w:pPr>
      <w:r w:rsidRPr="00256143">
        <w:rPr>
          <w:b/>
          <w:sz w:val="24"/>
          <w:szCs w:val="24"/>
        </w:rPr>
        <w:t>To:</w:t>
      </w:r>
    </w:p>
    <w:p w:rsidR="009B2D01" w:rsidRPr="00256143" w:rsidRDefault="009B2D01" w:rsidP="009B2D01">
      <w:pPr>
        <w:pStyle w:val="BodyText3"/>
        <w:spacing w:line="288" w:lineRule="auto"/>
        <w:jc w:val="both"/>
        <w:rPr>
          <w:szCs w:val="24"/>
          <w:u w:val="none"/>
        </w:rPr>
      </w:pPr>
      <w:r w:rsidRPr="00256143">
        <w:rPr>
          <w:szCs w:val="24"/>
          <w:u w:val="none"/>
        </w:rPr>
        <w:t xml:space="preserve">The Kenya Power &amp; Lighting Company Limited, </w:t>
      </w:r>
    </w:p>
    <w:p w:rsidR="009B2D01" w:rsidRPr="00256143" w:rsidRDefault="009B2D01" w:rsidP="009B2D01">
      <w:pPr>
        <w:spacing w:line="288" w:lineRule="auto"/>
        <w:jc w:val="both"/>
        <w:rPr>
          <w:sz w:val="24"/>
          <w:szCs w:val="24"/>
        </w:rPr>
      </w:pPr>
      <w:r w:rsidRPr="00256143">
        <w:rPr>
          <w:sz w:val="24"/>
          <w:szCs w:val="24"/>
        </w:rPr>
        <w:t>Stima Plaza, Kolobot Road, Parklands,</w:t>
      </w:r>
    </w:p>
    <w:p w:rsidR="009B2D01" w:rsidRPr="00256143" w:rsidRDefault="009B2D01" w:rsidP="009B2D01">
      <w:pPr>
        <w:spacing w:line="288" w:lineRule="auto"/>
        <w:jc w:val="both"/>
        <w:rPr>
          <w:sz w:val="24"/>
          <w:szCs w:val="24"/>
        </w:rPr>
      </w:pPr>
      <w:r w:rsidRPr="00256143">
        <w:rPr>
          <w:sz w:val="24"/>
          <w:szCs w:val="24"/>
        </w:rPr>
        <w:t>P.O Box 30099 – 00100,</w:t>
      </w:r>
    </w:p>
    <w:p w:rsidR="009B2D01" w:rsidRPr="00256143" w:rsidRDefault="009B2D01" w:rsidP="009B2D01">
      <w:pPr>
        <w:spacing w:line="288" w:lineRule="auto"/>
        <w:jc w:val="both"/>
        <w:rPr>
          <w:sz w:val="24"/>
          <w:szCs w:val="24"/>
          <w:u w:val="single"/>
        </w:rPr>
      </w:pPr>
      <w:r w:rsidRPr="00256143">
        <w:rPr>
          <w:sz w:val="24"/>
          <w:szCs w:val="24"/>
          <w:u w:val="single"/>
        </w:rPr>
        <w:t>Nairobi, Kenya.</w:t>
      </w:r>
    </w:p>
    <w:p w:rsidR="009B2D01" w:rsidRPr="00256143" w:rsidRDefault="009B2D01" w:rsidP="009B2D01">
      <w:pPr>
        <w:pStyle w:val="BodyText"/>
        <w:spacing w:line="288" w:lineRule="auto"/>
        <w:rPr>
          <w:szCs w:val="24"/>
          <w:u w:val="none"/>
        </w:rPr>
      </w:pPr>
    </w:p>
    <w:p w:rsidR="009B2D01" w:rsidRPr="00256143" w:rsidRDefault="009B2D01" w:rsidP="009B2D01">
      <w:pPr>
        <w:pStyle w:val="BodyText"/>
        <w:spacing w:line="288" w:lineRule="auto"/>
        <w:rPr>
          <w:bCs/>
          <w:i/>
          <w:szCs w:val="24"/>
        </w:rPr>
      </w:pPr>
      <w:r w:rsidRPr="00256143">
        <w:rPr>
          <w:b/>
          <w:bCs/>
          <w:szCs w:val="24"/>
        </w:rPr>
        <w:t>RE: MANUFACTURER’S WARRANTY FOR GOODS REQUIRED UNDER TENDER NO ……………………</w:t>
      </w:r>
      <w:r w:rsidR="004E346A" w:rsidRPr="00256143">
        <w:rPr>
          <w:b/>
          <w:bCs/>
          <w:szCs w:val="24"/>
        </w:rPr>
        <w:t>…...</w:t>
      </w:r>
      <w:r w:rsidRPr="00256143">
        <w:rPr>
          <w:b/>
          <w:bCs/>
          <w:szCs w:val="24"/>
        </w:rPr>
        <w:t xml:space="preserve"> TO BE SUPPLIED BY ……………………………</w:t>
      </w:r>
      <w:r w:rsidR="004E346A" w:rsidRPr="00256143">
        <w:rPr>
          <w:b/>
          <w:bCs/>
          <w:szCs w:val="24"/>
        </w:rPr>
        <w:t>…. (</w:t>
      </w:r>
      <w:r w:rsidRPr="00256143">
        <w:rPr>
          <w:bCs/>
          <w:i/>
          <w:szCs w:val="24"/>
          <w:u w:val="none"/>
        </w:rPr>
        <w:t xml:space="preserve">indicate your name or </w:t>
      </w:r>
      <w:r w:rsidR="004E346A" w:rsidRPr="00256143">
        <w:rPr>
          <w:bCs/>
          <w:i/>
          <w:szCs w:val="24"/>
          <w:u w:val="none"/>
        </w:rPr>
        <w:t>the supplier</w:t>
      </w:r>
      <w:r w:rsidRPr="00256143">
        <w:rPr>
          <w:bCs/>
          <w:i/>
          <w:szCs w:val="24"/>
          <w:u w:val="none"/>
        </w:rPr>
        <w:t xml:space="preserve"> you have authorized)</w:t>
      </w:r>
    </w:p>
    <w:p w:rsidR="009B2D01" w:rsidRPr="00256143" w:rsidRDefault="009B2D01" w:rsidP="009B2D01">
      <w:pPr>
        <w:pStyle w:val="BodyText"/>
        <w:spacing w:line="288" w:lineRule="auto"/>
        <w:rPr>
          <w:szCs w:val="24"/>
          <w:u w:val="none"/>
        </w:rPr>
      </w:pPr>
    </w:p>
    <w:p w:rsidR="009B2D01" w:rsidRPr="00256143" w:rsidRDefault="009B2D01" w:rsidP="009B2D01">
      <w:pPr>
        <w:pStyle w:val="BodyText"/>
        <w:spacing w:line="288" w:lineRule="auto"/>
        <w:rPr>
          <w:b/>
          <w:bCs/>
          <w:szCs w:val="24"/>
        </w:rPr>
      </w:pPr>
      <w:r w:rsidRPr="00256143">
        <w:rPr>
          <w:b/>
          <w:bCs/>
          <w:szCs w:val="24"/>
          <w:u w:val="none"/>
        </w:rPr>
        <w:t xml:space="preserve">WE HEREBY WARRANT THAT: </w:t>
      </w:r>
    </w:p>
    <w:p w:rsidR="009B2D01" w:rsidRPr="00256143" w:rsidRDefault="009B2D01" w:rsidP="009B2D01">
      <w:pPr>
        <w:numPr>
          <w:ilvl w:val="0"/>
          <w:numId w:val="23"/>
        </w:numPr>
        <w:spacing w:line="288" w:lineRule="auto"/>
        <w:jc w:val="both"/>
        <w:rPr>
          <w:sz w:val="24"/>
          <w:szCs w:val="24"/>
        </w:rPr>
      </w:pPr>
      <w:r w:rsidRPr="00256143">
        <w:rPr>
          <w:sz w:val="24"/>
          <w:szCs w:val="24"/>
        </w:rPr>
        <w:t xml:space="preserve">The goods to be supplied under the contract are new, unused, of the most recent or current specification and incorporate all recent improvements in design and materials unless provided otherwise in the Tender. </w:t>
      </w:r>
    </w:p>
    <w:p w:rsidR="009B2D01" w:rsidRPr="00256143" w:rsidRDefault="009B2D01" w:rsidP="009B2D01">
      <w:pPr>
        <w:numPr>
          <w:ilvl w:val="0"/>
          <w:numId w:val="23"/>
        </w:numPr>
        <w:spacing w:line="288" w:lineRule="auto"/>
        <w:jc w:val="both"/>
        <w:rPr>
          <w:sz w:val="24"/>
          <w:szCs w:val="24"/>
        </w:rPr>
      </w:pPr>
      <w:r w:rsidRPr="00256143">
        <w:rPr>
          <w:sz w:val="24"/>
          <w:szCs w:val="24"/>
        </w:rPr>
        <w:t>The goods in the Tenderer’s bid have no defect arising from manufacture, materials or workmanship or from any act or omission of the Tenderer that may develop under normal use of the goods under the conditions obtaining in Kenya.</w:t>
      </w:r>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both"/>
        <w:rPr>
          <w:sz w:val="24"/>
          <w:szCs w:val="24"/>
        </w:rPr>
      </w:pPr>
      <w:r w:rsidRPr="00DD31BD">
        <w:rPr>
          <w:sz w:val="24"/>
          <w:szCs w:val="24"/>
        </w:rPr>
        <w:t xml:space="preserve">The Warranty will remain valid for </w:t>
      </w:r>
      <w:r>
        <w:rPr>
          <w:sz w:val="24"/>
          <w:szCs w:val="24"/>
        </w:rPr>
        <w:t>1 year</w:t>
      </w:r>
      <w:r>
        <w:rPr>
          <w:b/>
          <w:i/>
          <w:iCs/>
          <w:sz w:val="24"/>
        </w:rPr>
        <w:t xml:space="preserve"> </w:t>
      </w:r>
      <w:r w:rsidRPr="00DD31BD">
        <w:rPr>
          <w:sz w:val="24"/>
          <w:szCs w:val="24"/>
        </w:rPr>
        <w:t>after the goods, or any portion thereof as the case may be, have been delivered to the final destination indicated in the contract.</w:t>
      </w:r>
    </w:p>
    <w:p w:rsidR="009B2D01" w:rsidRPr="00256143" w:rsidRDefault="009B2D01" w:rsidP="009B2D01">
      <w:pPr>
        <w:pStyle w:val="BodyText"/>
        <w:spacing w:line="288" w:lineRule="auto"/>
        <w:rPr>
          <w:szCs w:val="24"/>
          <w:u w:val="none"/>
        </w:rPr>
      </w:pPr>
    </w:p>
    <w:p w:rsidR="009B2D01" w:rsidRPr="00256143" w:rsidRDefault="009B2D01" w:rsidP="009B2D01">
      <w:pPr>
        <w:pStyle w:val="BodyText"/>
        <w:spacing w:line="288" w:lineRule="auto"/>
        <w:rPr>
          <w:szCs w:val="24"/>
          <w:u w:val="none"/>
        </w:rPr>
      </w:pPr>
      <w:r w:rsidRPr="00256143">
        <w:rPr>
          <w:szCs w:val="24"/>
          <w:u w:val="none"/>
        </w:rPr>
        <w:t>DATED THIS…………</w:t>
      </w:r>
      <w:r w:rsidR="004E346A" w:rsidRPr="00256143">
        <w:rPr>
          <w:szCs w:val="24"/>
          <w:u w:val="none"/>
        </w:rPr>
        <w:t>…...</w:t>
      </w:r>
      <w:r w:rsidRPr="00256143">
        <w:rPr>
          <w:szCs w:val="24"/>
          <w:u w:val="none"/>
        </w:rPr>
        <w:t xml:space="preserve"> DAY OF……………………………….20……</w:t>
      </w:r>
    </w:p>
    <w:p w:rsidR="009B2D01" w:rsidRPr="00256143" w:rsidRDefault="009B2D01" w:rsidP="009B2D01">
      <w:pPr>
        <w:spacing w:line="288" w:lineRule="auto"/>
        <w:ind w:left="-90" w:firstLine="90"/>
        <w:jc w:val="both"/>
        <w:rPr>
          <w:sz w:val="24"/>
          <w:szCs w:val="24"/>
        </w:rPr>
      </w:pPr>
      <w:r w:rsidRPr="00256143">
        <w:rPr>
          <w:sz w:val="24"/>
          <w:szCs w:val="24"/>
        </w:rPr>
        <w:t>_________________________________</w:t>
      </w:r>
    </w:p>
    <w:p w:rsidR="009B2D01" w:rsidRPr="00256143" w:rsidRDefault="009B2D01" w:rsidP="009B2D01">
      <w:pPr>
        <w:spacing w:line="288" w:lineRule="auto"/>
        <w:ind w:left="-90" w:firstLine="90"/>
        <w:jc w:val="both"/>
        <w:rPr>
          <w:sz w:val="24"/>
          <w:szCs w:val="24"/>
        </w:rPr>
      </w:pPr>
      <w:r w:rsidRPr="00256143">
        <w:rPr>
          <w:sz w:val="24"/>
          <w:szCs w:val="24"/>
        </w:rPr>
        <w:t xml:space="preserve">Signature of duly </w:t>
      </w:r>
      <w:r w:rsidR="004E346A" w:rsidRPr="00256143">
        <w:rPr>
          <w:sz w:val="24"/>
          <w:szCs w:val="24"/>
        </w:rPr>
        <w:t>authorized</w:t>
      </w:r>
      <w:r w:rsidRPr="00256143">
        <w:rPr>
          <w:sz w:val="24"/>
          <w:szCs w:val="24"/>
        </w:rPr>
        <w:t xml:space="preserve"> person for and on behalf of the Manufacturer. </w:t>
      </w:r>
    </w:p>
    <w:p w:rsidR="009B2D01" w:rsidRPr="00256143" w:rsidRDefault="009B2D01" w:rsidP="009B2D01">
      <w:pPr>
        <w:spacing w:line="288" w:lineRule="auto"/>
        <w:ind w:left="-90" w:firstLine="90"/>
        <w:jc w:val="both"/>
        <w:rPr>
          <w:sz w:val="24"/>
          <w:szCs w:val="24"/>
        </w:rPr>
      </w:pPr>
      <w:r w:rsidRPr="00256143">
        <w:rPr>
          <w:sz w:val="24"/>
          <w:szCs w:val="24"/>
        </w:rPr>
        <w:t>__________________________________</w:t>
      </w:r>
    </w:p>
    <w:p w:rsidR="009B2D01" w:rsidRPr="00256143" w:rsidRDefault="009B2D01" w:rsidP="009B2D01">
      <w:pPr>
        <w:spacing w:line="288" w:lineRule="auto"/>
        <w:jc w:val="both"/>
        <w:rPr>
          <w:sz w:val="24"/>
          <w:szCs w:val="24"/>
        </w:rPr>
      </w:pPr>
      <w:r w:rsidRPr="00256143">
        <w:rPr>
          <w:sz w:val="24"/>
          <w:szCs w:val="24"/>
        </w:rPr>
        <w:t xml:space="preserve">Name and Capacity of duly </w:t>
      </w:r>
      <w:r w:rsidR="004E346A" w:rsidRPr="00256143">
        <w:rPr>
          <w:sz w:val="24"/>
          <w:szCs w:val="24"/>
        </w:rPr>
        <w:t>authorized</w:t>
      </w:r>
      <w:r w:rsidRPr="00256143">
        <w:rPr>
          <w:sz w:val="24"/>
          <w:szCs w:val="24"/>
        </w:rPr>
        <w:t xml:space="preserve"> person signing on behalf of the Manufacturer</w:t>
      </w:r>
    </w:p>
    <w:p w:rsidR="009B2D01" w:rsidRPr="00256143" w:rsidRDefault="009B2D01" w:rsidP="009B2D01">
      <w:pPr>
        <w:pStyle w:val="BodyText"/>
        <w:spacing w:line="288" w:lineRule="auto"/>
        <w:rPr>
          <w:b/>
          <w:bCs/>
          <w:szCs w:val="24"/>
          <w:u w:val="none"/>
        </w:rPr>
      </w:pPr>
    </w:p>
    <w:p w:rsidR="009B2D01" w:rsidRPr="00256143" w:rsidRDefault="009B2D01" w:rsidP="009B2D01">
      <w:pPr>
        <w:pStyle w:val="BodyText"/>
        <w:spacing w:line="288" w:lineRule="auto"/>
        <w:rPr>
          <w:b/>
          <w:bCs/>
          <w:szCs w:val="24"/>
        </w:rPr>
      </w:pPr>
      <w:r w:rsidRPr="00256143">
        <w:rPr>
          <w:b/>
          <w:bCs/>
          <w:szCs w:val="24"/>
        </w:rPr>
        <w:t>NOTES TO TENDERERS AND MANUFACTURERS</w:t>
      </w:r>
    </w:p>
    <w:p w:rsidR="009B2D01" w:rsidRPr="00256143" w:rsidRDefault="009B2D01" w:rsidP="009B2D01">
      <w:pPr>
        <w:pStyle w:val="BodyText"/>
        <w:spacing w:line="288" w:lineRule="auto"/>
        <w:rPr>
          <w:szCs w:val="24"/>
          <w:u w:val="none"/>
        </w:rPr>
      </w:pPr>
    </w:p>
    <w:p w:rsidR="009B2D01" w:rsidRPr="00256143" w:rsidRDefault="009B2D01" w:rsidP="009B2D01">
      <w:pPr>
        <w:pStyle w:val="BodyText"/>
        <w:numPr>
          <w:ilvl w:val="0"/>
          <w:numId w:val="24"/>
        </w:numPr>
        <w:spacing w:line="288" w:lineRule="auto"/>
        <w:rPr>
          <w:i/>
          <w:iCs/>
          <w:szCs w:val="24"/>
        </w:rPr>
      </w:pPr>
      <w:r w:rsidRPr="00256143">
        <w:rPr>
          <w:i/>
          <w:iCs/>
          <w:szCs w:val="24"/>
          <w:u w:val="none"/>
        </w:rPr>
        <w:t>Only a competent person in the service of the Manufacturer should sign this letter of authority.</w:t>
      </w:r>
    </w:p>
    <w:p w:rsidR="009B2D01" w:rsidRPr="00256143" w:rsidRDefault="009B2D01" w:rsidP="009B2D01">
      <w:pPr>
        <w:pStyle w:val="BodyText"/>
        <w:numPr>
          <w:ilvl w:val="0"/>
          <w:numId w:val="24"/>
        </w:numPr>
        <w:spacing w:line="288" w:lineRule="auto"/>
        <w:rPr>
          <w:i/>
          <w:iCs/>
          <w:szCs w:val="24"/>
        </w:rPr>
      </w:pPr>
      <w:r w:rsidRPr="00256143">
        <w:rPr>
          <w:i/>
          <w:iCs/>
          <w:szCs w:val="24"/>
          <w:u w:val="none"/>
        </w:rPr>
        <w:t xml:space="preserve">Provide full contact details including physical address, e-mail, telephone numbers and the website on the Warranty. </w:t>
      </w:r>
    </w:p>
    <w:p w:rsidR="009B2D01" w:rsidRDefault="009B2D01" w:rsidP="00F20539">
      <w:pPr>
        <w:pStyle w:val="Heading1"/>
        <w:rPr>
          <w:b w:val="0"/>
          <w:bCs w:val="0"/>
          <w:sz w:val="24"/>
          <w:szCs w:val="24"/>
        </w:rPr>
      </w:pPr>
      <w:bookmarkStart w:id="13" w:name="_Toc459210035"/>
    </w:p>
    <w:p w:rsidR="00F20539" w:rsidRDefault="00F20539" w:rsidP="00F20539"/>
    <w:p w:rsidR="00F20539" w:rsidRDefault="00F20539" w:rsidP="00F20539"/>
    <w:p w:rsidR="00F20539" w:rsidRPr="00F20539" w:rsidRDefault="00F20539" w:rsidP="00F20539"/>
    <w:p w:rsidR="009B2D01" w:rsidRPr="003F6E3E" w:rsidRDefault="009B2D01" w:rsidP="009B2D01">
      <w:pPr>
        <w:pStyle w:val="Heading1"/>
        <w:jc w:val="center"/>
        <w:rPr>
          <w:sz w:val="24"/>
          <w:szCs w:val="24"/>
          <w:u w:val="single"/>
        </w:rPr>
      </w:pPr>
      <w:r w:rsidRPr="003F6E3E">
        <w:rPr>
          <w:sz w:val="24"/>
          <w:szCs w:val="24"/>
          <w:u w:val="single"/>
        </w:rPr>
        <w:t>SECTION XIII - DECLARATION FORM</w:t>
      </w:r>
      <w:bookmarkEnd w:id="13"/>
    </w:p>
    <w:p w:rsidR="009B2D01" w:rsidRDefault="009B2D01" w:rsidP="009B2D01">
      <w:pPr>
        <w:spacing w:line="288" w:lineRule="auto"/>
        <w:jc w:val="both"/>
        <w:rPr>
          <w:sz w:val="24"/>
          <w:szCs w:val="24"/>
        </w:rPr>
      </w:pPr>
    </w:p>
    <w:p w:rsidR="009B2D01" w:rsidRDefault="009B2D01" w:rsidP="009B2D01">
      <w:pPr>
        <w:spacing w:line="288" w:lineRule="auto"/>
        <w:jc w:val="both"/>
        <w:rPr>
          <w:sz w:val="24"/>
          <w:szCs w:val="24"/>
          <w:u w:val="single"/>
        </w:rPr>
      </w:pPr>
      <w:r w:rsidRPr="00256143">
        <w:rPr>
          <w:sz w:val="24"/>
          <w:szCs w:val="24"/>
        </w:rPr>
        <w:t xml:space="preserve">Date </w:t>
      </w:r>
      <w:r w:rsidRPr="00256143">
        <w:rPr>
          <w:sz w:val="24"/>
          <w:szCs w:val="24"/>
          <w:u w:val="single"/>
        </w:rPr>
        <w:tab/>
      </w:r>
      <w:r w:rsidRPr="00256143">
        <w:rPr>
          <w:sz w:val="24"/>
          <w:szCs w:val="24"/>
          <w:u w:val="single"/>
        </w:rPr>
        <w:tab/>
      </w:r>
      <w:r w:rsidRPr="00256143">
        <w:rPr>
          <w:sz w:val="24"/>
          <w:szCs w:val="24"/>
          <w:u w:val="single"/>
        </w:rPr>
        <w:tab/>
      </w:r>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both"/>
        <w:rPr>
          <w:b/>
          <w:sz w:val="24"/>
          <w:szCs w:val="24"/>
        </w:rPr>
      </w:pPr>
      <w:r w:rsidRPr="00256143">
        <w:rPr>
          <w:b/>
          <w:sz w:val="24"/>
          <w:szCs w:val="24"/>
        </w:rPr>
        <w:t>To:</w:t>
      </w:r>
    </w:p>
    <w:p w:rsidR="009B2D01" w:rsidRPr="00256143" w:rsidRDefault="009B2D01" w:rsidP="009B2D01">
      <w:pPr>
        <w:pStyle w:val="BodyText3"/>
        <w:spacing w:line="288" w:lineRule="auto"/>
        <w:jc w:val="both"/>
        <w:rPr>
          <w:szCs w:val="24"/>
          <w:u w:val="none"/>
        </w:rPr>
      </w:pPr>
      <w:r w:rsidRPr="00256143">
        <w:rPr>
          <w:szCs w:val="24"/>
          <w:u w:val="none"/>
        </w:rPr>
        <w:t xml:space="preserve">The </w:t>
      </w:r>
      <w:r w:rsidRPr="00256143">
        <w:rPr>
          <w:szCs w:val="24"/>
          <w:u w:val="none"/>
          <w:lang w:val="en-GB"/>
        </w:rPr>
        <w:t>Kenya Power</w:t>
      </w:r>
      <w:r w:rsidRPr="00256143">
        <w:rPr>
          <w:szCs w:val="24"/>
          <w:u w:val="none"/>
        </w:rPr>
        <w:t xml:space="preserve"> &amp; Lighting Company Limited, </w:t>
      </w:r>
    </w:p>
    <w:p w:rsidR="009B2D01" w:rsidRPr="00256143" w:rsidRDefault="009B2D01" w:rsidP="009B2D01">
      <w:pPr>
        <w:spacing w:line="288" w:lineRule="auto"/>
        <w:jc w:val="both"/>
        <w:rPr>
          <w:sz w:val="24"/>
          <w:szCs w:val="24"/>
        </w:rPr>
      </w:pPr>
      <w:r w:rsidRPr="00256143">
        <w:rPr>
          <w:sz w:val="24"/>
          <w:szCs w:val="24"/>
        </w:rPr>
        <w:t>P.O Box 30099 – 00100,</w:t>
      </w:r>
    </w:p>
    <w:p w:rsidR="009B2D01" w:rsidRPr="00256143" w:rsidRDefault="009B2D01" w:rsidP="009B2D01">
      <w:pPr>
        <w:spacing w:line="288" w:lineRule="auto"/>
        <w:jc w:val="both"/>
        <w:rPr>
          <w:sz w:val="24"/>
          <w:szCs w:val="24"/>
        </w:rPr>
      </w:pPr>
      <w:r w:rsidRPr="00256143">
        <w:rPr>
          <w:sz w:val="24"/>
          <w:szCs w:val="24"/>
        </w:rPr>
        <w:t>Stima Plaza, Kolobot Road, Parklands,</w:t>
      </w:r>
    </w:p>
    <w:p w:rsidR="009B2D01" w:rsidRPr="00256143" w:rsidRDefault="009B2D01" w:rsidP="009B2D01">
      <w:pPr>
        <w:spacing w:line="288" w:lineRule="auto"/>
        <w:jc w:val="both"/>
        <w:rPr>
          <w:sz w:val="24"/>
          <w:szCs w:val="24"/>
        </w:rPr>
      </w:pPr>
      <w:r w:rsidRPr="00256143">
        <w:rPr>
          <w:sz w:val="24"/>
          <w:szCs w:val="24"/>
        </w:rPr>
        <w:t xml:space="preserve">Nairobi, </w:t>
      </w:r>
    </w:p>
    <w:p w:rsidR="009B2D01" w:rsidRPr="00256143" w:rsidRDefault="009B2D01" w:rsidP="009B2D01">
      <w:pPr>
        <w:spacing w:line="288" w:lineRule="auto"/>
        <w:jc w:val="both"/>
        <w:rPr>
          <w:sz w:val="24"/>
          <w:szCs w:val="24"/>
          <w:u w:val="single"/>
        </w:rPr>
      </w:pPr>
      <w:r w:rsidRPr="00256143">
        <w:rPr>
          <w:sz w:val="24"/>
          <w:szCs w:val="24"/>
          <w:u w:val="single"/>
        </w:rPr>
        <w:t>KENYA.</w:t>
      </w:r>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both"/>
        <w:rPr>
          <w:sz w:val="24"/>
          <w:szCs w:val="24"/>
        </w:rPr>
      </w:pPr>
      <w:r w:rsidRPr="00256143">
        <w:rPr>
          <w:sz w:val="24"/>
          <w:szCs w:val="24"/>
        </w:rPr>
        <w:t>Ladies and Gentlemen,</w:t>
      </w:r>
    </w:p>
    <w:p w:rsidR="009B2D01" w:rsidRPr="00256143" w:rsidRDefault="009B2D01" w:rsidP="009B2D01">
      <w:pPr>
        <w:spacing w:line="288" w:lineRule="auto"/>
        <w:ind w:left="1440"/>
        <w:jc w:val="both"/>
        <w:rPr>
          <w:sz w:val="24"/>
          <w:szCs w:val="24"/>
        </w:rPr>
      </w:pPr>
    </w:p>
    <w:p w:rsidR="009B2D01" w:rsidRPr="00256143" w:rsidRDefault="009B2D01" w:rsidP="009B2D01">
      <w:pPr>
        <w:tabs>
          <w:tab w:val="left" w:pos="8955"/>
        </w:tabs>
        <w:spacing w:line="288" w:lineRule="auto"/>
        <w:jc w:val="both"/>
        <w:rPr>
          <w:sz w:val="24"/>
          <w:szCs w:val="24"/>
          <w:u w:val="single"/>
        </w:rPr>
      </w:pPr>
      <w:r w:rsidRPr="00256143">
        <w:rPr>
          <w:sz w:val="24"/>
          <w:szCs w:val="24"/>
        </w:rPr>
        <w:t>The Tenderer i.e. (full name and complete physical and postal address)</w:t>
      </w:r>
      <w:r w:rsidRPr="00256143">
        <w:rPr>
          <w:sz w:val="24"/>
          <w:szCs w:val="24"/>
          <w:u w:val="single"/>
        </w:rPr>
        <w:tab/>
      </w:r>
    </w:p>
    <w:p w:rsidR="009B2D01" w:rsidRPr="00256143" w:rsidRDefault="009B2D01" w:rsidP="009B2D01">
      <w:pPr>
        <w:spacing w:line="288" w:lineRule="auto"/>
        <w:jc w:val="both"/>
        <w:rPr>
          <w:sz w:val="24"/>
          <w:szCs w:val="24"/>
        </w:rPr>
      </w:pPr>
      <w:r w:rsidRPr="00256143">
        <w:rPr>
          <w:sz w:val="24"/>
          <w:szCs w:val="24"/>
          <w:u w:val="single"/>
        </w:rPr>
        <w:tab/>
      </w:r>
      <w:r w:rsidRPr="00256143">
        <w:rPr>
          <w:sz w:val="24"/>
          <w:szCs w:val="24"/>
          <w:u w:val="single"/>
        </w:rPr>
        <w:tab/>
      </w:r>
      <w:r w:rsidRPr="00256143">
        <w:rPr>
          <w:sz w:val="24"/>
          <w:szCs w:val="24"/>
          <w:u w:val="single"/>
        </w:rPr>
        <w:tab/>
      </w:r>
      <w:r w:rsidRPr="00256143">
        <w:rPr>
          <w:sz w:val="24"/>
          <w:szCs w:val="24"/>
          <w:u w:val="single"/>
        </w:rPr>
        <w:tab/>
      </w:r>
      <w:r w:rsidRPr="00256143">
        <w:rPr>
          <w:sz w:val="24"/>
          <w:szCs w:val="24"/>
          <w:u w:val="single"/>
        </w:rPr>
        <w:tab/>
      </w:r>
      <w:r w:rsidRPr="00256143">
        <w:rPr>
          <w:sz w:val="24"/>
          <w:szCs w:val="24"/>
          <w:u w:val="single"/>
        </w:rPr>
        <w:tab/>
      </w:r>
      <w:r w:rsidRPr="00256143">
        <w:rPr>
          <w:sz w:val="24"/>
          <w:szCs w:val="24"/>
          <w:u w:val="single"/>
        </w:rPr>
        <w:tab/>
        <w:t>d</w:t>
      </w:r>
      <w:r w:rsidRPr="00256143">
        <w:rPr>
          <w:sz w:val="24"/>
          <w:szCs w:val="24"/>
        </w:rPr>
        <w:t>eclare the following: -</w:t>
      </w:r>
    </w:p>
    <w:p w:rsidR="009B2D01" w:rsidRPr="00256143" w:rsidRDefault="009B2D01" w:rsidP="009B2D01">
      <w:pPr>
        <w:spacing w:line="288" w:lineRule="auto"/>
        <w:jc w:val="both"/>
        <w:rPr>
          <w:sz w:val="24"/>
          <w:szCs w:val="24"/>
        </w:rPr>
      </w:pPr>
    </w:p>
    <w:p w:rsidR="009B2D01" w:rsidRPr="00256143" w:rsidRDefault="009B2D01" w:rsidP="009B2D01">
      <w:pPr>
        <w:spacing w:line="288" w:lineRule="auto"/>
        <w:ind w:left="720" w:hanging="720"/>
        <w:jc w:val="both"/>
        <w:rPr>
          <w:sz w:val="24"/>
          <w:szCs w:val="24"/>
        </w:rPr>
      </w:pPr>
      <w:r w:rsidRPr="00256143">
        <w:rPr>
          <w:sz w:val="24"/>
          <w:szCs w:val="24"/>
        </w:rPr>
        <w:t xml:space="preserve">a) </w:t>
      </w:r>
      <w:r w:rsidRPr="00256143">
        <w:rPr>
          <w:sz w:val="24"/>
          <w:szCs w:val="24"/>
        </w:rPr>
        <w:tab/>
        <w:t>That I/ We have not been debarred from participating in public procurement by anybody, institution or person.</w:t>
      </w:r>
    </w:p>
    <w:p w:rsidR="009B2D01" w:rsidRPr="00256143" w:rsidRDefault="009B2D01" w:rsidP="009B2D01">
      <w:pPr>
        <w:spacing w:line="288" w:lineRule="auto"/>
        <w:ind w:left="720" w:hanging="720"/>
        <w:jc w:val="both"/>
        <w:rPr>
          <w:sz w:val="24"/>
          <w:szCs w:val="24"/>
        </w:rPr>
      </w:pPr>
      <w:r w:rsidRPr="00256143">
        <w:rPr>
          <w:sz w:val="24"/>
          <w:szCs w:val="24"/>
        </w:rPr>
        <w:t xml:space="preserve">b) </w:t>
      </w:r>
      <w:r w:rsidRPr="00256143">
        <w:rPr>
          <w:sz w:val="24"/>
          <w:szCs w:val="24"/>
        </w:rPr>
        <w:tab/>
        <w:t>That I/ We have not been involved in and will not be involved in corrupt and fraudulent practices regarding public procurement anywhere.</w:t>
      </w:r>
    </w:p>
    <w:p w:rsidR="009B2D01" w:rsidRPr="00256143" w:rsidRDefault="009B2D01" w:rsidP="009B2D01">
      <w:pPr>
        <w:spacing w:line="288" w:lineRule="auto"/>
        <w:ind w:left="720" w:hanging="720"/>
        <w:jc w:val="both"/>
        <w:rPr>
          <w:sz w:val="24"/>
          <w:szCs w:val="24"/>
        </w:rPr>
      </w:pPr>
      <w:r w:rsidRPr="00256143">
        <w:rPr>
          <w:sz w:val="24"/>
          <w:szCs w:val="24"/>
        </w:rPr>
        <w:t xml:space="preserve">c) </w:t>
      </w:r>
      <w:r w:rsidRPr="00256143">
        <w:rPr>
          <w:sz w:val="24"/>
          <w:szCs w:val="24"/>
        </w:rPr>
        <w:tab/>
        <w:t>That I/We or any director of the firm or company is not a person within the meaning of paragraph 3.2 of ITT (Eligible Tenderers) of the Instruction to Tenderers.</w:t>
      </w:r>
    </w:p>
    <w:p w:rsidR="009B2D01" w:rsidRPr="00256143" w:rsidRDefault="009B2D01" w:rsidP="009B2D01">
      <w:pPr>
        <w:spacing w:line="288" w:lineRule="auto"/>
        <w:ind w:left="720" w:hanging="720"/>
        <w:jc w:val="both"/>
        <w:rPr>
          <w:sz w:val="24"/>
          <w:szCs w:val="24"/>
        </w:rPr>
      </w:pPr>
      <w:r w:rsidRPr="00256143">
        <w:rPr>
          <w:sz w:val="24"/>
          <w:szCs w:val="24"/>
        </w:rPr>
        <w:t xml:space="preserve">d) </w:t>
      </w:r>
      <w:r w:rsidRPr="00256143">
        <w:rPr>
          <w:sz w:val="24"/>
          <w:szCs w:val="24"/>
        </w:rPr>
        <w:tab/>
        <w:t>That I/ We are not insolvent, in receivership, bankrupt or in the process of being wound up and is not the subject of legal proceedings relating to the foregoing.</w:t>
      </w:r>
    </w:p>
    <w:p w:rsidR="009B2D01" w:rsidRDefault="009B2D01" w:rsidP="009B2D01">
      <w:pPr>
        <w:spacing w:line="288" w:lineRule="auto"/>
        <w:ind w:left="720" w:hanging="720"/>
        <w:jc w:val="both"/>
        <w:rPr>
          <w:sz w:val="24"/>
          <w:szCs w:val="24"/>
        </w:rPr>
      </w:pPr>
      <w:r w:rsidRPr="00256143">
        <w:rPr>
          <w:sz w:val="24"/>
          <w:szCs w:val="24"/>
        </w:rPr>
        <w:t xml:space="preserve">e) </w:t>
      </w:r>
      <w:r w:rsidRPr="00256143">
        <w:rPr>
          <w:sz w:val="24"/>
          <w:szCs w:val="24"/>
        </w:rPr>
        <w:tab/>
        <w:t xml:space="preserve">That I/We do hereby confirm that all the information given in this tender is accurate, factual and true to the best of our knowledge. </w:t>
      </w:r>
    </w:p>
    <w:p w:rsidR="009B2D01" w:rsidRPr="00256143" w:rsidRDefault="009B2D01" w:rsidP="009B2D01">
      <w:pPr>
        <w:spacing w:line="288" w:lineRule="auto"/>
        <w:ind w:left="720" w:hanging="720"/>
        <w:jc w:val="both"/>
        <w:rPr>
          <w:sz w:val="24"/>
          <w:szCs w:val="24"/>
        </w:rPr>
      </w:pPr>
      <w:r>
        <w:rPr>
          <w:sz w:val="24"/>
          <w:szCs w:val="24"/>
        </w:rPr>
        <w:t>f)</w:t>
      </w:r>
      <w:r>
        <w:rPr>
          <w:sz w:val="24"/>
          <w:szCs w:val="24"/>
        </w:rPr>
        <w:tab/>
        <w:t>That I/ We are not associated with any other Tenderer participating in this tender</w:t>
      </w:r>
    </w:p>
    <w:p w:rsidR="009B2D01" w:rsidRPr="00256143" w:rsidRDefault="009B2D01" w:rsidP="009B2D01">
      <w:pPr>
        <w:spacing w:line="288" w:lineRule="auto"/>
        <w:ind w:left="720" w:hanging="720"/>
        <w:jc w:val="both"/>
        <w:rPr>
          <w:sz w:val="24"/>
          <w:szCs w:val="24"/>
        </w:rPr>
      </w:pPr>
    </w:p>
    <w:p w:rsidR="009B2D01" w:rsidRPr="00256143" w:rsidRDefault="009B2D01" w:rsidP="009B2D01">
      <w:pPr>
        <w:spacing w:line="288" w:lineRule="auto"/>
        <w:ind w:left="-90"/>
        <w:jc w:val="both"/>
        <w:rPr>
          <w:sz w:val="24"/>
          <w:szCs w:val="24"/>
        </w:rPr>
      </w:pPr>
      <w:r w:rsidRPr="00256143">
        <w:rPr>
          <w:sz w:val="24"/>
          <w:szCs w:val="24"/>
        </w:rPr>
        <w:t>Yours sincerely,</w:t>
      </w:r>
    </w:p>
    <w:p w:rsidR="009B2D01" w:rsidRPr="00256143" w:rsidRDefault="009B2D01" w:rsidP="009B2D01">
      <w:pPr>
        <w:spacing w:line="288" w:lineRule="auto"/>
        <w:ind w:left="-90" w:firstLine="90"/>
        <w:jc w:val="both"/>
        <w:rPr>
          <w:sz w:val="24"/>
          <w:szCs w:val="24"/>
        </w:rPr>
      </w:pPr>
      <w:r w:rsidRPr="00256143">
        <w:rPr>
          <w:sz w:val="24"/>
          <w:szCs w:val="24"/>
        </w:rPr>
        <w:t>_____________________</w:t>
      </w:r>
    </w:p>
    <w:p w:rsidR="009B2D01" w:rsidRPr="00256143" w:rsidRDefault="009B2D01" w:rsidP="009B2D01">
      <w:pPr>
        <w:spacing w:line="288" w:lineRule="auto"/>
        <w:ind w:left="-90" w:firstLine="90"/>
        <w:jc w:val="both"/>
        <w:rPr>
          <w:sz w:val="24"/>
          <w:szCs w:val="24"/>
        </w:rPr>
      </w:pPr>
      <w:r w:rsidRPr="00256143">
        <w:rPr>
          <w:sz w:val="24"/>
          <w:szCs w:val="24"/>
        </w:rPr>
        <w:t>Name of Tenderer</w:t>
      </w:r>
    </w:p>
    <w:p w:rsidR="009B2D01" w:rsidRPr="00256143" w:rsidRDefault="009B2D01" w:rsidP="009B2D01">
      <w:pPr>
        <w:spacing w:line="288" w:lineRule="auto"/>
        <w:ind w:left="-90" w:firstLine="90"/>
        <w:jc w:val="both"/>
        <w:rPr>
          <w:sz w:val="24"/>
          <w:szCs w:val="24"/>
        </w:rPr>
      </w:pPr>
      <w:r w:rsidRPr="00256143">
        <w:rPr>
          <w:sz w:val="24"/>
          <w:szCs w:val="24"/>
        </w:rPr>
        <w:t>___________________________________</w:t>
      </w:r>
    </w:p>
    <w:p w:rsidR="009B2D01" w:rsidRPr="00256143" w:rsidRDefault="009B2D01" w:rsidP="009B2D01">
      <w:pPr>
        <w:spacing w:line="288" w:lineRule="auto"/>
        <w:ind w:left="-90" w:firstLine="90"/>
        <w:jc w:val="both"/>
        <w:rPr>
          <w:sz w:val="24"/>
          <w:szCs w:val="24"/>
        </w:rPr>
      </w:pPr>
      <w:r w:rsidRPr="00256143">
        <w:rPr>
          <w:sz w:val="24"/>
          <w:szCs w:val="24"/>
        </w:rPr>
        <w:t xml:space="preserve">Signature of duly </w:t>
      </w:r>
      <w:r w:rsidR="004E346A" w:rsidRPr="00256143">
        <w:rPr>
          <w:sz w:val="24"/>
          <w:szCs w:val="24"/>
        </w:rPr>
        <w:t>authorized</w:t>
      </w:r>
      <w:r w:rsidRPr="00256143">
        <w:rPr>
          <w:sz w:val="24"/>
          <w:szCs w:val="24"/>
        </w:rPr>
        <w:t xml:space="preserve"> person signing the Tender</w:t>
      </w:r>
    </w:p>
    <w:p w:rsidR="009B2D01" w:rsidRPr="00256143" w:rsidRDefault="009B2D01" w:rsidP="009B2D01">
      <w:pPr>
        <w:spacing w:line="288" w:lineRule="auto"/>
        <w:ind w:left="-90" w:firstLine="90"/>
        <w:jc w:val="both"/>
        <w:rPr>
          <w:sz w:val="24"/>
          <w:szCs w:val="24"/>
        </w:rPr>
      </w:pPr>
      <w:r w:rsidRPr="00256143">
        <w:rPr>
          <w:sz w:val="24"/>
          <w:szCs w:val="24"/>
        </w:rPr>
        <w:t>__________________________________</w:t>
      </w:r>
    </w:p>
    <w:p w:rsidR="009B2D01" w:rsidRPr="00256143" w:rsidRDefault="009B2D01" w:rsidP="009B2D01">
      <w:pPr>
        <w:spacing w:line="288" w:lineRule="auto"/>
        <w:ind w:left="-90" w:firstLine="90"/>
        <w:jc w:val="both"/>
        <w:rPr>
          <w:sz w:val="24"/>
          <w:szCs w:val="24"/>
        </w:rPr>
      </w:pPr>
      <w:r w:rsidRPr="00256143">
        <w:rPr>
          <w:sz w:val="24"/>
          <w:szCs w:val="24"/>
        </w:rPr>
        <w:t xml:space="preserve">Name and </w:t>
      </w:r>
      <w:r>
        <w:rPr>
          <w:sz w:val="24"/>
          <w:szCs w:val="24"/>
        </w:rPr>
        <w:t>Designation</w:t>
      </w:r>
      <w:r w:rsidRPr="00256143">
        <w:rPr>
          <w:sz w:val="24"/>
          <w:szCs w:val="24"/>
        </w:rPr>
        <w:t xml:space="preserve"> of duly </w:t>
      </w:r>
      <w:r w:rsidR="004E346A" w:rsidRPr="00256143">
        <w:rPr>
          <w:sz w:val="24"/>
          <w:szCs w:val="24"/>
        </w:rPr>
        <w:t>authorized</w:t>
      </w:r>
      <w:r w:rsidRPr="00256143">
        <w:rPr>
          <w:sz w:val="24"/>
          <w:szCs w:val="24"/>
        </w:rPr>
        <w:t xml:space="preserve"> person signing the Tender</w:t>
      </w:r>
    </w:p>
    <w:p w:rsidR="009B2D01" w:rsidRPr="00256143" w:rsidRDefault="009B2D01" w:rsidP="009B2D01">
      <w:pPr>
        <w:spacing w:line="288" w:lineRule="auto"/>
        <w:ind w:left="-90" w:firstLine="90"/>
        <w:jc w:val="both"/>
        <w:rPr>
          <w:sz w:val="24"/>
          <w:szCs w:val="24"/>
        </w:rPr>
      </w:pPr>
    </w:p>
    <w:p w:rsidR="009B2D01" w:rsidRPr="00256143" w:rsidRDefault="009B2D01" w:rsidP="009B2D01">
      <w:pPr>
        <w:spacing w:line="288" w:lineRule="auto"/>
        <w:ind w:left="-90" w:firstLine="90"/>
        <w:jc w:val="both"/>
        <w:rPr>
          <w:sz w:val="24"/>
          <w:szCs w:val="24"/>
        </w:rPr>
      </w:pPr>
      <w:r w:rsidRPr="00256143">
        <w:rPr>
          <w:sz w:val="24"/>
          <w:szCs w:val="24"/>
        </w:rPr>
        <w:t>__________________________________</w:t>
      </w:r>
    </w:p>
    <w:p w:rsidR="009B2D01" w:rsidRPr="00256143" w:rsidRDefault="009B2D01" w:rsidP="009B2D01">
      <w:pPr>
        <w:spacing w:line="288" w:lineRule="auto"/>
        <w:jc w:val="both"/>
        <w:rPr>
          <w:sz w:val="24"/>
          <w:szCs w:val="24"/>
        </w:rPr>
      </w:pPr>
      <w:r w:rsidRPr="00256143">
        <w:rPr>
          <w:sz w:val="24"/>
          <w:szCs w:val="24"/>
        </w:rPr>
        <w:t xml:space="preserve">Stamp or Seal of Tenderer  </w:t>
      </w:r>
    </w:p>
    <w:p w:rsidR="009B2D01" w:rsidRPr="00256143" w:rsidRDefault="009B2D01" w:rsidP="009B2D01">
      <w:pPr>
        <w:pStyle w:val="Heading9"/>
        <w:spacing w:line="288" w:lineRule="auto"/>
        <w:rPr>
          <w:szCs w:val="24"/>
        </w:rPr>
      </w:pPr>
    </w:p>
    <w:p w:rsidR="009B2D01" w:rsidRPr="003F6E3E" w:rsidRDefault="009B2D01" w:rsidP="009B2D01">
      <w:pPr>
        <w:pStyle w:val="Heading1"/>
        <w:jc w:val="center"/>
        <w:rPr>
          <w:sz w:val="24"/>
          <w:szCs w:val="24"/>
          <w:u w:val="single"/>
        </w:rPr>
      </w:pPr>
      <w:bookmarkStart w:id="14" w:name="_Toc459210036"/>
      <w:r w:rsidRPr="003F6E3E">
        <w:rPr>
          <w:sz w:val="24"/>
          <w:szCs w:val="24"/>
          <w:u w:val="single"/>
        </w:rPr>
        <w:t>SECTION XIV – DRAFT LETTER OF NOTIFICATION OF AWARD</w:t>
      </w:r>
      <w:bookmarkEnd w:id="14"/>
    </w:p>
    <w:p w:rsidR="009B2D01" w:rsidRPr="00256143" w:rsidRDefault="009B2D01" w:rsidP="009B2D01">
      <w:pPr>
        <w:spacing w:line="288" w:lineRule="auto"/>
        <w:jc w:val="both"/>
        <w:rPr>
          <w:sz w:val="24"/>
          <w:szCs w:val="24"/>
        </w:rPr>
      </w:pPr>
    </w:p>
    <w:p w:rsidR="009B2D01" w:rsidRPr="00256143" w:rsidRDefault="009B2D01" w:rsidP="009B2D01">
      <w:pPr>
        <w:pStyle w:val="Heading8"/>
        <w:spacing w:line="288" w:lineRule="auto"/>
        <w:jc w:val="both"/>
        <w:rPr>
          <w:b/>
          <w:bCs/>
          <w:szCs w:val="24"/>
          <w:u w:val="none"/>
        </w:rPr>
      </w:pPr>
      <w:r w:rsidRPr="00256143">
        <w:rPr>
          <w:b/>
          <w:bCs/>
          <w:szCs w:val="24"/>
          <w:u w:val="none"/>
        </w:rPr>
        <w:t xml:space="preserve">To: </w:t>
      </w:r>
      <w:r w:rsidRPr="00256143">
        <w:rPr>
          <w:i/>
          <w:iCs/>
          <w:szCs w:val="24"/>
          <w:u w:val="none"/>
        </w:rPr>
        <w:t xml:space="preserve">(Name and full address of the Successful </w:t>
      </w:r>
      <w:r w:rsidR="004E346A" w:rsidRPr="00256143">
        <w:rPr>
          <w:i/>
          <w:iCs/>
          <w:szCs w:val="24"/>
          <w:u w:val="none"/>
        </w:rPr>
        <w:t>Tenderer) …</w:t>
      </w:r>
      <w:r w:rsidRPr="00256143">
        <w:rPr>
          <w:i/>
          <w:iCs/>
          <w:szCs w:val="24"/>
          <w:u w:val="none"/>
        </w:rPr>
        <w:t>………</w:t>
      </w:r>
      <w:r w:rsidRPr="00256143">
        <w:rPr>
          <w:b/>
          <w:bCs/>
          <w:szCs w:val="24"/>
          <w:u w:val="none"/>
        </w:rPr>
        <w:tab/>
      </w:r>
      <w:r w:rsidRPr="00256143">
        <w:rPr>
          <w:b/>
          <w:bCs/>
          <w:szCs w:val="24"/>
          <w:u w:val="none"/>
        </w:rPr>
        <w:tab/>
      </w:r>
      <w:r w:rsidR="004E346A" w:rsidRPr="00256143">
        <w:rPr>
          <w:b/>
          <w:bCs/>
          <w:szCs w:val="24"/>
          <w:u w:val="none"/>
        </w:rPr>
        <w:t>Date…</w:t>
      </w:r>
      <w:r w:rsidRPr="00256143">
        <w:rPr>
          <w:b/>
          <w:bCs/>
          <w:szCs w:val="24"/>
          <w:u w:val="none"/>
        </w:rPr>
        <w:t>……</w:t>
      </w:r>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both"/>
        <w:rPr>
          <w:sz w:val="24"/>
          <w:szCs w:val="24"/>
        </w:rPr>
      </w:pPr>
      <w:r w:rsidRPr="00256143">
        <w:rPr>
          <w:sz w:val="24"/>
          <w:szCs w:val="24"/>
        </w:rPr>
        <w:t>Dear Sirs/ Madams,</w:t>
      </w:r>
    </w:p>
    <w:p w:rsidR="009B2D01" w:rsidRPr="00256143" w:rsidRDefault="009B2D01" w:rsidP="009B2D01">
      <w:pPr>
        <w:spacing w:line="288" w:lineRule="auto"/>
        <w:jc w:val="both"/>
        <w:rPr>
          <w:sz w:val="24"/>
          <w:szCs w:val="24"/>
        </w:rPr>
      </w:pPr>
    </w:p>
    <w:p w:rsidR="009B2D01" w:rsidRPr="00256143" w:rsidRDefault="009B2D01" w:rsidP="009B2D01">
      <w:pPr>
        <w:pStyle w:val="Heading8"/>
        <w:spacing w:line="288" w:lineRule="auto"/>
        <w:jc w:val="both"/>
        <w:rPr>
          <w:b/>
          <w:szCs w:val="24"/>
        </w:rPr>
      </w:pPr>
      <w:r w:rsidRPr="00256143">
        <w:rPr>
          <w:b/>
          <w:szCs w:val="24"/>
        </w:rPr>
        <w:t>RE</w:t>
      </w:r>
      <w:r w:rsidRPr="00256143">
        <w:rPr>
          <w:szCs w:val="24"/>
          <w:u w:val="none"/>
        </w:rPr>
        <w:t>:</w:t>
      </w:r>
      <w:r w:rsidRPr="00256143">
        <w:rPr>
          <w:szCs w:val="24"/>
          <w:u w:val="none"/>
        </w:rPr>
        <w:tab/>
      </w:r>
      <w:r w:rsidRPr="00256143">
        <w:rPr>
          <w:b/>
          <w:szCs w:val="24"/>
        </w:rPr>
        <w:t>NOTIFICATION OF AWARD OF TENDER NO. ……………</w:t>
      </w:r>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both"/>
        <w:rPr>
          <w:sz w:val="24"/>
          <w:szCs w:val="24"/>
        </w:rPr>
      </w:pPr>
      <w:r w:rsidRPr="00256143">
        <w:rPr>
          <w:sz w:val="24"/>
          <w:szCs w:val="24"/>
        </w:rPr>
        <w:t>We refer to your Tender dated………………… and are pleased to inform you that following evaluation, your Tender has been accepted as follows: -</w:t>
      </w:r>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both"/>
        <w:rPr>
          <w:sz w:val="24"/>
          <w:szCs w:val="24"/>
        </w:rPr>
      </w:pPr>
      <w:r w:rsidRPr="00256143">
        <w:rPr>
          <w:sz w:val="24"/>
          <w:szCs w:val="24"/>
        </w:rPr>
        <w:t>………………………………………………………………………………………………</w:t>
      </w:r>
    </w:p>
    <w:p w:rsidR="009B2D01" w:rsidRPr="00256143" w:rsidRDefault="009B2D01" w:rsidP="009B2D01">
      <w:pPr>
        <w:spacing w:line="288" w:lineRule="auto"/>
        <w:jc w:val="both"/>
        <w:rPr>
          <w:sz w:val="24"/>
          <w:szCs w:val="24"/>
        </w:rPr>
      </w:pPr>
      <w:r w:rsidRPr="00256143">
        <w:rPr>
          <w:sz w:val="24"/>
          <w:szCs w:val="24"/>
        </w:rPr>
        <w:t>………………………………………………………………………………………………</w:t>
      </w:r>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both"/>
        <w:rPr>
          <w:i/>
          <w:sz w:val="24"/>
          <w:szCs w:val="24"/>
        </w:rPr>
      </w:pPr>
      <w:r w:rsidRPr="00DD31BD">
        <w:rPr>
          <w:sz w:val="24"/>
          <w:szCs w:val="24"/>
        </w:rPr>
        <w:t xml:space="preserve">This notification does not constitute a contract. The formal Contract Agreement, which is enclosed </w:t>
      </w:r>
      <w:r w:rsidR="005A58DE" w:rsidRPr="00DD31BD">
        <w:rPr>
          <w:sz w:val="24"/>
          <w:szCs w:val="24"/>
        </w:rPr>
        <w:t>herewith,</w:t>
      </w:r>
      <w:r w:rsidRPr="00DD31BD">
        <w:rPr>
          <w:sz w:val="24"/>
          <w:szCs w:val="24"/>
        </w:rPr>
        <w:t xml:space="preserve"> shall be entered into upon expiry of </w:t>
      </w:r>
      <w:r>
        <w:rPr>
          <w:sz w:val="24"/>
          <w:szCs w:val="24"/>
        </w:rPr>
        <w:t>fourteen</w:t>
      </w:r>
      <w:r w:rsidRPr="00DD31BD">
        <w:rPr>
          <w:sz w:val="24"/>
          <w:szCs w:val="24"/>
        </w:rPr>
        <w:t xml:space="preserve"> (</w:t>
      </w:r>
      <w:r>
        <w:rPr>
          <w:sz w:val="24"/>
          <w:szCs w:val="24"/>
        </w:rPr>
        <w:t>14</w:t>
      </w:r>
      <w:r w:rsidRPr="00DD31BD">
        <w:rPr>
          <w:sz w:val="24"/>
          <w:szCs w:val="24"/>
        </w:rPr>
        <w:t xml:space="preserve">) days from the date hereof pursuant to the provisions of the Public Procurement and </w:t>
      </w:r>
      <w:r>
        <w:rPr>
          <w:sz w:val="24"/>
          <w:szCs w:val="24"/>
        </w:rPr>
        <w:t xml:space="preserve">Asset </w:t>
      </w:r>
      <w:r w:rsidRPr="00DD31BD">
        <w:rPr>
          <w:sz w:val="24"/>
          <w:szCs w:val="24"/>
        </w:rPr>
        <w:t>Disposal Act, 20</w:t>
      </w:r>
      <w:r>
        <w:rPr>
          <w:sz w:val="24"/>
          <w:szCs w:val="24"/>
        </w:rPr>
        <w:t>1</w:t>
      </w:r>
      <w:r w:rsidRPr="00DD31BD">
        <w:rPr>
          <w:sz w:val="24"/>
          <w:szCs w:val="24"/>
        </w:rPr>
        <w:t xml:space="preserve">5 </w:t>
      </w:r>
      <w:r w:rsidRPr="00DD31BD">
        <w:rPr>
          <w:i/>
          <w:sz w:val="24"/>
          <w:szCs w:val="24"/>
        </w:rPr>
        <w:t>(or as may be amended from time to time or replaced)</w:t>
      </w:r>
      <w:r w:rsidRPr="00256143">
        <w:rPr>
          <w:i/>
          <w:sz w:val="24"/>
          <w:szCs w:val="24"/>
        </w:rPr>
        <w:t>.</w:t>
      </w:r>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both"/>
        <w:rPr>
          <w:sz w:val="24"/>
          <w:szCs w:val="24"/>
        </w:rPr>
      </w:pPr>
      <w:r w:rsidRPr="00256143">
        <w:rPr>
          <w:sz w:val="24"/>
          <w:szCs w:val="24"/>
        </w:rPr>
        <w:t xml:space="preserve">Kindly sign, and seal the Contract Agreement. Further, initial and stamp on all pages of the documents forming the Contract that are forwarded to you with this letter. Thereafter return the signed and sealed Contract together with the documents to us within </w:t>
      </w:r>
      <w:r>
        <w:rPr>
          <w:sz w:val="24"/>
          <w:szCs w:val="24"/>
        </w:rPr>
        <w:t>fourteen</w:t>
      </w:r>
      <w:r w:rsidRPr="00256143">
        <w:rPr>
          <w:sz w:val="24"/>
          <w:szCs w:val="24"/>
        </w:rPr>
        <w:t xml:space="preserve"> (</w:t>
      </w:r>
      <w:r>
        <w:rPr>
          <w:sz w:val="24"/>
          <w:szCs w:val="24"/>
        </w:rPr>
        <w:t>14</w:t>
      </w:r>
      <w:r w:rsidRPr="00256143">
        <w:rPr>
          <w:sz w:val="24"/>
          <w:szCs w:val="24"/>
        </w:rPr>
        <w:t>) days of the date hereof for our further action.</w:t>
      </w:r>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both"/>
        <w:rPr>
          <w:sz w:val="24"/>
          <w:szCs w:val="24"/>
        </w:rPr>
      </w:pPr>
      <w:r w:rsidRPr="00256143">
        <w:rPr>
          <w:sz w:val="24"/>
          <w:szCs w:val="24"/>
        </w:rPr>
        <w:t xml:space="preserve">We take this opportunity to remind you to again note and strictly comply with the provisions as regards the Tender Security, Signing of Contract and Performance Security as stated in the Instructions to Tenderers.  </w:t>
      </w:r>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both"/>
        <w:rPr>
          <w:sz w:val="24"/>
          <w:szCs w:val="24"/>
        </w:rPr>
      </w:pPr>
      <w:r w:rsidRPr="00256143">
        <w:rPr>
          <w:sz w:val="24"/>
          <w:szCs w:val="24"/>
        </w:rPr>
        <w:t xml:space="preserve">We look forward to a cordial and mutually beneficial business relationship. </w:t>
      </w:r>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both"/>
        <w:rPr>
          <w:sz w:val="24"/>
          <w:szCs w:val="24"/>
        </w:rPr>
      </w:pPr>
      <w:r w:rsidRPr="00256143">
        <w:rPr>
          <w:sz w:val="24"/>
          <w:szCs w:val="24"/>
        </w:rPr>
        <w:t>Yours faithfully,</w:t>
      </w:r>
    </w:p>
    <w:p w:rsidR="009B2D01" w:rsidRPr="00256143" w:rsidRDefault="009B2D01" w:rsidP="009B2D01">
      <w:pPr>
        <w:spacing w:line="288" w:lineRule="auto"/>
        <w:jc w:val="both"/>
        <w:rPr>
          <w:sz w:val="24"/>
          <w:szCs w:val="24"/>
        </w:rPr>
      </w:pPr>
      <w:r w:rsidRPr="00256143">
        <w:rPr>
          <w:b/>
          <w:sz w:val="24"/>
          <w:szCs w:val="24"/>
        </w:rPr>
        <w:t>FOR</w:t>
      </w:r>
      <w:r w:rsidRPr="00256143">
        <w:rPr>
          <w:b/>
          <w:bCs/>
          <w:sz w:val="24"/>
          <w:szCs w:val="24"/>
        </w:rPr>
        <w:t>: THE KENYA POWER &amp; LIGHTING COMPANY LIMITED</w:t>
      </w:r>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both"/>
        <w:rPr>
          <w:b/>
          <w:sz w:val="24"/>
          <w:szCs w:val="24"/>
        </w:rPr>
      </w:pPr>
    </w:p>
    <w:p w:rsidR="009B2D01" w:rsidRPr="00256143" w:rsidRDefault="009B2D01" w:rsidP="009B2D01">
      <w:pPr>
        <w:spacing w:line="288" w:lineRule="auto"/>
        <w:jc w:val="both"/>
        <w:rPr>
          <w:b/>
          <w:sz w:val="24"/>
          <w:szCs w:val="24"/>
          <w:u w:val="single"/>
        </w:rPr>
      </w:pPr>
      <w:r>
        <w:rPr>
          <w:b/>
          <w:sz w:val="24"/>
          <w:szCs w:val="24"/>
          <w:u w:val="single"/>
        </w:rPr>
        <w:t>GENERAL</w:t>
      </w:r>
      <w:r w:rsidRPr="00DD31BD">
        <w:rPr>
          <w:b/>
          <w:sz w:val="24"/>
          <w:szCs w:val="24"/>
          <w:u w:val="single"/>
        </w:rPr>
        <w:t xml:space="preserve"> MANAGER, SUPPLY CHAIN</w:t>
      </w:r>
      <w:r w:rsidRPr="00256143" w:rsidDel="008619AD">
        <w:rPr>
          <w:b/>
          <w:sz w:val="24"/>
          <w:szCs w:val="24"/>
          <w:u w:val="single"/>
        </w:rPr>
        <w:t xml:space="preserve"> </w:t>
      </w:r>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both"/>
        <w:rPr>
          <w:sz w:val="24"/>
          <w:szCs w:val="24"/>
        </w:rPr>
      </w:pPr>
      <w:r w:rsidRPr="00256143">
        <w:rPr>
          <w:sz w:val="24"/>
          <w:szCs w:val="24"/>
        </w:rPr>
        <w:t>Enclosures</w:t>
      </w:r>
    </w:p>
    <w:p w:rsidR="009B2D01" w:rsidRPr="00256143" w:rsidRDefault="009B2D01" w:rsidP="009B2D01">
      <w:pPr>
        <w:spacing w:line="288" w:lineRule="auto"/>
        <w:jc w:val="both"/>
        <w:rPr>
          <w:sz w:val="24"/>
          <w:szCs w:val="24"/>
        </w:rPr>
      </w:pPr>
    </w:p>
    <w:p w:rsidR="009B2D01" w:rsidRDefault="009B2D01" w:rsidP="009B2D01">
      <w:pPr>
        <w:pStyle w:val="Heading9"/>
        <w:spacing w:line="288" w:lineRule="auto"/>
        <w:rPr>
          <w:szCs w:val="24"/>
        </w:rPr>
      </w:pPr>
    </w:p>
    <w:p w:rsidR="009B2D01" w:rsidRPr="003F6E3E" w:rsidRDefault="009B2D01" w:rsidP="009B2D01">
      <w:pPr>
        <w:pStyle w:val="Heading1"/>
        <w:jc w:val="center"/>
        <w:rPr>
          <w:sz w:val="24"/>
          <w:szCs w:val="24"/>
          <w:u w:val="single"/>
        </w:rPr>
      </w:pPr>
      <w:bookmarkStart w:id="15" w:name="_Toc459210037"/>
      <w:r w:rsidRPr="003F6E3E">
        <w:rPr>
          <w:sz w:val="24"/>
          <w:szCs w:val="24"/>
          <w:u w:val="single"/>
        </w:rPr>
        <w:t>SECTION XV – DRAFT LETTER OF NOTIFICATION OF REGRET</w:t>
      </w:r>
      <w:bookmarkEnd w:id="15"/>
    </w:p>
    <w:p w:rsidR="009B2D01" w:rsidRPr="00256143" w:rsidRDefault="009B2D01" w:rsidP="009B2D01">
      <w:pPr>
        <w:pStyle w:val="Heading9"/>
        <w:spacing w:line="288" w:lineRule="auto"/>
        <w:jc w:val="both"/>
        <w:rPr>
          <w:szCs w:val="24"/>
        </w:rPr>
      </w:pPr>
    </w:p>
    <w:p w:rsidR="009B2D01" w:rsidRPr="00256143" w:rsidRDefault="009B2D01" w:rsidP="009B2D01">
      <w:pPr>
        <w:pStyle w:val="Heading8"/>
        <w:spacing w:line="288" w:lineRule="auto"/>
        <w:jc w:val="both"/>
        <w:rPr>
          <w:b/>
          <w:bCs/>
          <w:szCs w:val="24"/>
          <w:u w:val="none"/>
        </w:rPr>
      </w:pPr>
      <w:r w:rsidRPr="00256143">
        <w:rPr>
          <w:b/>
          <w:bCs/>
          <w:szCs w:val="24"/>
          <w:u w:val="none"/>
        </w:rPr>
        <w:t xml:space="preserve">To: </w:t>
      </w:r>
      <w:r w:rsidRPr="00256143">
        <w:rPr>
          <w:i/>
          <w:iCs/>
          <w:szCs w:val="24"/>
          <w:u w:val="none"/>
        </w:rPr>
        <w:t xml:space="preserve">(Name and full address of the Unsuccessful </w:t>
      </w:r>
      <w:r w:rsidR="004E346A" w:rsidRPr="00256143">
        <w:rPr>
          <w:i/>
          <w:iCs/>
          <w:szCs w:val="24"/>
          <w:u w:val="none"/>
        </w:rPr>
        <w:t>Tenderer) …</w:t>
      </w:r>
      <w:r w:rsidRPr="00256143">
        <w:rPr>
          <w:i/>
          <w:iCs/>
          <w:szCs w:val="24"/>
          <w:u w:val="none"/>
        </w:rPr>
        <w:t>………</w:t>
      </w:r>
      <w:r w:rsidRPr="00256143">
        <w:rPr>
          <w:b/>
          <w:bCs/>
          <w:szCs w:val="24"/>
          <w:u w:val="none"/>
        </w:rPr>
        <w:tab/>
      </w:r>
      <w:r w:rsidRPr="00256143">
        <w:rPr>
          <w:b/>
          <w:bCs/>
          <w:szCs w:val="24"/>
          <w:u w:val="none"/>
        </w:rPr>
        <w:tab/>
        <w:t>Date:</w:t>
      </w:r>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both"/>
        <w:rPr>
          <w:sz w:val="24"/>
          <w:szCs w:val="24"/>
        </w:rPr>
      </w:pPr>
      <w:r w:rsidRPr="00256143">
        <w:rPr>
          <w:sz w:val="24"/>
          <w:szCs w:val="24"/>
        </w:rPr>
        <w:t>Dear Sirs/ Madams,</w:t>
      </w:r>
    </w:p>
    <w:p w:rsidR="009B2D01" w:rsidRPr="00256143" w:rsidRDefault="009B2D01" w:rsidP="009B2D01">
      <w:pPr>
        <w:spacing w:line="288" w:lineRule="auto"/>
        <w:jc w:val="both"/>
        <w:rPr>
          <w:sz w:val="24"/>
          <w:szCs w:val="24"/>
        </w:rPr>
      </w:pPr>
    </w:p>
    <w:p w:rsidR="009B2D01" w:rsidRPr="00256143" w:rsidRDefault="009B2D01" w:rsidP="009B2D01">
      <w:pPr>
        <w:pStyle w:val="Heading8"/>
        <w:spacing w:line="288" w:lineRule="auto"/>
        <w:ind w:left="720" w:hanging="720"/>
        <w:jc w:val="both"/>
        <w:rPr>
          <w:b/>
          <w:szCs w:val="24"/>
        </w:rPr>
      </w:pPr>
      <w:r w:rsidRPr="00256143">
        <w:rPr>
          <w:b/>
          <w:szCs w:val="24"/>
        </w:rPr>
        <w:t>RE</w:t>
      </w:r>
      <w:r w:rsidRPr="00256143">
        <w:rPr>
          <w:szCs w:val="24"/>
          <w:u w:val="none"/>
        </w:rPr>
        <w:t>:</w:t>
      </w:r>
      <w:r w:rsidRPr="00256143">
        <w:rPr>
          <w:szCs w:val="24"/>
          <w:u w:val="none"/>
        </w:rPr>
        <w:tab/>
      </w:r>
      <w:r w:rsidRPr="00256143">
        <w:rPr>
          <w:b/>
          <w:szCs w:val="24"/>
        </w:rPr>
        <w:t>NOTIFICATION OF REGRET IN RESPECT OF TENDER NO. …………</w:t>
      </w:r>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both"/>
        <w:rPr>
          <w:sz w:val="24"/>
          <w:szCs w:val="24"/>
        </w:rPr>
      </w:pPr>
      <w:r w:rsidRPr="00256143">
        <w:rPr>
          <w:sz w:val="24"/>
          <w:szCs w:val="24"/>
        </w:rPr>
        <w:t xml:space="preserve">We refer to your Tender dated………………… and regret to inform you that following evaluation, your Tender is unsuccessful. It is therefore not accepted. The brief reasons are as </w:t>
      </w:r>
      <w:r w:rsidR="004E346A" w:rsidRPr="00256143">
        <w:rPr>
          <w:sz w:val="24"/>
          <w:szCs w:val="24"/>
        </w:rPr>
        <w:t>follows: -</w:t>
      </w:r>
    </w:p>
    <w:p w:rsidR="009B2D01" w:rsidRPr="00256143" w:rsidRDefault="009B2D01" w:rsidP="009B2D01">
      <w:pPr>
        <w:spacing w:line="288" w:lineRule="auto"/>
        <w:jc w:val="both"/>
        <w:rPr>
          <w:sz w:val="24"/>
          <w:szCs w:val="24"/>
        </w:rPr>
      </w:pPr>
      <w:r w:rsidRPr="00256143">
        <w:rPr>
          <w:sz w:val="24"/>
          <w:szCs w:val="24"/>
        </w:rPr>
        <w:t>1.</w:t>
      </w:r>
      <w:r w:rsidRPr="00256143">
        <w:rPr>
          <w:sz w:val="24"/>
          <w:szCs w:val="24"/>
        </w:rPr>
        <w:tab/>
        <w:t>………………………</w:t>
      </w:r>
    </w:p>
    <w:p w:rsidR="009B2D01" w:rsidRPr="00256143" w:rsidRDefault="009B2D01" w:rsidP="009B2D01">
      <w:pPr>
        <w:spacing w:line="288" w:lineRule="auto"/>
        <w:jc w:val="both"/>
        <w:rPr>
          <w:sz w:val="24"/>
          <w:szCs w:val="24"/>
        </w:rPr>
      </w:pPr>
      <w:r w:rsidRPr="00256143">
        <w:rPr>
          <w:sz w:val="24"/>
          <w:szCs w:val="24"/>
        </w:rPr>
        <w:t xml:space="preserve">2. </w:t>
      </w:r>
      <w:r w:rsidRPr="00256143">
        <w:rPr>
          <w:sz w:val="24"/>
          <w:szCs w:val="24"/>
        </w:rPr>
        <w:tab/>
        <w:t>………………………</w:t>
      </w:r>
    </w:p>
    <w:p w:rsidR="009B2D01" w:rsidRPr="00256143" w:rsidRDefault="009B2D01" w:rsidP="009B2D01">
      <w:pPr>
        <w:spacing w:line="288" w:lineRule="auto"/>
        <w:jc w:val="both"/>
        <w:rPr>
          <w:sz w:val="24"/>
          <w:szCs w:val="24"/>
        </w:rPr>
      </w:pPr>
      <w:r w:rsidRPr="00256143">
        <w:rPr>
          <w:sz w:val="24"/>
          <w:szCs w:val="24"/>
        </w:rPr>
        <w:t xml:space="preserve">3. </w:t>
      </w:r>
      <w:r w:rsidRPr="00256143">
        <w:rPr>
          <w:sz w:val="24"/>
          <w:szCs w:val="24"/>
        </w:rPr>
        <w:tab/>
        <w:t>……………………… etc…</w:t>
      </w:r>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both"/>
        <w:rPr>
          <w:sz w:val="24"/>
          <w:szCs w:val="24"/>
        </w:rPr>
      </w:pPr>
      <w:r w:rsidRPr="00256143">
        <w:rPr>
          <w:sz w:val="24"/>
          <w:szCs w:val="24"/>
        </w:rPr>
        <w:t>The successful bidder was _______________________.</w:t>
      </w:r>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both"/>
        <w:rPr>
          <w:sz w:val="24"/>
          <w:szCs w:val="24"/>
        </w:rPr>
      </w:pPr>
      <w:r w:rsidRPr="00256143">
        <w:rPr>
          <w:sz w:val="24"/>
          <w:szCs w:val="24"/>
        </w:rPr>
        <w:t>However, this notification does not reduce the validity period of your Tender Security. In this regard, we request you to relook at the provisions regarding the Tender Security, Signing of Contract and Performance Security as stated in the Instructions to Tenderers.</w:t>
      </w:r>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both"/>
        <w:rPr>
          <w:sz w:val="24"/>
          <w:szCs w:val="24"/>
        </w:rPr>
      </w:pPr>
      <w:r w:rsidRPr="00256143">
        <w:rPr>
          <w:sz w:val="24"/>
          <w:szCs w:val="24"/>
        </w:rPr>
        <w:t xml:space="preserve">You may collect the tender security from our </w:t>
      </w:r>
      <w:r w:rsidRPr="00256143">
        <w:rPr>
          <w:i/>
          <w:sz w:val="24"/>
          <w:szCs w:val="24"/>
        </w:rPr>
        <w:t>Legal Department (Guarantees Section), on the 2</w:t>
      </w:r>
      <w:r w:rsidRPr="00256143">
        <w:rPr>
          <w:i/>
          <w:sz w:val="24"/>
          <w:szCs w:val="24"/>
          <w:vertAlign w:val="superscript"/>
        </w:rPr>
        <w:t>nd</w:t>
      </w:r>
      <w:r w:rsidRPr="00256143">
        <w:rPr>
          <w:i/>
          <w:sz w:val="24"/>
          <w:szCs w:val="24"/>
        </w:rPr>
        <w:t xml:space="preserve"> Floor, Stima Plaza, Kolobot Road, Parklands, Nairobi </w:t>
      </w:r>
      <w:r w:rsidRPr="00256143">
        <w:rPr>
          <w:sz w:val="24"/>
          <w:szCs w:val="24"/>
        </w:rPr>
        <w:t xml:space="preserve">only after expiry of </w:t>
      </w:r>
      <w:r w:rsidR="004E346A">
        <w:rPr>
          <w:sz w:val="24"/>
          <w:szCs w:val="24"/>
        </w:rPr>
        <w:t>twenty-five</w:t>
      </w:r>
      <w:r w:rsidRPr="00256143">
        <w:rPr>
          <w:sz w:val="24"/>
          <w:szCs w:val="24"/>
        </w:rPr>
        <w:t xml:space="preserve"> (</w:t>
      </w:r>
      <w:r>
        <w:rPr>
          <w:sz w:val="24"/>
          <w:szCs w:val="24"/>
        </w:rPr>
        <w:t>25</w:t>
      </w:r>
      <w:r w:rsidRPr="00256143">
        <w:rPr>
          <w:sz w:val="24"/>
          <w:szCs w:val="24"/>
        </w:rPr>
        <w:t>) days from the date hereof</w:t>
      </w:r>
      <w:r w:rsidRPr="00256143">
        <w:t xml:space="preserve"> </w:t>
      </w:r>
      <w:r w:rsidRPr="00256143">
        <w:rPr>
          <w:sz w:val="24"/>
          <w:szCs w:val="24"/>
        </w:rPr>
        <w:t xml:space="preserve">on Mondays and Wednesdays ONLY between 9.00 </w:t>
      </w:r>
      <w:r w:rsidR="004E346A" w:rsidRPr="00256143">
        <w:rPr>
          <w:sz w:val="24"/>
          <w:szCs w:val="24"/>
        </w:rPr>
        <w:t>a.m.</w:t>
      </w:r>
      <w:r w:rsidRPr="00256143">
        <w:rPr>
          <w:sz w:val="24"/>
          <w:szCs w:val="24"/>
        </w:rPr>
        <w:t xml:space="preserve"> to 12.30 pm and </w:t>
      </w:r>
      <w:r w:rsidR="004E346A" w:rsidRPr="00256143">
        <w:rPr>
          <w:sz w:val="24"/>
          <w:szCs w:val="24"/>
        </w:rPr>
        <w:t>2. 00p.m</w:t>
      </w:r>
      <w:r w:rsidRPr="00256143">
        <w:rPr>
          <w:sz w:val="24"/>
          <w:szCs w:val="24"/>
        </w:rPr>
        <w:t xml:space="preserve"> to 4.00p.m. </w:t>
      </w:r>
    </w:p>
    <w:p w:rsidR="009B2D01" w:rsidRPr="00256143" w:rsidRDefault="009B2D01" w:rsidP="009B2D01">
      <w:pPr>
        <w:spacing w:line="288" w:lineRule="auto"/>
        <w:jc w:val="both"/>
        <w:rPr>
          <w:sz w:val="24"/>
          <w:szCs w:val="24"/>
        </w:rPr>
      </w:pPr>
      <w:r w:rsidRPr="00256143">
        <w:rPr>
          <w:sz w:val="24"/>
          <w:szCs w:val="24"/>
        </w:rPr>
        <w:t xml:space="preserve">It is expected that by that time KPLC and the successful bidder will have entered into a contract pursuant to the Public Procurement and </w:t>
      </w:r>
      <w:r>
        <w:rPr>
          <w:sz w:val="24"/>
          <w:szCs w:val="24"/>
        </w:rPr>
        <w:t xml:space="preserve">Asset </w:t>
      </w:r>
      <w:r w:rsidRPr="00256143">
        <w:rPr>
          <w:sz w:val="24"/>
          <w:szCs w:val="24"/>
        </w:rPr>
        <w:t>Disposal Act, 20</w:t>
      </w:r>
      <w:r>
        <w:rPr>
          <w:sz w:val="24"/>
          <w:szCs w:val="24"/>
        </w:rPr>
        <w:t>1</w:t>
      </w:r>
      <w:r w:rsidRPr="00256143">
        <w:rPr>
          <w:sz w:val="24"/>
          <w:szCs w:val="24"/>
        </w:rPr>
        <w:t xml:space="preserve">5 </w:t>
      </w:r>
      <w:r w:rsidRPr="00256143">
        <w:rPr>
          <w:i/>
          <w:sz w:val="24"/>
          <w:szCs w:val="24"/>
        </w:rPr>
        <w:t xml:space="preserve">(or as may be amended from time to time or replaced). </w:t>
      </w:r>
      <w:r w:rsidRPr="00256143">
        <w:rPr>
          <w:sz w:val="24"/>
          <w:szCs w:val="24"/>
        </w:rPr>
        <w:t xml:space="preserve">When collecting the Security, you will be required to produce the original or certified copy of this letter. </w:t>
      </w:r>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both"/>
        <w:rPr>
          <w:sz w:val="24"/>
          <w:szCs w:val="24"/>
        </w:rPr>
      </w:pPr>
      <w:r w:rsidRPr="00256143">
        <w:rPr>
          <w:sz w:val="24"/>
          <w:szCs w:val="24"/>
        </w:rPr>
        <w:t xml:space="preserve">We thank you for the interest shown in participating in this tender and wish you well in all your future </w:t>
      </w:r>
      <w:r w:rsidR="004E346A" w:rsidRPr="00256143">
        <w:rPr>
          <w:sz w:val="24"/>
          <w:szCs w:val="24"/>
        </w:rPr>
        <w:t>endeavors</w:t>
      </w:r>
      <w:r w:rsidRPr="00256143">
        <w:rPr>
          <w:sz w:val="24"/>
          <w:szCs w:val="24"/>
        </w:rPr>
        <w:t xml:space="preserve">. </w:t>
      </w:r>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both"/>
        <w:rPr>
          <w:sz w:val="24"/>
          <w:szCs w:val="24"/>
        </w:rPr>
      </w:pPr>
      <w:r w:rsidRPr="00256143">
        <w:rPr>
          <w:sz w:val="24"/>
          <w:szCs w:val="24"/>
        </w:rPr>
        <w:t>Yours faithfully,</w:t>
      </w:r>
    </w:p>
    <w:p w:rsidR="009B2D01" w:rsidRPr="00256143" w:rsidRDefault="009B2D01" w:rsidP="009B2D01">
      <w:pPr>
        <w:spacing w:line="288" w:lineRule="auto"/>
        <w:jc w:val="both"/>
        <w:rPr>
          <w:sz w:val="24"/>
          <w:szCs w:val="24"/>
        </w:rPr>
      </w:pPr>
      <w:r w:rsidRPr="00256143">
        <w:rPr>
          <w:b/>
          <w:sz w:val="24"/>
          <w:szCs w:val="24"/>
        </w:rPr>
        <w:t>FOR</w:t>
      </w:r>
      <w:r w:rsidRPr="00256143">
        <w:rPr>
          <w:b/>
          <w:bCs/>
          <w:sz w:val="24"/>
          <w:szCs w:val="24"/>
        </w:rPr>
        <w:t>: THE KENYA POWER &amp; LIGHTING COMPANY LIMITED</w:t>
      </w:r>
    </w:p>
    <w:p w:rsidR="009B2D01" w:rsidRPr="00256143" w:rsidRDefault="009B2D01" w:rsidP="009B2D01">
      <w:pPr>
        <w:spacing w:line="288" w:lineRule="auto"/>
        <w:jc w:val="both"/>
        <w:rPr>
          <w:sz w:val="24"/>
          <w:szCs w:val="24"/>
        </w:rPr>
      </w:pPr>
    </w:p>
    <w:p w:rsidR="009B2D01" w:rsidRDefault="009B2D01" w:rsidP="009B2D01">
      <w:pPr>
        <w:spacing w:line="288" w:lineRule="auto"/>
        <w:jc w:val="both"/>
        <w:rPr>
          <w:b/>
          <w:sz w:val="24"/>
          <w:szCs w:val="24"/>
          <w:u w:val="single"/>
        </w:rPr>
      </w:pPr>
    </w:p>
    <w:p w:rsidR="009B2D01" w:rsidRPr="00256143" w:rsidRDefault="009B2D01" w:rsidP="009B2D01">
      <w:pPr>
        <w:spacing w:line="288" w:lineRule="auto"/>
        <w:jc w:val="both"/>
        <w:rPr>
          <w:b/>
          <w:sz w:val="24"/>
          <w:szCs w:val="24"/>
          <w:u w:val="single"/>
        </w:rPr>
      </w:pPr>
      <w:r>
        <w:rPr>
          <w:b/>
          <w:sz w:val="24"/>
          <w:szCs w:val="24"/>
          <w:u w:val="single"/>
        </w:rPr>
        <w:t>GENERAL</w:t>
      </w:r>
      <w:r w:rsidRPr="00DD31BD">
        <w:rPr>
          <w:b/>
          <w:sz w:val="24"/>
          <w:szCs w:val="24"/>
          <w:u w:val="single"/>
        </w:rPr>
        <w:t xml:space="preserve"> MANAGER, SUPPLY CHAIN</w:t>
      </w:r>
      <w:r w:rsidRPr="00256143" w:rsidDel="008619AD">
        <w:rPr>
          <w:b/>
          <w:sz w:val="24"/>
          <w:szCs w:val="24"/>
          <w:u w:val="single"/>
        </w:rPr>
        <w:t xml:space="preserve"> </w:t>
      </w:r>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both"/>
        <w:rPr>
          <w:sz w:val="24"/>
          <w:szCs w:val="24"/>
        </w:rPr>
      </w:pPr>
    </w:p>
    <w:p w:rsidR="009B2D01" w:rsidRPr="003F6E3E" w:rsidRDefault="009B2D01" w:rsidP="009B2D01">
      <w:pPr>
        <w:pStyle w:val="Heading1"/>
        <w:jc w:val="center"/>
        <w:rPr>
          <w:sz w:val="24"/>
          <w:szCs w:val="24"/>
          <w:u w:val="single"/>
        </w:rPr>
      </w:pPr>
      <w:bookmarkStart w:id="16" w:name="_Toc459210038"/>
      <w:r w:rsidRPr="003F6E3E">
        <w:rPr>
          <w:sz w:val="24"/>
          <w:szCs w:val="24"/>
          <w:u w:val="single"/>
        </w:rPr>
        <w:t>SECTION XVI - CONTRACT AGREEMENT FORM</w:t>
      </w:r>
      <w:bookmarkEnd w:id="16"/>
    </w:p>
    <w:p w:rsidR="009B2D01" w:rsidRPr="00256143" w:rsidRDefault="009B2D01" w:rsidP="009B2D01">
      <w:pPr>
        <w:pStyle w:val="Heading3"/>
        <w:spacing w:line="288" w:lineRule="auto"/>
        <w:jc w:val="both"/>
        <w:rPr>
          <w:i w:val="0"/>
          <w:iCs w:val="0"/>
          <w:szCs w:val="24"/>
        </w:rPr>
      </w:pPr>
      <w:r w:rsidRPr="00256143">
        <w:rPr>
          <w:szCs w:val="24"/>
        </w:rPr>
        <w:tab/>
      </w:r>
      <w:r w:rsidRPr="00256143">
        <w:rPr>
          <w:szCs w:val="24"/>
        </w:rPr>
        <w:tab/>
      </w:r>
      <w:r w:rsidRPr="00256143">
        <w:rPr>
          <w:szCs w:val="24"/>
        </w:rPr>
        <w:tab/>
        <w:t xml:space="preserve"> </w:t>
      </w:r>
      <w:r w:rsidRPr="00256143">
        <w:rPr>
          <w:szCs w:val="24"/>
        </w:rPr>
        <w:tab/>
      </w:r>
      <w:r w:rsidRPr="00256143">
        <w:rPr>
          <w:i w:val="0"/>
          <w:iCs w:val="0"/>
          <w:szCs w:val="24"/>
        </w:rPr>
        <w:t xml:space="preserve"> </w:t>
      </w:r>
    </w:p>
    <w:p w:rsidR="009B2D01" w:rsidRPr="00256143" w:rsidRDefault="009B2D01" w:rsidP="009B2D01">
      <w:pPr>
        <w:spacing w:line="288" w:lineRule="auto"/>
        <w:jc w:val="both"/>
        <w:rPr>
          <w:sz w:val="24"/>
          <w:szCs w:val="24"/>
        </w:rPr>
      </w:pPr>
      <w:r w:rsidRPr="00256143">
        <w:rPr>
          <w:b/>
          <w:bCs/>
          <w:sz w:val="24"/>
          <w:szCs w:val="24"/>
        </w:rPr>
        <w:t xml:space="preserve">THIS AGREEMENT </w:t>
      </w:r>
      <w:r w:rsidRPr="00256143">
        <w:rPr>
          <w:sz w:val="24"/>
          <w:szCs w:val="24"/>
        </w:rPr>
        <w:t>made this</w:t>
      </w:r>
      <w:r w:rsidRPr="00256143">
        <w:rPr>
          <w:b/>
          <w:bCs/>
          <w:sz w:val="24"/>
          <w:szCs w:val="24"/>
        </w:rPr>
        <w:t>………</w:t>
      </w:r>
      <w:r w:rsidRPr="00256143">
        <w:rPr>
          <w:bCs/>
          <w:sz w:val="24"/>
          <w:szCs w:val="24"/>
        </w:rPr>
        <w:t>day of</w:t>
      </w:r>
      <w:r w:rsidRPr="00256143">
        <w:rPr>
          <w:b/>
          <w:bCs/>
          <w:sz w:val="24"/>
          <w:szCs w:val="24"/>
        </w:rPr>
        <w:t>………………….</w:t>
      </w:r>
      <w:r w:rsidRPr="00256143">
        <w:rPr>
          <w:bCs/>
          <w:sz w:val="24"/>
          <w:szCs w:val="24"/>
        </w:rPr>
        <w:t>20</w:t>
      </w:r>
      <w:r w:rsidRPr="00256143">
        <w:rPr>
          <w:b/>
          <w:bCs/>
          <w:sz w:val="24"/>
          <w:szCs w:val="24"/>
        </w:rPr>
        <w:t>….</w:t>
      </w:r>
      <w:r w:rsidRPr="00256143">
        <w:rPr>
          <w:sz w:val="24"/>
          <w:szCs w:val="24"/>
        </w:rPr>
        <w:t xml:space="preserve"> </w:t>
      </w:r>
      <w:r w:rsidRPr="00256143">
        <w:rPr>
          <w:b/>
          <w:bCs/>
          <w:sz w:val="24"/>
          <w:szCs w:val="24"/>
        </w:rPr>
        <w:t>BETWEEN</w:t>
      </w:r>
      <w:r w:rsidRPr="00256143">
        <w:rPr>
          <w:sz w:val="24"/>
          <w:szCs w:val="24"/>
        </w:rPr>
        <w:t xml:space="preserve"> </w:t>
      </w:r>
      <w:r w:rsidRPr="00256143">
        <w:rPr>
          <w:b/>
          <w:bCs/>
          <w:sz w:val="24"/>
          <w:szCs w:val="24"/>
        </w:rPr>
        <w:t>THE KENYA POWER &amp; LIGHTING COMPANY LIMITED</w:t>
      </w:r>
      <w:r w:rsidRPr="00256143">
        <w:rPr>
          <w:sz w:val="24"/>
          <w:szCs w:val="24"/>
        </w:rPr>
        <w:t xml:space="preserve">, a limited liability company duly incorporated under the Companies Act, Chapter 486 of the Laws of Kenya, with its registered office situated at Stima Plaza, Kolobot Road, Parklands, Nairobi in the Republic of Kenya and of Post Office Box Number 30099-00100, Nairobi in the Republic aforesaid </w:t>
      </w:r>
      <w:r w:rsidRPr="00256143">
        <w:rPr>
          <w:i/>
          <w:iCs/>
          <w:sz w:val="24"/>
          <w:szCs w:val="24"/>
        </w:rPr>
        <w:t xml:space="preserve">(hereinafter referred to as the “KPLC”) </w:t>
      </w:r>
      <w:r w:rsidRPr="00256143">
        <w:rPr>
          <w:sz w:val="24"/>
          <w:szCs w:val="24"/>
        </w:rPr>
        <w:t>of the one part,</w:t>
      </w:r>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both"/>
        <w:rPr>
          <w:b/>
          <w:bCs/>
          <w:sz w:val="24"/>
          <w:szCs w:val="24"/>
        </w:rPr>
      </w:pPr>
      <w:r w:rsidRPr="00256143">
        <w:rPr>
          <w:b/>
          <w:bCs/>
          <w:sz w:val="24"/>
          <w:szCs w:val="24"/>
        </w:rPr>
        <w:t>AND</w:t>
      </w:r>
    </w:p>
    <w:p w:rsidR="009B2D01" w:rsidRPr="00256143" w:rsidRDefault="009B2D01" w:rsidP="009B2D01">
      <w:pPr>
        <w:spacing w:line="288" w:lineRule="auto"/>
        <w:jc w:val="both"/>
        <w:rPr>
          <w:b/>
          <w:bCs/>
          <w:sz w:val="24"/>
          <w:szCs w:val="24"/>
        </w:rPr>
      </w:pPr>
    </w:p>
    <w:p w:rsidR="009B2D01" w:rsidRPr="00256143" w:rsidRDefault="009B2D01" w:rsidP="009B2D01">
      <w:pPr>
        <w:spacing w:line="288" w:lineRule="auto"/>
        <w:jc w:val="both"/>
        <w:rPr>
          <w:sz w:val="24"/>
          <w:szCs w:val="24"/>
        </w:rPr>
      </w:pPr>
      <w:r w:rsidRPr="00256143">
        <w:rPr>
          <w:b/>
          <w:bCs/>
          <w:sz w:val="24"/>
          <w:szCs w:val="24"/>
        </w:rPr>
        <w:t>……………………………….. (</w:t>
      </w:r>
      <w:r w:rsidRPr="00256143">
        <w:rPr>
          <w:b/>
          <w:bCs/>
          <w:i/>
          <w:iCs/>
          <w:sz w:val="24"/>
          <w:szCs w:val="24"/>
        </w:rPr>
        <w:t>Supplier’s full name and principal place of business</w:t>
      </w:r>
      <w:r w:rsidRPr="00256143">
        <w:rPr>
          <w:i/>
          <w:iCs/>
          <w:sz w:val="24"/>
          <w:szCs w:val="24"/>
        </w:rPr>
        <w:t>)</w:t>
      </w:r>
      <w:r w:rsidRPr="00256143">
        <w:rPr>
          <w:sz w:val="24"/>
          <w:szCs w:val="24"/>
        </w:rPr>
        <w:t xml:space="preserve"> a duly registered entity according to the laws </w:t>
      </w:r>
      <w:r w:rsidR="004E346A" w:rsidRPr="00256143">
        <w:rPr>
          <w:sz w:val="24"/>
          <w:szCs w:val="24"/>
        </w:rPr>
        <w:t>of</w:t>
      </w:r>
      <w:r w:rsidR="004E346A" w:rsidRPr="00256143">
        <w:rPr>
          <w:b/>
          <w:bCs/>
          <w:sz w:val="24"/>
          <w:szCs w:val="24"/>
        </w:rPr>
        <w:t>...</w:t>
      </w:r>
      <w:r w:rsidRPr="00256143">
        <w:rPr>
          <w:b/>
          <w:bCs/>
          <w:sz w:val="24"/>
          <w:szCs w:val="24"/>
        </w:rPr>
        <w:t xml:space="preserve">…… </w:t>
      </w:r>
      <w:r w:rsidRPr="00256143">
        <w:rPr>
          <w:b/>
          <w:bCs/>
          <w:i/>
          <w:iCs/>
          <w:sz w:val="24"/>
          <w:szCs w:val="24"/>
        </w:rPr>
        <w:t>(state country)</w:t>
      </w:r>
      <w:r w:rsidRPr="00256143">
        <w:rPr>
          <w:sz w:val="24"/>
          <w:szCs w:val="24"/>
        </w:rPr>
        <w:t xml:space="preserve"> and of Post Office Box Number</w:t>
      </w:r>
      <w:r>
        <w:rPr>
          <w:sz w:val="24"/>
          <w:szCs w:val="24"/>
        </w:rPr>
        <w:t xml:space="preserve">/Physical Address </w:t>
      </w:r>
      <w:r w:rsidRPr="00256143">
        <w:rPr>
          <w:b/>
          <w:bCs/>
          <w:sz w:val="24"/>
          <w:szCs w:val="24"/>
        </w:rPr>
        <w:t>……………</w:t>
      </w:r>
      <w:r w:rsidR="004E346A" w:rsidRPr="00256143">
        <w:rPr>
          <w:b/>
          <w:bCs/>
          <w:sz w:val="24"/>
          <w:szCs w:val="24"/>
        </w:rPr>
        <w:t>….</w:t>
      </w:r>
      <w:r w:rsidR="004E346A" w:rsidRPr="00256143">
        <w:rPr>
          <w:b/>
          <w:bCs/>
          <w:i/>
          <w:iCs/>
          <w:sz w:val="24"/>
          <w:szCs w:val="24"/>
        </w:rPr>
        <w:t xml:space="preserve"> (</w:t>
      </w:r>
      <w:r w:rsidRPr="00256143">
        <w:rPr>
          <w:b/>
          <w:bCs/>
          <w:i/>
          <w:iCs/>
          <w:sz w:val="24"/>
          <w:szCs w:val="24"/>
        </w:rPr>
        <w:t>full address of Supplier)</w:t>
      </w:r>
      <w:r w:rsidRPr="00256143">
        <w:rPr>
          <w:i/>
          <w:iCs/>
          <w:sz w:val="24"/>
          <w:szCs w:val="24"/>
        </w:rPr>
        <w:t xml:space="preserve"> </w:t>
      </w:r>
      <w:r w:rsidRPr="00256143">
        <w:rPr>
          <w:sz w:val="24"/>
          <w:szCs w:val="24"/>
        </w:rPr>
        <w:t xml:space="preserve">in the Republic aforesaid, </w:t>
      </w:r>
      <w:r w:rsidRPr="00256143">
        <w:rPr>
          <w:i/>
          <w:iCs/>
          <w:sz w:val="24"/>
          <w:szCs w:val="24"/>
        </w:rPr>
        <w:t xml:space="preserve">(hereinafter referred to as the “Supplier”) </w:t>
      </w:r>
      <w:r w:rsidRPr="00256143">
        <w:rPr>
          <w:sz w:val="24"/>
          <w:szCs w:val="24"/>
        </w:rPr>
        <w:t>of the other part;</w:t>
      </w:r>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both"/>
        <w:rPr>
          <w:sz w:val="24"/>
          <w:szCs w:val="24"/>
        </w:rPr>
      </w:pPr>
      <w:r w:rsidRPr="00256143">
        <w:rPr>
          <w:b/>
          <w:bCs/>
          <w:sz w:val="24"/>
          <w:szCs w:val="24"/>
        </w:rPr>
        <w:t>WHEREAS</w:t>
      </w:r>
      <w:r w:rsidRPr="00256143">
        <w:rPr>
          <w:sz w:val="24"/>
          <w:szCs w:val="24"/>
        </w:rPr>
        <w:t xml:space="preserve"> KPLC invited tenders for certain goods, that is to say for </w:t>
      </w:r>
      <w:r w:rsidRPr="00256143">
        <w:rPr>
          <w:b/>
          <w:bCs/>
          <w:sz w:val="24"/>
          <w:szCs w:val="24"/>
        </w:rPr>
        <w:t>……………</w:t>
      </w:r>
      <w:r w:rsidR="004E346A" w:rsidRPr="00256143">
        <w:rPr>
          <w:b/>
          <w:bCs/>
          <w:sz w:val="24"/>
          <w:szCs w:val="24"/>
        </w:rPr>
        <w:t>… (</w:t>
      </w:r>
      <w:r w:rsidR="004E346A" w:rsidRPr="008619AD">
        <w:rPr>
          <w:b/>
          <w:bCs/>
          <w:i/>
          <w:iCs/>
          <w:sz w:val="24"/>
        </w:rPr>
        <w:t>KPLC</w:t>
      </w:r>
      <w:r w:rsidRPr="00DD31BD">
        <w:rPr>
          <w:b/>
          <w:bCs/>
          <w:sz w:val="24"/>
        </w:rPr>
        <w:t xml:space="preserve"> </w:t>
      </w:r>
      <w:r w:rsidRPr="00FB48CE">
        <w:rPr>
          <w:b/>
          <w:bCs/>
          <w:i/>
          <w:sz w:val="24"/>
        </w:rPr>
        <w:t>Supply Chain – Procurement Department</w:t>
      </w:r>
      <w:r w:rsidRPr="00DD31BD">
        <w:rPr>
          <w:b/>
          <w:bCs/>
          <w:i/>
          <w:iCs/>
          <w:sz w:val="24"/>
        </w:rPr>
        <w:t xml:space="preserve"> insert description of goods</w:t>
      </w:r>
      <w:r w:rsidRPr="00DD31BD">
        <w:rPr>
          <w:b/>
          <w:bCs/>
          <w:sz w:val="24"/>
        </w:rPr>
        <w:t>)</w:t>
      </w:r>
      <w:r w:rsidRPr="00256143">
        <w:rPr>
          <w:sz w:val="24"/>
          <w:szCs w:val="24"/>
        </w:rPr>
        <w:t xml:space="preserve"> under Tender Number</w:t>
      </w:r>
      <w:r w:rsidRPr="00256143">
        <w:rPr>
          <w:b/>
          <w:bCs/>
          <w:sz w:val="24"/>
          <w:szCs w:val="24"/>
        </w:rPr>
        <w:t>…………</w:t>
      </w:r>
      <w:r w:rsidR="004E346A" w:rsidRPr="00256143">
        <w:rPr>
          <w:b/>
          <w:bCs/>
          <w:sz w:val="24"/>
          <w:szCs w:val="24"/>
        </w:rPr>
        <w:t>…...</w:t>
      </w:r>
      <w:r w:rsidRPr="00256143">
        <w:rPr>
          <w:b/>
          <w:bCs/>
          <w:sz w:val="24"/>
          <w:szCs w:val="24"/>
        </w:rPr>
        <w:t xml:space="preserve"> (</w:t>
      </w:r>
      <w:r w:rsidRPr="00DD31BD">
        <w:rPr>
          <w:b/>
          <w:bCs/>
          <w:i/>
          <w:iCs/>
          <w:sz w:val="24"/>
        </w:rPr>
        <w:t>KPLC</w:t>
      </w:r>
      <w:r w:rsidRPr="00DD31BD">
        <w:rPr>
          <w:b/>
          <w:bCs/>
          <w:sz w:val="24"/>
        </w:rPr>
        <w:t xml:space="preserve"> </w:t>
      </w:r>
      <w:r w:rsidRPr="00FB48CE">
        <w:rPr>
          <w:b/>
          <w:bCs/>
          <w:i/>
          <w:sz w:val="24"/>
        </w:rPr>
        <w:t>Supply Chain – Procurement Department</w:t>
      </w:r>
      <w:r>
        <w:rPr>
          <w:b/>
          <w:bCs/>
          <w:i/>
          <w:iCs/>
          <w:sz w:val="24"/>
        </w:rPr>
        <w:t xml:space="preserve"> </w:t>
      </w:r>
      <w:r w:rsidRPr="00256143">
        <w:rPr>
          <w:b/>
          <w:bCs/>
          <w:i/>
          <w:iCs/>
          <w:sz w:val="24"/>
          <w:szCs w:val="24"/>
        </w:rPr>
        <w:t>insert tender number</w:t>
      </w:r>
      <w:r w:rsidRPr="00256143">
        <w:rPr>
          <w:b/>
          <w:bCs/>
          <w:sz w:val="24"/>
          <w:szCs w:val="24"/>
        </w:rPr>
        <w:t xml:space="preserve">) </w:t>
      </w:r>
    </w:p>
    <w:p w:rsidR="009B2D01" w:rsidRPr="00256143" w:rsidRDefault="009B2D01" w:rsidP="009B2D01">
      <w:pPr>
        <w:spacing w:line="288" w:lineRule="auto"/>
        <w:jc w:val="both"/>
        <w:rPr>
          <w:sz w:val="24"/>
          <w:szCs w:val="24"/>
        </w:rPr>
      </w:pPr>
    </w:p>
    <w:p w:rsidR="009B2D01" w:rsidRPr="00256143" w:rsidRDefault="009B2D01" w:rsidP="009B2D01">
      <w:pPr>
        <w:pStyle w:val="BodyText"/>
        <w:spacing w:line="288" w:lineRule="auto"/>
        <w:rPr>
          <w:szCs w:val="24"/>
          <w:u w:val="none"/>
        </w:rPr>
      </w:pPr>
      <w:r w:rsidRPr="00256143">
        <w:rPr>
          <w:b/>
          <w:bCs/>
          <w:szCs w:val="24"/>
          <w:u w:val="none"/>
        </w:rPr>
        <w:t>AND WHEREAS</w:t>
      </w:r>
      <w:r w:rsidRPr="00256143">
        <w:rPr>
          <w:szCs w:val="24"/>
          <w:u w:val="none"/>
        </w:rPr>
        <w:t xml:space="preserve"> KPLC has accepted the Tender by the Supplier for the goods in the sum of </w:t>
      </w:r>
      <w:r w:rsidRPr="00256143">
        <w:rPr>
          <w:b/>
          <w:bCs/>
          <w:szCs w:val="24"/>
          <w:u w:val="none"/>
        </w:rPr>
        <w:t>…………………</w:t>
      </w:r>
      <w:r w:rsidR="004E346A" w:rsidRPr="00256143">
        <w:rPr>
          <w:b/>
          <w:bCs/>
          <w:szCs w:val="24"/>
          <w:u w:val="none"/>
        </w:rPr>
        <w:t>… (</w:t>
      </w:r>
      <w:r w:rsidRPr="00854411">
        <w:rPr>
          <w:b/>
          <w:bCs/>
          <w:i/>
          <w:iCs/>
          <w:u w:val="none"/>
        </w:rPr>
        <w:t>KPLC</w:t>
      </w:r>
      <w:r w:rsidRPr="00854411">
        <w:rPr>
          <w:b/>
          <w:bCs/>
          <w:u w:val="none"/>
        </w:rPr>
        <w:t xml:space="preserve"> </w:t>
      </w:r>
      <w:r w:rsidRPr="00854411">
        <w:rPr>
          <w:b/>
          <w:bCs/>
          <w:i/>
          <w:u w:val="none"/>
        </w:rPr>
        <w:t>Supply Chain – Procurement Department</w:t>
      </w:r>
      <w:r w:rsidRPr="00DD31BD">
        <w:rPr>
          <w:b/>
          <w:bCs/>
          <w:i/>
          <w:iCs/>
        </w:rPr>
        <w:t xml:space="preserve"> </w:t>
      </w:r>
      <w:r w:rsidRPr="00256143">
        <w:rPr>
          <w:b/>
          <w:bCs/>
          <w:i/>
          <w:iCs/>
          <w:szCs w:val="24"/>
          <w:u w:val="none"/>
        </w:rPr>
        <w:t xml:space="preserve">specify the total amount in words which should include any payable taxes, duties and insurance where applicable e.g. Value Added </w:t>
      </w:r>
      <w:r w:rsidR="004E346A" w:rsidRPr="00256143">
        <w:rPr>
          <w:b/>
          <w:bCs/>
          <w:i/>
          <w:iCs/>
          <w:szCs w:val="24"/>
          <w:u w:val="none"/>
        </w:rPr>
        <w:t xml:space="preserve">Tax) </w:t>
      </w:r>
      <w:r w:rsidR="004E346A" w:rsidRPr="00256143">
        <w:rPr>
          <w:szCs w:val="24"/>
          <w:u w:val="none"/>
        </w:rPr>
        <w:t>(</w:t>
      </w:r>
      <w:r w:rsidRPr="00256143">
        <w:rPr>
          <w:i/>
          <w:iCs/>
          <w:szCs w:val="24"/>
          <w:u w:val="none"/>
        </w:rPr>
        <w:t>hereinafter called “the Contract Price”</w:t>
      </w:r>
      <w:r w:rsidRPr="00256143">
        <w:rPr>
          <w:szCs w:val="24"/>
          <w:u w:val="none"/>
        </w:rPr>
        <w:t>).</w:t>
      </w:r>
    </w:p>
    <w:p w:rsidR="009B2D01" w:rsidRPr="00256143" w:rsidRDefault="009B2D01" w:rsidP="009B2D01">
      <w:pPr>
        <w:pStyle w:val="BodyText"/>
        <w:spacing w:line="288" w:lineRule="auto"/>
        <w:rPr>
          <w:b/>
          <w:bCs/>
          <w:szCs w:val="24"/>
          <w:u w:val="none"/>
        </w:rPr>
      </w:pPr>
    </w:p>
    <w:p w:rsidR="009B2D01" w:rsidRPr="00256143" w:rsidRDefault="009B2D01" w:rsidP="009B2D01">
      <w:pPr>
        <w:pStyle w:val="BodyText"/>
        <w:spacing w:line="288" w:lineRule="auto"/>
        <w:rPr>
          <w:b/>
          <w:bCs/>
          <w:szCs w:val="24"/>
          <w:u w:val="none"/>
        </w:rPr>
      </w:pPr>
      <w:r w:rsidRPr="00256143">
        <w:rPr>
          <w:b/>
          <w:bCs/>
          <w:szCs w:val="24"/>
          <w:u w:val="none"/>
        </w:rPr>
        <w:t xml:space="preserve">NOW THIS AGREEMENT WITNESSETH AS FOLLOWS: - </w:t>
      </w:r>
    </w:p>
    <w:p w:rsidR="009B2D01" w:rsidRPr="00256143" w:rsidRDefault="009B2D01" w:rsidP="009B2D01">
      <w:pPr>
        <w:pStyle w:val="BodyText"/>
        <w:spacing w:line="288" w:lineRule="auto"/>
        <w:rPr>
          <w:szCs w:val="24"/>
          <w:u w:val="none"/>
        </w:rPr>
      </w:pPr>
    </w:p>
    <w:p w:rsidR="009B2D01" w:rsidRPr="00256143" w:rsidRDefault="009B2D01" w:rsidP="009B2D01">
      <w:pPr>
        <w:pStyle w:val="BodyText"/>
        <w:spacing w:line="288" w:lineRule="auto"/>
        <w:ind w:left="720" w:hanging="720"/>
        <w:rPr>
          <w:szCs w:val="24"/>
          <w:u w:val="none"/>
        </w:rPr>
      </w:pPr>
      <w:r w:rsidRPr="00256143">
        <w:rPr>
          <w:szCs w:val="24"/>
          <w:u w:val="none"/>
        </w:rPr>
        <w:t xml:space="preserve">1. </w:t>
      </w:r>
      <w:r w:rsidRPr="00256143">
        <w:rPr>
          <w:szCs w:val="24"/>
          <w:u w:val="none"/>
        </w:rPr>
        <w:tab/>
        <w:t xml:space="preserve">In this Agreement words and expressions shall have the same meanings as are respectively assigned to them in the Conditions of Contract and the Tender Document.  </w:t>
      </w:r>
    </w:p>
    <w:p w:rsidR="009B2D01" w:rsidRPr="00256143" w:rsidRDefault="009B2D01" w:rsidP="009B2D01">
      <w:pPr>
        <w:tabs>
          <w:tab w:val="left" w:pos="630"/>
          <w:tab w:val="left" w:pos="720"/>
        </w:tabs>
        <w:spacing w:line="288" w:lineRule="auto"/>
        <w:jc w:val="both"/>
        <w:rPr>
          <w:bCs/>
          <w:sz w:val="24"/>
          <w:szCs w:val="24"/>
        </w:rPr>
      </w:pPr>
    </w:p>
    <w:p w:rsidR="009B2D01" w:rsidRPr="00256143" w:rsidRDefault="009B2D01" w:rsidP="009B2D01">
      <w:pPr>
        <w:tabs>
          <w:tab w:val="left" w:pos="630"/>
          <w:tab w:val="left" w:pos="720"/>
        </w:tabs>
        <w:spacing w:line="288" w:lineRule="auto"/>
        <w:jc w:val="both"/>
        <w:rPr>
          <w:bCs/>
          <w:sz w:val="24"/>
          <w:szCs w:val="24"/>
        </w:rPr>
      </w:pPr>
      <w:r w:rsidRPr="00256143">
        <w:rPr>
          <w:bCs/>
          <w:sz w:val="24"/>
          <w:szCs w:val="24"/>
        </w:rPr>
        <w:t xml:space="preserve">2. </w:t>
      </w:r>
      <w:r w:rsidRPr="00256143">
        <w:rPr>
          <w:bCs/>
          <w:sz w:val="24"/>
          <w:szCs w:val="24"/>
        </w:rPr>
        <w:tab/>
        <w:t>Unless the context or express provision otherwise requires: -</w:t>
      </w:r>
    </w:p>
    <w:p w:rsidR="009B2D01" w:rsidRDefault="009B2D01" w:rsidP="009B2D01">
      <w:pPr>
        <w:tabs>
          <w:tab w:val="left" w:pos="0"/>
          <w:tab w:val="left" w:pos="630"/>
          <w:tab w:val="left" w:pos="720"/>
        </w:tabs>
        <w:spacing w:line="288" w:lineRule="auto"/>
        <w:ind w:left="1440" w:hanging="1440"/>
        <w:jc w:val="both"/>
        <w:rPr>
          <w:bCs/>
          <w:sz w:val="24"/>
          <w:szCs w:val="24"/>
        </w:rPr>
      </w:pPr>
      <w:r w:rsidRPr="00256143">
        <w:rPr>
          <w:bCs/>
          <w:sz w:val="24"/>
          <w:szCs w:val="24"/>
        </w:rPr>
        <w:tab/>
        <w:t xml:space="preserve">a) </w:t>
      </w:r>
      <w:r w:rsidRPr="00256143">
        <w:rPr>
          <w:bCs/>
          <w:sz w:val="24"/>
          <w:szCs w:val="24"/>
        </w:rPr>
        <w:tab/>
        <w:t xml:space="preserve">reference to “this Agreement” includes its recitals, any schedules and documents mentioned hereunder and any reference to this Agreement or to any other document includes a reference to the other document as varied supplemented and or replaced in any manner from time to time.  </w:t>
      </w:r>
    </w:p>
    <w:p w:rsidR="004E346A" w:rsidRDefault="004E346A" w:rsidP="009B2D01">
      <w:pPr>
        <w:tabs>
          <w:tab w:val="left" w:pos="0"/>
          <w:tab w:val="left" w:pos="630"/>
          <w:tab w:val="left" w:pos="720"/>
        </w:tabs>
        <w:spacing w:line="288" w:lineRule="auto"/>
        <w:ind w:left="1440" w:hanging="1440"/>
        <w:jc w:val="both"/>
        <w:rPr>
          <w:bCs/>
          <w:sz w:val="24"/>
          <w:szCs w:val="24"/>
        </w:rPr>
      </w:pPr>
    </w:p>
    <w:p w:rsidR="004E346A" w:rsidRDefault="004E346A" w:rsidP="009B2D01">
      <w:pPr>
        <w:tabs>
          <w:tab w:val="left" w:pos="0"/>
          <w:tab w:val="left" w:pos="630"/>
          <w:tab w:val="left" w:pos="720"/>
        </w:tabs>
        <w:spacing w:line="288" w:lineRule="auto"/>
        <w:ind w:left="1440" w:hanging="1440"/>
        <w:jc w:val="both"/>
        <w:rPr>
          <w:bCs/>
          <w:sz w:val="24"/>
          <w:szCs w:val="24"/>
        </w:rPr>
      </w:pPr>
    </w:p>
    <w:p w:rsidR="004E346A" w:rsidRPr="00256143" w:rsidRDefault="004E346A" w:rsidP="009B2D01">
      <w:pPr>
        <w:tabs>
          <w:tab w:val="left" w:pos="0"/>
          <w:tab w:val="left" w:pos="630"/>
          <w:tab w:val="left" w:pos="720"/>
        </w:tabs>
        <w:spacing w:line="288" w:lineRule="auto"/>
        <w:ind w:left="1440" w:hanging="1440"/>
        <w:jc w:val="both"/>
        <w:rPr>
          <w:bCs/>
          <w:sz w:val="24"/>
          <w:szCs w:val="24"/>
        </w:rPr>
      </w:pPr>
    </w:p>
    <w:p w:rsidR="009B2D01" w:rsidRPr="00256143" w:rsidRDefault="009B2D01" w:rsidP="009B2D01">
      <w:pPr>
        <w:tabs>
          <w:tab w:val="left" w:pos="0"/>
          <w:tab w:val="left" w:pos="630"/>
          <w:tab w:val="left" w:pos="720"/>
        </w:tabs>
        <w:spacing w:line="288" w:lineRule="auto"/>
        <w:ind w:left="1440" w:hanging="1440"/>
        <w:jc w:val="both"/>
        <w:rPr>
          <w:bCs/>
          <w:sz w:val="24"/>
          <w:szCs w:val="24"/>
        </w:rPr>
      </w:pPr>
      <w:r w:rsidRPr="00256143">
        <w:rPr>
          <w:bCs/>
          <w:sz w:val="24"/>
          <w:szCs w:val="24"/>
        </w:rPr>
        <w:tab/>
        <w:t>b)</w:t>
      </w:r>
      <w:r w:rsidRPr="00256143">
        <w:rPr>
          <w:bCs/>
          <w:sz w:val="24"/>
          <w:szCs w:val="24"/>
        </w:rPr>
        <w:tab/>
        <w:t>any reference to any Act shall include any statutory extension, amendment, modification, re-amendment or replacement of such Act and any rule, regulation or order made there-under.</w:t>
      </w:r>
    </w:p>
    <w:p w:rsidR="009B2D01" w:rsidRPr="00256143" w:rsidRDefault="009B2D01" w:rsidP="009B2D01">
      <w:pPr>
        <w:tabs>
          <w:tab w:val="left" w:pos="0"/>
          <w:tab w:val="left" w:pos="630"/>
          <w:tab w:val="left" w:pos="720"/>
        </w:tabs>
        <w:spacing w:line="288" w:lineRule="auto"/>
        <w:ind w:left="1440" w:hanging="1440"/>
        <w:jc w:val="both"/>
        <w:rPr>
          <w:sz w:val="24"/>
          <w:szCs w:val="24"/>
        </w:rPr>
      </w:pPr>
      <w:r w:rsidRPr="00256143">
        <w:rPr>
          <w:sz w:val="24"/>
          <w:szCs w:val="24"/>
        </w:rPr>
        <w:tab/>
        <w:t xml:space="preserve">c) </w:t>
      </w:r>
      <w:r w:rsidRPr="00256143">
        <w:rPr>
          <w:sz w:val="24"/>
          <w:szCs w:val="24"/>
        </w:rPr>
        <w:tab/>
        <w:t xml:space="preserve">words importing the masculine gender only, include the feminine gender </w:t>
      </w:r>
    </w:p>
    <w:p w:rsidR="009B2D01" w:rsidRPr="00256143" w:rsidRDefault="009B2D01" w:rsidP="009B2D01">
      <w:pPr>
        <w:tabs>
          <w:tab w:val="left" w:pos="0"/>
          <w:tab w:val="left" w:pos="630"/>
          <w:tab w:val="left" w:pos="720"/>
        </w:tabs>
        <w:spacing w:line="288" w:lineRule="auto"/>
        <w:ind w:left="1440" w:hanging="1440"/>
        <w:jc w:val="both"/>
        <w:rPr>
          <w:sz w:val="24"/>
          <w:szCs w:val="24"/>
        </w:rPr>
      </w:pPr>
      <w:r w:rsidRPr="00256143">
        <w:rPr>
          <w:sz w:val="24"/>
          <w:szCs w:val="24"/>
        </w:rPr>
        <w:tab/>
      </w:r>
      <w:r w:rsidRPr="00256143">
        <w:rPr>
          <w:sz w:val="24"/>
          <w:szCs w:val="24"/>
        </w:rPr>
        <w:tab/>
      </w:r>
      <w:r w:rsidRPr="00256143">
        <w:rPr>
          <w:sz w:val="24"/>
          <w:szCs w:val="24"/>
        </w:rPr>
        <w:tab/>
        <w:t>or (as the case may be) the neutral gender.</w:t>
      </w:r>
    </w:p>
    <w:p w:rsidR="009B2D01" w:rsidRPr="00256143" w:rsidRDefault="009B2D01" w:rsidP="009B2D01">
      <w:pPr>
        <w:tabs>
          <w:tab w:val="left" w:pos="0"/>
          <w:tab w:val="left" w:pos="630"/>
          <w:tab w:val="left" w:pos="720"/>
        </w:tabs>
        <w:spacing w:line="288" w:lineRule="auto"/>
        <w:ind w:left="1440" w:hanging="1440"/>
        <w:jc w:val="both"/>
        <w:rPr>
          <w:sz w:val="24"/>
          <w:szCs w:val="24"/>
        </w:rPr>
      </w:pPr>
      <w:r w:rsidRPr="00256143">
        <w:rPr>
          <w:sz w:val="24"/>
          <w:szCs w:val="24"/>
        </w:rPr>
        <w:tab/>
        <w:t xml:space="preserve">d) </w:t>
      </w:r>
      <w:r w:rsidRPr="00256143">
        <w:rPr>
          <w:sz w:val="24"/>
          <w:szCs w:val="24"/>
        </w:rPr>
        <w:tab/>
        <w:t xml:space="preserve">words importing the singular number only include the plural number and vice-versa and where there are two or more persons included in the expression the </w:t>
      </w:r>
      <w:r w:rsidRPr="00256143">
        <w:rPr>
          <w:i/>
          <w:iCs/>
          <w:sz w:val="24"/>
          <w:szCs w:val="24"/>
        </w:rPr>
        <w:t>“Supplier”</w:t>
      </w:r>
      <w:r w:rsidRPr="00256143">
        <w:rPr>
          <w:sz w:val="24"/>
          <w:szCs w:val="24"/>
        </w:rPr>
        <w:t xml:space="preserve"> the covenants, agreements obligations expressed to be made or performed by the Supplier shall be deemed to be made or performed by such persons jointly and severally.</w:t>
      </w:r>
    </w:p>
    <w:p w:rsidR="009B2D01" w:rsidRPr="00256143" w:rsidRDefault="009B2D01" w:rsidP="009B2D01">
      <w:pPr>
        <w:tabs>
          <w:tab w:val="left" w:pos="0"/>
          <w:tab w:val="left" w:pos="630"/>
          <w:tab w:val="left" w:pos="720"/>
        </w:tabs>
        <w:spacing w:line="288" w:lineRule="auto"/>
        <w:ind w:left="1440" w:hanging="1440"/>
        <w:jc w:val="both"/>
        <w:rPr>
          <w:sz w:val="24"/>
          <w:szCs w:val="24"/>
        </w:rPr>
      </w:pPr>
      <w:r w:rsidRPr="00256143">
        <w:rPr>
          <w:sz w:val="24"/>
          <w:szCs w:val="24"/>
        </w:rPr>
        <w:tab/>
        <w:t xml:space="preserve">e) </w:t>
      </w:r>
      <w:r w:rsidRPr="00256143">
        <w:rPr>
          <w:sz w:val="24"/>
          <w:szCs w:val="24"/>
        </w:rPr>
        <w:tab/>
        <w:t>where there are two or more persons included in the expression the</w:t>
      </w:r>
      <w:r w:rsidRPr="00256143">
        <w:rPr>
          <w:i/>
          <w:iCs/>
          <w:sz w:val="24"/>
          <w:szCs w:val="24"/>
        </w:rPr>
        <w:t xml:space="preserve"> “Supplier”</w:t>
      </w:r>
      <w:r w:rsidRPr="00256143">
        <w:rPr>
          <w:sz w:val="24"/>
          <w:szCs w:val="24"/>
        </w:rPr>
        <w:t xml:space="preserve"> any act default or omission by the Supplier shall be deemed to be an act default or omission by any one or more of such persons.</w:t>
      </w:r>
    </w:p>
    <w:p w:rsidR="009B2D01" w:rsidRPr="00256143" w:rsidRDefault="009B2D01" w:rsidP="009B2D01">
      <w:pPr>
        <w:tabs>
          <w:tab w:val="left" w:pos="0"/>
          <w:tab w:val="left" w:pos="630"/>
          <w:tab w:val="left" w:pos="720"/>
        </w:tabs>
        <w:spacing w:line="288" w:lineRule="auto"/>
        <w:ind w:left="1440" w:hanging="1440"/>
        <w:jc w:val="both"/>
        <w:rPr>
          <w:sz w:val="24"/>
          <w:szCs w:val="24"/>
        </w:rPr>
      </w:pPr>
      <w:r w:rsidRPr="00256143">
        <w:rPr>
          <w:sz w:val="24"/>
          <w:szCs w:val="24"/>
        </w:rPr>
        <w:t xml:space="preserve">   </w:t>
      </w:r>
    </w:p>
    <w:p w:rsidR="009B2D01" w:rsidRPr="00256143" w:rsidRDefault="009B2D01" w:rsidP="009B2D01">
      <w:pPr>
        <w:pStyle w:val="BodyText"/>
        <w:spacing w:line="288" w:lineRule="auto"/>
        <w:ind w:left="720" w:hanging="720"/>
        <w:rPr>
          <w:szCs w:val="24"/>
          <w:u w:val="none"/>
        </w:rPr>
      </w:pPr>
      <w:r w:rsidRPr="00256143">
        <w:rPr>
          <w:szCs w:val="24"/>
          <w:u w:val="none"/>
        </w:rPr>
        <w:t xml:space="preserve">3. </w:t>
      </w:r>
      <w:r w:rsidRPr="00256143">
        <w:rPr>
          <w:szCs w:val="24"/>
          <w:u w:val="none"/>
        </w:rPr>
        <w:tab/>
        <w:t>In consideration of the payment to be made by KPLC to the Supplier as hereinafter mentioned, the Supplier hereby covenants with KPLC to supply the goods and remedy any defects thereon in conformity in all respects with the provisions of the Contract.</w:t>
      </w:r>
    </w:p>
    <w:p w:rsidR="009B2D01" w:rsidRPr="00256143" w:rsidRDefault="009B2D01" w:rsidP="009B2D01">
      <w:pPr>
        <w:pStyle w:val="BodyText"/>
        <w:spacing w:line="288" w:lineRule="auto"/>
        <w:ind w:left="720" w:hanging="720"/>
        <w:rPr>
          <w:szCs w:val="24"/>
          <w:u w:val="none"/>
        </w:rPr>
      </w:pPr>
    </w:p>
    <w:p w:rsidR="009B2D01" w:rsidRPr="00256143" w:rsidRDefault="009B2D01" w:rsidP="009B2D01">
      <w:pPr>
        <w:pStyle w:val="BodyText"/>
        <w:spacing w:line="288" w:lineRule="auto"/>
        <w:ind w:left="720" w:hanging="720"/>
        <w:rPr>
          <w:szCs w:val="24"/>
          <w:u w:val="none"/>
        </w:rPr>
      </w:pPr>
      <w:r w:rsidRPr="00256143">
        <w:rPr>
          <w:szCs w:val="24"/>
          <w:u w:val="none"/>
        </w:rPr>
        <w:t>4.</w:t>
      </w:r>
      <w:r w:rsidRPr="00256143">
        <w:rPr>
          <w:szCs w:val="24"/>
          <w:u w:val="none"/>
        </w:rPr>
        <w:tab/>
        <w:t>KPLC hereby covenants to pay the Supplier in consideration of the proper supply of the goods and the remedying of defects therein, the Contract Price or such other sum as may become payable under the provisions of the Contract at the times and in the manner prescribed by the Contract.</w:t>
      </w:r>
    </w:p>
    <w:p w:rsidR="009B2D01" w:rsidRPr="00256143" w:rsidRDefault="009B2D01" w:rsidP="009B2D01">
      <w:pPr>
        <w:pStyle w:val="BodyText"/>
        <w:spacing w:line="288" w:lineRule="auto"/>
        <w:ind w:left="720" w:hanging="720"/>
        <w:rPr>
          <w:szCs w:val="24"/>
          <w:u w:val="none"/>
        </w:rPr>
      </w:pPr>
    </w:p>
    <w:p w:rsidR="009B2D01" w:rsidRPr="00256143" w:rsidRDefault="009B2D01" w:rsidP="009B2D01">
      <w:pPr>
        <w:pStyle w:val="BodyText"/>
        <w:spacing w:line="288" w:lineRule="auto"/>
        <w:ind w:left="720" w:hanging="720"/>
        <w:rPr>
          <w:szCs w:val="24"/>
          <w:u w:val="none"/>
        </w:rPr>
      </w:pPr>
      <w:r w:rsidRPr="00256143">
        <w:rPr>
          <w:szCs w:val="24"/>
          <w:u w:val="none"/>
        </w:rPr>
        <w:t>5.</w:t>
      </w:r>
      <w:r w:rsidRPr="00256143">
        <w:rPr>
          <w:szCs w:val="24"/>
          <w:u w:val="none"/>
        </w:rPr>
        <w:tab/>
        <w:t xml:space="preserve">The following documents shall constitute the Contract between KPLC and the Supplier and each shall be read and construed as an integral part of the Contract: - </w:t>
      </w:r>
    </w:p>
    <w:p w:rsidR="009B2D01" w:rsidRPr="00256143" w:rsidRDefault="009B2D01" w:rsidP="009B2D01">
      <w:pPr>
        <w:pStyle w:val="BodyText"/>
        <w:spacing w:line="288" w:lineRule="auto"/>
        <w:ind w:left="720" w:hanging="720"/>
        <w:rPr>
          <w:szCs w:val="24"/>
          <w:u w:val="none"/>
        </w:rPr>
      </w:pPr>
      <w:r w:rsidRPr="00256143">
        <w:rPr>
          <w:szCs w:val="24"/>
          <w:u w:val="none"/>
        </w:rPr>
        <w:tab/>
        <w:t xml:space="preserve">a) </w:t>
      </w:r>
      <w:r w:rsidRPr="00256143">
        <w:rPr>
          <w:szCs w:val="24"/>
          <w:u w:val="none"/>
        </w:rPr>
        <w:tab/>
        <w:t>this Contract Agreement</w:t>
      </w:r>
    </w:p>
    <w:p w:rsidR="009B2D01" w:rsidRPr="00256143" w:rsidRDefault="009B2D01" w:rsidP="009B2D01">
      <w:pPr>
        <w:pStyle w:val="BodyText"/>
        <w:spacing w:line="288" w:lineRule="auto"/>
        <w:ind w:left="1440" w:hanging="720"/>
        <w:rPr>
          <w:szCs w:val="24"/>
          <w:u w:val="none"/>
        </w:rPr>
      </w:pPr>
      <w:r w:rsidRPr="00256143">
        <w:rPr>
          <w:szCs w:val="24"/>
          <w:u w:val="none"/>
        </w:rPr>
        <w:t xml:space="preserve">b) </w:t>
      </w:r>
      <w:r w:rsidRPr="00256143">
        <w:rPr>
          <w:szCs w:val="24"/>
          <w:u w:val="none"/>
        </w:rPr>
        <w:tab/>
        <w:t xml:space="preserve">the Special Conditions of Contract as per the Tender Document </w:t>
      </w:r>
    </w:p>
    <w:p w:rsidR="009B2D01" w:rsidRPr="00256143" w:rsidRDefault="009B2D01" w:rsidP="009B2D01">
      <w:pPr>
        <w:pStyle w:val="BodyText"/>
        <w:spacing w:line="288" w:lineRule="auto"/>
        <w:ind w:left="1440" w:hanging="720"/>
        <w:rPr>
          <w:szCs w:val="24"/>
          <w:u w:val="none"/>
        </w:rPr>
      </w:pPr>
      <w:r w:rsidRPr="00256143">
        <w:rPr>
          <w:szCs w:val="24"/>
          <w:u w:val="none"/>
        </w:rPr>
        <w:t xml:space="preserve">c) </w:t>
      </w:r>
      <w:r w:rsidRPr="00256143">
        <w:rPr>
          <w:szCs w:val="24"/>
          <w:u w:val="none"/>
        </w:rPr>
        <w:tab/>
        <w:t>the General Conditions of Contract as per the Tender Document</w:t>
      </w:r>
    </w:p>
    <w:p w:rsidR="009B2D01" w:rsidRPr="00256143" w:rsidRDefault="009B2D01" w:rsidP="009B2D01">
      <w:pPr>
        <w:pStyle w:val="BodyText"/>
        <w:spacing w:line="288" w:lineRule="auto"/>
        <w:ind w:left="1440" w:hanging="720"/>
        <w:rPr>
          <w:szCs w:val="24"/>
          <w:u w:val="none"/>
        </w:rPr>
      </w:pPr>
      <w:r w:rsidRPr="00256143">
        <w:rPr>
          <w:szCs w:val="24"/>
          <w:u w:val="none"/>
        </w:rPr>
        <w:t xml:space="preserve">d) </w:t>
      </w:r>
      <w:r w:rsidRPr="00256143">
        <w:rPr>
          <w:szCs w:val="24"/>
          <w:u w:val="none"/>
        </w:rPr>
        <w:tab/>
        <w:t>the Price Schedules submitted by the Supplier and agreed upon with KPLC</w:t>
      </w:r>
    </w:p>
    <w:p w:rsidR="009B2D01" w:rsidRPr="00256143" w:rsidRDefault="009B2D01" w:rsidP="009B2D01">
      <w:pPr>
        <w:pStyle w:val="BodyText"/>
        <w:spacing w:line="288" w:lineRule="auto"/>
        <w:ind w:left="1440" w:hanging="720"/>
        <w:rPr>
          <w:szCs w:val="24"/>
          <w:u w:val="none"/>
        </w:rPr>
      </w:pPr>
      <w:r w:rsidRPr="00256143">
        <w:rPr>
          <w:szCs w:val="24"/>
          <w:u w:val="none"/>
        </w:rPr>
        <w:t xml:space="preserve">e) </w:t>
      </w:r>
      <w:r w:rsidRPr="00256143">
        <w:rPr>
          <w:szCs w:val="24"/>
          <w:u w:val="none"/>
        </w:rPr>
        <w:tab/>
        <w:t xml:space="preserve">the Technical Specifications as per KPLC’s Tender Document </w:t>
      </w:r>
    </w:p>
    <w:p w:rsidR="009B2D01" w:rsidRPr="00256143" w:rsidRDefault="009B2D01" w:rsidP="009B2D01">
      <w:pPr>
        <w:pStyle w:val="BodyText"/>
        <w:spacing w:line="288" w:lineRule="auto"/>
        <w:ind w:left="1440" w:hanging="720"/>
        <w:rPr>
          <w:szCs w:val="24"/>
          <w:u w:val="none"/>
        </w:rPr>
      </w:pPr>
      <w:r w:rsidRPr="00256143">
        <w:rPr>
          <w:szCs w:val="24"/>
          <w:u w:val="none"/>
        </w:rPr>
        <w:t xml:space="preserve">f) </w:t>
      </w:r>
      <w:r w:rsidRPr="00256143">
        <w:rPr>
          <w:szCs w:val="24"/>
          <w:u w:val="none"/>
        </w:rPr>
        <w:tab/>
        <w:t>the Schedule of Requirements</w:t>
      </w:r>
    </w:p>
    <w:p w:rsidR="009B2D01" w:rsidRPr="00256143" w:rsidRDefault="009B2D01" w:rsidP="009B2D01">
      <w:pPr>
        <w:pStyle w:val="BodyText"/>
        <w:spacing w:line="288" w:lineRule="auto"/>
        <w:ind w:left="1440" w:hanging="720"/>
        <w:rPr>
          <w:bCs/>
          <w:szCs w:val="24"/>
          <w:u w:val="none"/>
        </w:rPr>
      </w:pPr>
      <w:r w:rsidRPr="00256143">
        <w:rPr>
          <w:bCs/>
          <w:szCs w:val="24"/>
          <w:u w:val="none"/>
        </w:rPr>
        <w:t xml:space="preserve">g) </w:t>
      </w:r>
      <w:r w:rsidRPr="00256143">
        <w:rPr>
          <w:bCs/>
          <w:szCs w:val="24"/>
          <w:u w:val="none"/>
        </w:rPr>
        <w:tab/>
        <w:t>KPLC’s Notification of Award dated…………</w:t>
      </w:r>
    </w:p>
    <w:p w:rsidR="009B2D01" w:rsidRPr="00256143" w:rsidRDefault="009B2D01" w:rsidP="009B2D01">
      <w:pPr>
        <w:pStyle w:val="BodyText"/>
        <w:spacing w:line="288" w:lineRule="auto"/>
        <w:ind w:left="1440" w:hanging="720"/>
        <w:rPr>
          <w:szCs w:val="24"/>
          <w:u w:val="none"/>
        </w:rPr>
      </w:pPr>
      <w:r w:rsidRPr="00256143">
        <w:rPr>
          <w:szCs w:val="24"/>
          <w:u w:val="none"/>
        </w:rPr>
        <w:t xml:space="preserve">h) </w:t>
      </w:r>
      <w:r w:rsidRPr="00256143">
        <w:rPr>
          <w:szCs w:val="24"/>
          <w:u w:val="none"/>
        </w:rPr>
        <w:tab/>
        <w:t>the Tender Form signed by the Supplier</w:t>
      </w:r>
    </w:p>
    <w:p w:rsidR="009B2D01" w:rsidRPr="00256143" w:rsidRDefault="009B2D01" w:rsidP="009B2D01">
      <w:pPr>
        <w:pStyle w:val="BodyText"/>
        <w:spacing w:line="288" w:lineRule="auto"/>
        <w:ind w:left="1440" w:hanging="720"/>
        <w:rPr>
          <w:szCs w:val="24"/>
          <w:u w:val="none"/>
        </w:rPr>
      </w:pPr>
      <w:r w:rsidRPr="00256143">
        <w:rPr>
          <w:szCs w:val="24"/>
          <w:u w:val="none"/>
        </w:rPr>
        <w:t xml:space="preserve">i) </w:t>
      </w:r>
      <w:r w:rsidRPr="00256143">
        <w:rPr>
          <w:szCs w:val="24"/>
          <w:u w:val="none"/>
        </w:rPr>
        <w:tab/>
        <w:t>the Declaration Form signed by the Supplier/ successful Tenderer</w:t>
      </w:r>
    </w:p>
    <w:p w:rsidR="009B2D01" w:rsidRDefault="009B2D01" w:rsidP="009B2D01">
      <w:pPr>
        <w:pStyle w:val="BodyText"/>
        <w:spacing w:line="288" w:lineRule="auto"/>
        <w:ind w:left="1440" w:hanging="720"/>
        <w:rPr>
          <w:szCs w:val="24"/>
          <w:u w:val="none"/>
        </w:rPr>
      </w:pPr>
      <w:r w:rsidRPr="00256143">
        <w:rPr>
          <w:szCs w:val="24"/>
          <w:u w:val="none"/>
        </w:rPr>
        <w:t xml:space="preserve">j) </w:t>
      </w:r>
      <w:r w:rsidRPr="00256143">
        <w:rPr>
          <w:szCs w:val="24"/>
          <w:u w:val="none"/>
        </w:rPr>
        <w:tab/>
        <w:t>the Warranty</w:t>
      </w:r>
    </w:p>
    <w:p w:rsidR="009B2D01" w:rsidRDefault="009B2D01" w:rsidP="009B2D01">
      <w:pPr>
        <w:pStyle w:val="BodyText"/>
        <w:spacing w:line="288" w:lineRule="auto"/>
        <w:ind w:left="1440" w:hanging="720"/>
        <w:rPr>
          <w:u w:val="none"/>
        </w:rPr>
      </w:pPr>
      <w:r w:rsidRPr="00DD31BD">
        <w:rPr>
          <w:u w:val="none"/>
        </w:rPr>
        <w:t>k)</w:t>
      </w:r>
      <w:r w:rsidRPr="00DD31BD">
        <w:rPr>
          <w:u w:val="none"/>
        </w:rPr>
        <w:tab/>
        <w:t xml:space="preserve">the </w:t>
      </w:r>
      <w:r>
        <w:rPr>
          <w:u w:val="none"/>
        </w:rPr>
        <w:t>Delivery Schedule</w:t>
      </w:r>
    </w:p>
    <w:p w:rsidR="004E346A" w:rsidRPr="00DD31BD" w:rsidRDefault="004E346A" w:rsidP="009B2D01">
      <w:pPr>
        <w:pStyle w:val="BodyText"/>
        <w:spacing w:line="288" w:lineRule="auto"/>
        <w:ind w:left="1440" w:hanging="720"/>
        <w:rPr>
          <w:u w:val="none"/>
        </w:rPr>
      </w:pPr>
    </w:p>
    <w:p w:rsidR="009B2D01" w:rsidRPr="00256143" w:rsidRDefault="009B2D01" w:rsidP="009B2D01">
      <w:pPr>
        <w:pStyle w:val="BodyText"/>
        <w:spacing w:line="288" w:lineRule="auto"/>
        <w:ind w:left="1440" w:hanging="720"/>
        <w:rPr>
          <w:szCs w:val="24"/>
          <w:u w:val="none"/>
        </w:rPr>
      </w:pPr>
    </w:p>
    <w:p w:rsidR="009B2D01" w:rsidRPr="00256143" w:rsidRDefault="009B2D01" w:rsidP="009B2D01">
      <w:pPr>
        <w:pStyle w:val="BodyText"/>
        <w:spacing w:line="288" w:lineRule="auto"/>
        <w:rPr>
          <w:szCs w:val="24"/>
          <w:u w:val="none"/>
        </w:rPr>
      </w:pPr>
    </w:p>
    <w:p w:rsidR="009B2D01" w:rsidRPr="00256143" w:rsidRDefault="009B2D01" w:rsidP="009B2D01">
      <w:pPr>
        <w:pStyle w:val="BodyText"/>
        <w:spacing w:line="288" w:lineRule="auto"/>
        <w:ind w:left="720" w:hanging="720"/>
        <w:rPr>
          <w:szCs w:val="24"/>
          <w:u w:val="none"/>
        </w:rPr>
      </w:pPr>
      <w:r w:rsidRPr="00256143">
        <w:rPr>
          <w:szCs w:val="24"/>
          <w:u w:val="none"/>
        </w:rPr>
        <w:t xml:space="preserve">6. </w:t>
      </w:r>
      <w:r w:rsidRPr="00256143">
        <w:rPr>
          <w:szCs w:val="24"/>
          <w:u w:val="none"/>
        </w:rPr>
        <w:tab/>
        <w:t xml:space="preserve">In the event of any ambiguity or conflict between the contract documents listed above, the order of precedence shall be the order in which the contract documents are listed in 5 above except where otherwise mutually agreed in writing.  </w:t>
      </w:r>
    </w:p>
    <w:p w:rsidR="009B2D01" w:rsidRPr="00256143" w:rsidRDefault="009B2D01" w:rsidP="009B2D01">
      <w:pPr>
        <w:pStyle w:val="BodyText"/>
        <w:spacing w:line="288" w:lineRule="auto"/>
        <w:ind w:left="720" w:hanging="720"/>
        <w:rPr>
          <w:szCs w:val="24"/>
          <w:u w:val="none"/>
        </w:rPr>
      </w:pPr>
    </w:p>
    <w:p w:rsidR="009B2D01" w:rsidRPr="00256143" w:rsidRDefault="009B2D01" w:rsidP="009B2D01">
      <w:pPr>
        <w:pStyle w:val="BodyText"/>
        <w:spacing w:line="288" w:lineRule="auto"/>
        <w:ind w:left="720" w:hanging="720"/>
        <w:rPr>
          <w:szCs w:val="24"/>
          <w:u w:val="none"/>
        </w:rPr>
      </w:pPr>
      <w:r w:rsidRPr="00256143">
        <w:rPr>
          <w:szCs w:val="24"/>
          <w:u w:val="none"/>
        </w:rPr>
        <w:t>7.</w:t>
      </w:r>
      <w:r w:rsidRPr="00256143">
        <w:rPr>
          <w:szCs w:val="24"/>
          <w:u w:val="none"/>
        </w:rPr>
        <w:tab/>
        <w:t xml:space="preserve">The Commencement Date shall be the working day immediately following the fulfillment of all the following: - </w:t>
      </w:r>
    </w:p>
    <w:p w:rsidR="009B2D01" w:rsidRPr="00256143" w:rsidRDefault="009B2D01" w:rsidP="009B2D01">
      <w:pPr>
        <w:pStyle w:val="BodyText"/>
        <w:spacing w:line="288" w:lineRule="auto"/>
        <w:ind w:left="1440" w:hanging="720"/>
        <w:rPr>
          <w:szCs w:val="24"/>
          <w:u w:val="none"/>
        </w:rPr>
      </w:pPr>
    </w:p>
    <w:p w:rsidR="009B2D01" w:rsidRPr="00256143" w:rsidRDefault="009B2D01" w:rsidP="009B2D01">
      <w:pPr>
        <w:pStyle w:val="BodyText"/>
        <w:spacing w:line="288" w:lineRule="auto"/>
        <w:ind w:left="1440" w:hanging="720"/>
        <w:rPr>
          <w:szCs w:val="24"/>
          <w:u w:val="none"/>
        </w:rPr>
      </w:pPr>
      <w:r w:rsidRPr="00256143">
        <w:rPr>
          <w:szCs w:val="24"/>
          <w:u w:val="none"/>
        </w:rPr>
        <w:t xml:space="preserve">a) </w:t>
      </w:r>
      <w:r w:rsidRPr="00256143">
        <w:rPr>
          <w:szCs w:val="24"/>
          <w:u w:val="none"/>
        </w:rPr>
        <w:tab/>
        <w:t>Execution of this Contract Agreement by KPLC and the Supplier.</w:t>
      </w:r>
    </w:p>
    <w:p w:rsidR="009B2D01" w:rsidRPr="00256143" w:rsidRDefault="009B2D01" w:rsidP="009B2D01">
      <w:pPr>
        <w:pStyle w:val="BodyText"/>
        <w:spacing w:line="288" w:lineRule="auto"/>
        <w:ind w:left="1440" w:hanging="720"/>
        <w:rPr>
          <w:szCs w:val="24"/>
          <w:u w:val="none"/>
        </w:rPr>
      </w:pPr>
      <w:r w:rsidRPr="00256143">
        <w:rPr>
          <w:szCs w:val="24"/>
          <w:u w:val="none"/>
        </w:rPr>
        <w:t xml:space="preserve">b) </w:t>
      </w:r>
      <w:r w:rsidRPr="00256143">
        <w:rPr>
          <w:szCs w:val="24"/>
          <w:u w:val="none"/>
        </w:rPr>
        <w:tab/>
        <w:t xml:space="preserve">Issuance of the Performance Bond by the Supplier and confirmation of its </w:t>
      </w:r>
    </w:p>
    <w:p w:rsidR="009B2D01" w:rsidRPr="00256143" w:rsidRDefault="009B2D01" w:rsidP="009B2D01">
      <w:pPr>
        <w:pStyle w:val="BodyText"/>
        <w:spacing w:line="288" w:lineRule="auto"/>
        <w:ind w:left="1440"/>
        <w:rPr>
          <w:szCs w:val="24"/>
          <w:u w:val="none"/>
        </w:rPr>
      </w:pPr>
      <w:r w:rsidRPr="00256143">
        <w:rPr>
          <w:szCs w:val="24"/>
          <w:u w:val="none"/>
        </w:rPr>
        <w:t>authenticity by KPLC.</w:t>
      </w:r>
    </w:p>
    <w:p w:rsidR="009B2D01" w:rsidRPr="00256143" w:rsidRDefault="009B2D01" w:rsidP="009B2D01">
      <w:pPr>
        <w:pStyle w:val="BodyText"/>
        <w:spacing w:line="288" w:lineRule="auto"/>
        <w:ind w:left="1440" w:hanging="720"/>
        <w:rPr>
          <w:szCs w:val="24"/>
          <w:u w:val="none"/>
        </w:rPr>
      </w:pPr>
      <w:r w:rsidRPr="00256143">
        <w:rPr>
          <w:szCs w:val="24"/>
          <w:u w:val="none"/>
        </w:rPr>
        <w:t xml:space="preserve">c) </w:t>
      </w:r>
      <w:r w:rsidRPr="00256143">
        <w:rPr>
          <w:szCs w:val="24"/>
          <w:u w:val="none"/>
        </w:rPr>
        <w:tab/>
        <w:t>Issuance of the Official Order by KPLC to the Supplier.</w:t>
      </w:r>
    </w:p>
    <w:p w:rsidR="009B2D01" w:rsidRPr="00256143" w:rsidRDefault="009B2D01" w:rsidP="009B2D01">
      <w:pPr>
        <w:pStyle w:val="BodyText"/>
        <w:spacing w:line="288" w:lineRule="auto"/>
        <w:ind w:left="1440" w:hanging="720"/>
        <w:rPr>
          <w:szCs w:val="24"/>
          <w:u w:val="none"/>
        </w:rPr>
      </w:pPr>
      <w:r w:rsidRPr="00256143">
        <w:rPr>
          <w:szCs w:val="24"/>
          <w:u w:val="none"/>
        </w:rPr>
        <w:t xml:space="preserve">d) </w:t>
      </w:r>
      <w:r w:rsidRPr="00256143">
        <w:rPr>
          <w:szCs w:val="24"/>
          <w:u w:val="none"/>
        </w:rPr>
        <w:tab/>
        <w:t xml:space="preserve">Where applicable, Opening of the Letter of Credit by KPLC. </w:t>
      </w:r>
    </w:p>
    <w:p w:rsidR="009B2D01" w:rsidRPr="00256143" w:rsidRDefault="009B2D01" w:rsidP="009B2D01">
      <w:pPr>
        <w:pStyle w:val="BodyText"/>
        <w:spacing w:line="288" w:lineRule="auto"/>
        <w:rPr>
          <w:szCs w:val="24"/>
        </w:rPr>
      </w:pPr>
    </w:p>
    <w:p w:rsidR="009B2D01" w:rsidRPr="00256143" w:rsidRDefault="009B2D01" w:rsidP="009B2D01">
      <w:pPr>
        <w:pStyle w:val="BodyText"/>
        <w:spacing w:line="288" w:lineRule="auto"/>
        <w:ind w:left="720" w:hanging="720"/>
        <w:rPr>
          <w:szCs w:val="24"/>
          <w:u w:val="none"/>
        </w:rPr>
      </w:pPr>
      <w:r w:rsidRPr="00256143">
        <w:rPr>
          <w:szCs w:val="24"/>
          <w:u w:val="none"/>
        </w:rPr>
        <w:t xml:space="preserve">8. </w:t>
      </w:r>
      <w:r w:rsidRPr="00256143">
        <w:rPr>
          <w:szCs w:val="24"/>
          <w:u w:val="none"/>
        </w:rPr>
        <w:tab/>
        <w:t xml:space="preserve">The period of contract validity shall begin from the Commencement date and end on -  </w:t>
      </w:r>
    </w:p>
    <w:p w:rsidR="009B2D01" w:rsidRPr="00256143" w:rsidRDefault="009B2D01" w:rsidP="009B2D01">
      <w:pPr>
        <w:pStyle w:val="BodyText"/>
        <w:spacing w:line="288" w:lineRule="auto"/>
        <w:ind w:left="1440" w:hanging="720"/>
        <w:rPr>
          <w:szCs w:val="24"/>
          <w:u w:val="none"/>
        </w:rPr>
      </w:pPr>
      <w:r w:rsidRPr="00256143">
        <w:rPr>
          <w:szCs w:val="24"/>
          <w:u w:val="none"/>
        </w:rPr>
        <w:t xml:space="preserve">a) </w:t>
      </w:r>
      <w:r w:rsidRPr="00256143">
        <w:rPr>
          <w:szCs w:val="24"/>
          <w:u w:val="none"/>
        </w:rPr>
        <w:tab/>
        <w:t xml:space="preserve">sixty (60) days after the last date of the agreed delivery schedule, or,  </w:t>
      </w:r>
    </w:p>
    <w:p w:rsidR="009B2D01" w:rsidRPr="00256143" w:rsidRDefault="009B2D01" w:rsidP="009B2D01">
      <w:pPr>
        <w:pStyle w:val="BodyText"/>
        <w:spacing w:line="288" w:lineRule="auto"/>
        <w:ind w:left="1440" w:hanging="720"/>
        <w:rPr>
          <w:szCs w:val="24"/>
          <w:u w:val="none"/>
        </w:rPr>
      </w:pPr>
      <w:r w:rsidRPr="00256143">
        <w:rPr>
          <w:szCs w:val="24"/>
          <w:u w:val="none"/>
        </w:rPr>
        <w:t xml:space="preserve">b) </w:t>
      </w:r>
      <w:r w:rsidRPr="00256143">
        <w:rPr>
          <w:szCs w:val="24"/>
          <w:u w:val="none"/>
        </w:rPr>
        <w:tab/>
        <w:t xml:space="preserve">where a Letter of Credit is adopted as a method of payment, sixty (60) days after the expiry date of the Letter of Credit or the expiry date of the last of any such opened Letter of Credit whichever is later. </w:t>
      </w:r>
    </w:p>
    <w:p w:rsidR="009B2D01" w:rsidRPr="00256143" w:rsidRDefault="009B2D01" w:rsidP="009B2D01">
      <w:pPr>
        <w:pStyle w:val="BodyText"/>
        <w:spacing w:line="288" w:lineRule="auto"/>
        <w:ind w:left="720"/>
        <w:rPr>
          <w:szCs w:val="24"/>
          <w:u w:val="none"/>
        </w:rPr>
      </w:pPr>
      <w:r w:rsidRPr="00256143">
        <w:rPr>
          <w:szCs w:val="24"/>
          <w:u w:val="none"/>
        </w:rPr>
        <w:t xml:space="preserve">Provided that the expiry period of the Warranty shall be as prescribed and further provided that the Warranty shall survive the expiry of the contract.  </w:t>
      </w:r>
    </w:p>
    <w:p w:rsidR="009B2D01" w:rsidRPr="00256143" w:rsidRDefault="009B2D01" w:rsidP="009B2D01">
      <w:pPr>
        <w:pStyle w:val="BodyText"/>
        <w:spacing w:line="288" w:lineRule="auto"/>
        <w:rPr>
          <w:szCs w:val="24"/>
          <w:u w:val="none"/>
        </w:rPr>
      </w:pPr>
      <w:r w:rsidRPr="00256143">
        <w:rPr>
          <w:szCs w:val="24"/>
          <w:u w:val="none"/>
        </w:rPr>
        <w:t xml:space="preserve">  </w:t>
      </w:r>
    </w:p>
    <w:p w:rsidR="009B2D01" w:rsidRPr="00256143" w:rsidRDefault="009B2D01" w:rsidP="009B2D01">
      <w:pPr>
        <w:pStyle w:val="BodyText"/>
        <w:spacing w:line="288" w:lineRule="auto"/>
        <w:ind w:left="720" w:hanging="720"/>
        <w:rPr>
          <w:szCs w:val="24"/>
          <w:u w:val="none"/>
        </w:rPr>
      </w:pPr>
      <w:r w:rsidRPr="00256143">
        <w:rPr>
          <w:szCs w:val="24"/>
          <w:u w:val="none"/>
        </w:rPr>
        <w:t xml:space="preserve">9. </w:t>
      </w:r>
      <w:r w:rsidRPr="00256143">
        <w:rPr>
          <w:szCs w:val="24"/>
          <w:u w:val="none"/>
        </w:rPr>
        <w:tab/>
        <w:t xml:space="preserve">It shall be the responsibility of the Supplier to ensure that its Performance Security is valid at all times during the period of contract validity and further is in the full amount as contracted.  </w:t>
      </w:r>
    </w:p>
    <w:p w:rsidR="009B2D01" w:rsidRPr="00256143" w:rsidRDefault="009B2D01" w:rsidP="009B2D01">
      <w:pPr>
        <w:pStyle w:val="BodyText"/>
        <w:spacing w:line="288" w:lineRule="auto"/>
        <w:rPr>
          <w:szCs w:val="24"/>
          <w:u w:val="none"/>
        </w:rPr>
      </w:pPr>
    </w:p>
    <w:p w:rsidR="009B2D01" w:rsidRPr="00256143" w:rsidRDefault="009B2D01" w:rsidP="009B2D01">
      <w:pPr>
        <w:pStyle w:val="BodyText"/>
        <w:spacing w:line="288" w:lineRule="auto"/>
        <w:ind w:left="720" w:hanging="720"/>
        <w:rPr>
          <w:szCs w:val="24"/>
          <w:u w:val="none"/>
        </w:rPr>
      </w:pPr>
      <w:r w:rsidRPr="00256143">
        <w:rPr>
          <w:szCs w:val="24"/>
          <w:u w:val="none"/>
        </w:rPr>
        <w:t xml:space="preserve">10. </w:t>
      </w:r>
      <w:r w:rsidRPr="00256143">
        <w:rPr>
          <w:szCs w:val="24"/>
          <w:u w:val="none"/>
        </w:rPr>
        <w:tab/>
        <w:t xml:space="preserve">Any amendment, change, addition, deletion or variation howsoever to this Contract shall only be valid and effective where expressed in writing and signed by both parties.   </w:t>
      </w:r>
    </w:p>
    <w:p w:rsidR="009B2D01" w:rsidRPr="00256143" w:rsidRDefault="009B2D01" w:rsidP="009B2D01">
      <w:pPr>
        <w:pStyle w:val="BodyText"/>
        <w:rPr>
          <w:szCs w:val="24"/>
          <w:u w:val="none"/>
        </w:rPr>
      </w:pPr>
    </w:p>
    <w:p w:rsidR="009B2D01" w:rsidRPr="00256143" w:rsidRDefault="009B2D01" w:rsidP="009B2D01">
      <w:pPr>
        <w:pStyle w:val="BodyText"/>
        <w:spacing w:line="288" w:lineRule="auto"/>
        <w:ind w:left="720" w:hanging="720"/>
        <w:rPr>
          <w:szCs w:val="24"/>
          <w:u w:val="none"/>
        </w:rPr>
      </w:pPr>
      <w:r w:rsidRPr="00256143">
        <w:rPr>
          <w:szCs w:val="24"/>
          <w:u w:val="none"/>
        </w:rPr>
        <w:t xml:space="preserve">11. </w:t>
      </w:r>
      <w:r w:rsidRPr="00256143">
        <w:rPr>
          <w:szCs w:val="24"/>
          <w:u w:val="none"/>
        </w:rPr>
        <w:tab/>
        <w:t>No failure or delay to exercise any power, right or remedy by KPLC shall operate as a waiver of that right, power or remedy and no single or partial exercise of any other right, power or remedy shall operate as a complete waiver of that other right, power or remedy.</w:t>
      </w:r>
    </w:p>
    <w:p w:rsidR="009B2D01" w:rsidRPr="00256143" w:rsidRDefault="009B2D01" w:rsidP="009B2D01">
      <w:pPr>
        <w:pStyle w:val="BodyText"/>
        <w:spacing w:line="288" w:lineRule="auto"/>
        <w:ind w:left="720" w:hanging="720"/>
        <w:rPr>
          <w:szCs w:val="24"/>
          <w:u w:val="none"/>
        </w:rPr>
      </w:pPr>
    </w:p>
    <w:p w:rsidR="009B2D01" w:rsidRPr="00256143" w:rsidRDefault="009B2D01" w:rsidP="009B2D01">
      <w:pPr>
        <w:pStyle w:val="BodyText"/>
        <w:spacing w:line="288" w:lineRule="auto"/>
        <w:ind w:left="720" w:hanging="720"/>
        <w:rPr>
          <w:szCs w:val="24"/>
          <w:u w:val="none"/>
        </w:rPr>
      </w:pPr>
      <w:r w:rsidRPr="00256143">
        <w:rPr>
          <w:szCs w:val="24"/>
          <w:u w:val="none"/>
        </w:rPr>
        <w:t xml:space="preserve">12. </w:t>
      </w:r>
      <w:r w:rsidRPr="00256143">
        <w:rPr>
          <w:szCs w:val="24"/>
          <w:u w:val="none"/>
        </w:rPr>
        <w:tab/>
      </w:r>
      <w:r w:rsidRPr="00256143">
        <w:rPr>
          <w:szCs w:val="24"/>
          <w:u w:val="none"/>
          <w:lang w:val="en-GB"/>
        </w:rPr>
        <w:t xml:space="preserve">Notwithstanding proper completion of delivery or parts thereof, all the provisions of this Contract shall continue in full force and effect to the extent that any of them remain to be implemented or performed unless otherwise expressly agreed upon by both parties. </w:t>
      </w:r>
      <w:r w:rsidRPr="00256143">
        <w:rPr>
          <w:szCs w:val="24"/>
          <w:u w:val="none"/>
        </w:rPr>
        <w:t xml:space="preserve"> </w:t>
      </w:r>
    </w:p>
    <w:p w:rsidR="009B2D01" w:rsidRPr="00256143" w:rsidRDefault="009B2D01" w:rsidP="009B2D01">
      <w:pPr>
        <w:pStyle w:val="BodyText"/>
        <w:spacing w:line="288" w:lineRule="auto"/>
        <w:ind w:left="1440" w:hanging="720"/>
        <w:rPr>
          <w:szCs w:val="24"/>
          <w:u w:val="none"/>
        </w:rPr>
      </w:pPr>
    </w:p>
    <w:p w:rsidR="009B2D01" w:rsidRPr="00256143" w:rsidRDefault="009B2D01" w:rsidP="009B2D01">
      <w:pPr>
        <w:pStyle w:val="BodyText"/>
        <w:spacing w:line="288" w:lineRule="auto"/>
        <w:ind w:left="720" w:hanging="720"/>
        <w:rPr>
          <w:szCs w:val="24"/>
          <w:u w:val="none"/>
        </w:rPr>
      </w:pPr>
      <w:r w:rsidRPr="00256143">
        <w:rPr>
          <w:szCs w:val="24"/>
          <w:u w:val="none"/>
        </w:rPr>
        <w:t>13.</w:t>
      </w:r>
      <w:r w:rsidRPr="00256143">
        <w:rPr>
          <w:szCs w:val="24"/>
          <w:u w:val="none"/>
        </w:rPr>
        <w:tab/>
        <w:t>Any notice required to be given in writing to any Party herein shall be deemed to have been sufficiently served, if where delivered personally, one day after such delivery; notices by electronic mail and facsimile shall be deemed to be served one day after the date of such transmission and delivery respectively (</w:t>
      </w:r>
      <w:r w:rsidRPr="00256143">
        <w:rPr>
          <w:i/>
          <w:iCs/>
          <w:szCs w:val="24"/>
          <w:u w:val="none"/>
        </w:rPr>
        <w:t>and proof of service shall</w:t>
      </w:r>
      <w:r w:rsidRPr="00256143">
        <w:rPr>
          <w:szCs w:val="24"/>
          <w:u w:val="none"/>
        </w:rPr>
        <w:t xml:space="preserve"> </w:t>
      </w:r>
      <w:r w:rsidRPr="00256143">
        <w:rPr>
          <w:i/>
          <w:iCs/>
          <w:szCs w:val="24"/>
          <w:u w:val="none"/>
        </w:rPr>
        <w:t>be by way of confirmation report of such transmission and or delivery</w:t>
      </w:r>
      <w:r w:rsidRPr="00256143">
        <w:rPr>
          <w:szCs w:val="24"/>
          <w:u w:val="none"/>
        </w:rPr>
        <w:t>), notices sent by post shall be deemed served seven (7) days after posting by registered post (</w:t>
      </w:r>
      <w:r w:rsidRPr="00256143">
        <w:rPr>
          <w:i/>
          <w:iCs/>
          <w:szCs w:val="24"/>
          <w:u w:val="none"/>
        </w:rPr>
        <w:t>and proof of posting shall be proof of service</w:t>
      </w:r>
      <w:r w:rsidRPr="00256143">
        <w:rPr>
          <w:szCs w:val="24"/>
          <w:u w:val="none"/>
        </w:rPr>
        <w:t xml:space="preserve">), notices sent by </w:t>
      </w:r>
    </w:p>
    <w:p w:rsidR="009B2D01" w:rsidRPr="00256143" w:rsidRDefault="009B2D01" w:rsidP="009B2D01">
      <w:pPr>
        <w:pStyle w:val="BodyText"/>
        <w:spacing w:line="288" w:lineRule="auto"/>
        <w:ind w:left="720"/>
        <w:rPr>
          <w:szCs w:val="24"/>
          <w:u w:val="none"/>
        </w:rPr>
      </w:pPr>
      <w:r w:rsidRPr="00256143">
        <w:rPr>
          <w:szCs w:val="24"/>
          <w:u w:val="none"/>
        </w:rPr>
        <w:t xml:space="preserve">courier shall be deemed served two (2) days after such receipt by the courier service for Local (Kenyan) Suppliers and five (5) days for Foreign Suppliers.  </w:t>
      </w:r>
    </w:p>
    <w:p w:rsidR="009B2D01" w:rsidRPr="00256143" w:rsidRDefault="009B2D01" w:rsidP="009B2D01">
      <w:pPr>
        <w:pStyle w:val="BodyText"/>
        <w:spacing w:line="288" w:lineRule="auto"/>
        <w:ind w:left="720" w:hanging="720"/>
        <w:rPr>
          <w:szCs w:val="24"/>
          <w:u w:val="none"/>
        </w:rPr>
      </w:pPr>
    </w:p>
    <w:p w:rsidR="009B2D01" w:rsidRPr="00256143" w:rsidRDefault="009B2D01" w:rsidP="009B2D01">
      <w:pPr>
        <w:pStyle w:val="BodyText"/>
        <w:spacing w:line="288" w:lineRule="auto"/>
        <w:ind w:left="720" w:hanging="720"/>
        <w:rPr>
          <w:szCs w:val="24"/>
          <w:u w:val="none"/>
        </w:rPr>
      </w:pPr>
      <w:r w:rsidRPr="00256143">
        <w:rPr>
          <w:szCs w:val="24"/>
          <w:u w:val="none"/>
        </w:rPr>
        <w:t xml:space="preserve">14. </w:t>
      </w:r>
      <w:r w:rsidRPr="00256143">
        <w:rPr>
          <w:szCs w:val="24"/>
          <w:u w:val="none"/>
        </w:rPr>
        <w:tab/>
        <w:t xml:space="preserve">For the purposes of Notices, the address of KPLC shall be </w:t>
      </w:r>
      <w:r w:rsidRPr="00256143">
        <w:rPr>
          <w:bCs/>
          <w:szCs w:val="24"/>
          <w:u w:val="none"/>
        </w:rPr>
        <w:t>Company Secretary, The Kenya Power &amp; Lighting Company Limited, 7</w:t>
      </w:r>
      <w:r w:rsidRPr="00256143">
        <w:rPr>
          <w:bCs/>
          <w:szCs w:val="24"/>
          <w:u w:val="none"/>
          <w:vertAlign w:val="superscript"/>
        </w:rPr>
        <w:t>th</w:t>
      </w:r>
      <w:r w:rsidRPr="00256143">
        <w:rPr>
          <w:bCs/>
          <w:szCs w:val="24"/>
          <w:u w:val="none"/>
        </w:rPr>
        <w:t xml:space="preserve"> Floor, Stima Plaza, Kolobot Road, Post Office Box Number 30099–00100, Nairobi, Kenya, Facsimile + 254-20-</w:t>
      </w:r>
      <w:r w:rsidRPr="00256143">
        <w:rPr>
          <w:szCs w:val="24"/>
          <w:u w:val="none"/>
        </w:rPr>
        <w:t xml:space="preserve">3514485. The address for the Supplier shall be the Supplier’s address as stated by it in the Confidential Business Questionnaire provided in the Tender Document.  </w:t>
      </w:r>
    </w:p>
    <w:p w:rsidR="009B2D01" w:rsidRPr="00256143" w:rsidRDefault="009B2D01" w:rsidP="009B2D01">
      <w:pPr>
        <w:pStyle w:val="BodyText"/>
        <w:spacing w:line="288" w:lineRule="auto"/>
        <w:ind w:left="720" w:hanging="720"/>
        <w:rPr>
          <w:szCs w:val="24"/>
          <w:u w:val="none"/>
        </w:rPr>
      </w:pPr>
    </w:p>
    <w:p w:rsidR="009B2D01" w:rsidRPr="00256143" w:rsidRDefault="009B2D01" w:rsidP="009B2D01">
      <w:pPr>
        <w:pStyle w:val="BodyText"/>
        <w:spacing w:line="288" w:lineRule="auto"/>
        <w:rPr>
          <w:szCs w:val="24"/>
          <w:u w:val="none"/>
        </w:rPr>
      </w:pPr>
      <w:r w:rsidRPr="00256143">
        <w:rPr>
          <w:b/>
          <w:bCs/>
          <w:szCs w:val="24"/>
          <w:u w:val="none"/>
        </w:rPr>
        <w:t xml:space="preserve">IN WITNESS </w:t>
      </w:r>
      <w:r w:rsidRPr="00256143">
        <w:rPr>
          <w:szCs w:val="24"/>
          <w:u w:val="none"/>
        </w:rPr>
        <w:t>whereof the parties hereto have caused this Agreement to be executed in accordance with the laws of Kenya the day and year first above written.</w:t>
      </w:r>
    </w:p>
    <w:p w:rsidR="009B2D01" w:rsidRPr="00256143" w:rsidRDefault="009B2D01" w:rsidP="009B2D01">
      <w:pPr>
        <w:pStyle w:val="BodyText"/>
        <w:spacing w:line="288" w:lineRule="auto"/>
        <w:rPr>
          <w:b/>
          <w:bCs/>
          <w:szCs w:val="24"/>
          <w:u w:val="none"/>
        </w:rPr>
      </w:pPr>
    </w:p>
    <w:p w:rsidR="009B2D01" w:rsidRPr="00256143" w:rsidRDefault="009B2D01" w:rsidP="009B2D01">
      <w:pPr>
        <w:pStyle w:val="BodyText"/>
        <w:spacing w:line="288" w:lineRule="auto"/>
        <w:rPr>
          <w:szCs w:val="24"/>
          <w:u w:val="none"/>
        </w:rPr>
      </w:pPr>
      <w:r w:rsidRPr="00256143">
        <w:rPr>
          <w:b/>
          <w:bCs/>
          <w:szCs w:val="24"/>
          <w:u w:val="none"/>
        </w:rPr>
        <w:t xml:space="preserve">SIGNED </w:t>
      </w:r>
      <w:r w:rsidRPr="00256143">
        <w:rPr>
          <w:bCs/>
          <w:szCs w:val="24"/>
          <w:u w:val="none"/>
        </w:rPr>
        <w:t xml:space="preserve">FOR </w:t>
      </w:r>
      <w:r w:rsidRPr="00256143">
        <w:rPr>
          <w:szCs w:val="24"/>
          <w:u w:val="none"/>
        </w:rPr>
        <w:t xml:space="preserve">and on BEHALF  </w:t>
      </w:r>
    </w:p>
    <w:p w:rsidR="009B2D01" w:rsidRPr="00256143" w:rsidRDefault="009B2D01" w:rsidP="009B2D01">
      <w:pPr>
        <w:pStyle w:val="BodyText"/>
        <w:spacing w:line="288" w:lineRule="auto"/>
        <w:rPr>
          <w:b/>
          <w:bCs/>
          <w:szCs w:val="24"/>
          <w:u w:val="none"/>
        </w:rPr>
      </w:pPr>
      <w:r w:rsidRPr="00256143">
        <w:rPr>
          <w:szCs w:val="24"/>
          <w:u w:val="none"/>
        </w:rPr>
        <w:t xml:space="preserve">of </w:t>
      </w:r>
      <w:r w:rsidRPr="00256143">
        <w:rPr>
          <w:b/>
          <w:bCs/>
          <w:szCs w:val="24"/>
          <w:u w:val="none"/>
        </w:rPr>
        <w:t>KPLC</w:t>
      </w:r>
      <w:r w:rsidRPr="00256143">
        <w:rPr>
          <w:b/>
          <w:bCs/>
          <w:szCs w:val="24"/>
          <w:u w:val="none"/>
        </w:rPr>
        <w:tab/>
      </w:r>
    </w:p>
    <w:p w:rsidR="009B2D01" w:rsidRPr="00DD31BD" w:rsidRDefault="009B2D01" w:rsidP="009B2D01">
      <w:pPr>
        <w:pStyle w:val="BodyText"/>
        <w:spacing w:line="288" w:lineRule="auto"/>
        <w:rPr>
          <w:u w:val="none"/>
        </w:rPr>
      </w:pPr>
      <w:r w:rsidRPr="00DD31BD">
        <w:rPr>
          <w:u w:val="none"/>
        </w:rPr>
        <w:t>______________</w:t>
      </w:r>
      <w:r>
        <w:rPr>
          <w:u w:val="none"/>
        </w:rPr>
        <w:t>______________</w:t>
      </w:r>
      <w:r w:rsidRPr="00DD31BD">
        <w:rPr>
          <w:u w:val="none"/>
        </w:rPr>
        <w:t>______</w:t>
      </w:r>
    </w:p>
    <w:p w:rsidR="009B2D01" w:rsidRPr="00DD31BD" w:rsidRDefault="009B2D01" w:rsidP="009B2D01">
      <w:pPr>
        <w:pStyle w:val="BodyText"/>
        <w:spacing w:line="288" w:lineRule="auto"/>
        <w:rPr>
          <w:u w:val="none"/>
        </w:rPr>
      </w:pPr>
      <w:r>
        <w:rPr>
          <w:u w:val="none"/>
        </w:rPr>
        <w:t xml:space="preserve">MANAGING </w:t>
      </w:r>
      <w:r w:rsidR="00DE52DB">
        <w:rPr>
          <w:u w:val="none"/>
        </w:rPr>
        <w:t>DIRECTOR  &amp;</w:t>
      </w:r>
      <w:r>
        <w:rPr>
          <w:u w:val="none"/>
        </w:rPr>
        <w:t xml:space="preserve"> CEO</w:t>
      </w:r>
    </w:p>
    <w:p w:rsidR="009B2D01" w:rsidRDefault="009B2D01" w:rsidP="009B2D01">
      <w:pPr>
        <w:pStyle w:val="BodyText"/>
        <w:spacing w:line="288" w:lineRule="auto"/>
        <w:rPr>
          <w:u w:val="none"/>
        </w:rPr>
      </w:pPr>
    </w:p>
    <w:p w:rsidR="009B2D01" w:rsidRPr="00DD31BD" w:rsidRDefault="009B2D01" w:rsidP="009B2D01">
      <w:pPr>
        <w:pStyle w:val="BodyText"/>
        <w:spacing w:line="288" w:lineRule="auto"/>
        <w:rPr>
          <w:u w:val="none"/>
        </w:rPr>
      </w:pPr>
      <w:r w:rsidRPr="00DD31BD">
        <w:rPr>
          <w:u w:val="none"/>
        </w:rPr>
        <w:t xml:space="preserve">and in the presence </w:t>
      </w:r>
      <w:r w:rsidR="004E346A" w:rsidRPr="00DD31BD">
        <w:rPr>
          <w:u w:val="none"/>
        </w:rPr>
        <w:t>of: -</w:t>
      </w:r>
    </w:p>
    <w:p w:rsidR="009B2D01" w:rsidRPr="00DD31BD" w:rsidRDefault="009B2D01" w:rsidP="009B2D01">
      <w:pPr>
        <w:pStyle w:val="BodyText"/>
        <w:spacing w:line="288" w:lineRule="auto"/>
        <w:rPr>
          <w:b/>
          <w:bCs/>
          <w:u w:val="none"/>
        </w:rPr>
      </w:pPr>
      <w:r w:rsidRPr="00DD31BD">
        <w:rPr>
          <w:b/>
          <w:bCs/>
          <w:u w:val="none"/>
        </w:rPr>
        <w:t>__________________________________</w:t>
      </w:r>
    </w:p>
    <w:p w:rsidR="009B2D01" w:rsidRPr="00DD31BD" w:rsidRDefault="009B2D01" w:rsidP="009B2D01">
      <w:pPr>
        <w:pStyle w:val="BodyText"/>
        <w:spacing w:line="288" w:lineRule="auto"/>
        <w:rPr>
          <w:u w:val="none"/>
        </w:rPr>
      </w:pPr>
      <w:r w:rsidRPr="00DD31BD">
        <w:rPr>
          <w:u w:val="none"/>
        </w:rPr>
        <w:t>COMPANY SECRETARY</w:t>
      </w:r>
    </w:p>
    <w:p w:rsidR="009B2D01" w:rsidRDefault="009B2D01" w:rsidP="009B2D01">
      <w:pPr>
        <w:pStyle w:val="BodyText"/>
        <w:spacing w:line="288" w:lineRule="auto"/>
        <w:rPr>
          <w:szCs w:val="24"/>
          <w:u w:val="none"/>
        </w:rPr>
      </w:pPr>
    </w:p>
    <w:p w:rsidR="009B2D01" w:rsidRPr="00256143" w:rsidRDefault="009B2D01" w:rsidP="009B2D01">
      <w:pPr>
        <w:pStyle w:val="BodyText"/>
        <w:spacing w:line="288" w:lineRule="auto"/>
        <w:rPr>
          <w:szCs w:val="24"/>
          <w:u w:val="none"/>
        </w:rPr>
      </w:pPr>
      <w:r w:rsidRPr="00256143">
        <w:rPr>
          <w:b/>
          <w:bCs/>
          <w:szCs w:val="24"/>
          <w:u w:val="none"/>
        </w:rPr>
        <w:t xml:space="preserve">SEALED </w:t>
      </w:r>
      <w:r w:rsidRPr="00256143">
        <w:rPr>
          <w:szCs w:val="24"/>
          <w:u w:val="none"/>
        </w:rPr>
        <w:t xml:space="preserve">with the </w:t>
      </w:r>
      <w:r w:rsidRPr="00256143">
        <w:rPr>
          <w:b/>
          <w:bCs/>
          <w:szCs w:val="24"/>
          <w:u w:val="none"/>
        </w:rPr>
        <w:t>COMMON SEAL</w:t>
      </w:r>
      <w:r w:rsidRPr="00256143">
        <w:rPr>
          <w:szCs w:val="24"/>
          <w:u w:val="none"/>
        </w:rPr>
        <w:t xml:space="preserve"> </w:t>
      </w:r>
    </w:p>
    <w:p w:rsidR="009B2D01" w:rsidRPr="00256143" w:rsidRDefault="009B2D01" w:rsidP="009B2D01">
      <w:pPr>
        <w:pStyle w:val="BodyText"/>
        <w:spacing w:line="288" w:lineRule="auto"/>
        <w:rPr>
          <w:b/>
          <w:bCs/>
          <w:szCs w:val="24"/>
          <w:u w:val="none"/>
        </w:rPr>
      </w:pPr>
      <w:r w:rsidRPr="00256143">
        <w:rPr>
          <w:szCs w:val="24"/>
          <w:u w:val="none"/>
        </w:rPr>
        <w:t xml:space="preserve">of the </w:t>
      </w:r>
      <w:r w:rsidRPr="00256143">
        <w:rPr>
          <w:b/>
          <w:bCs/>
          <w:szCs w:val="24"/>
          <w:u w:val="none"/>
        </w:rPr>
        <w:t>SUPPLIER</w:t>
      </w:r>
    </w:p>
    <w:p w:rsidR="009B2D01" w:rsidRPr="00256143" w:rsidRDefault="009B2D01" w:rsidP="009B2D01">
      <w:pPr>
        <w:pStyle w:val="BodyText"/>
        <w:spacing w:line="288" w:lineRule="auto"/>
        <w:rPr>
          <w:szCs w:val="24"/>
          <w:u w:val="none"/>
        </w:rPr>
      </w:pPr>
      <w:r w:rsidRPr="00256143">
        <w:rPr>
          <w:szCs w:val="24"/>
          <w:u w:val="none"/>
        </w:rPr>
        <w:t xml:space="preserve">in the presence </w:t>
      </w:r>
      <w:r w:rsidR="004E346A" w:rsidRPr="00256143">
        <w:rPr>
          <w:szCs w:val="24"/>
          <w:u w:val="none"/>
        </w:rPr>
        <w:t>of: -</w:t>
      </w:r>
      <w:r w:rsidRPr="00256143">
        <w:rPr>
          <w:szCs w:val="24"/>
          <w:u w:val="none"/>
        </w:rPr>
        <w:tab/>
      </w:r>
      <w:r w:rsidRPr="00256143">
        <w:rPr>
          <w:szCs w:val="24"/>
          <w:u w:val="none"/>
        </w:rPr>
        <w:tab/>
      </w:r>
      <w:r w:rsidRPr="00256143">
        <w:rPr>
          <w:szCs w:val="24"/>
          <w:u w:val="none"/>
        </w:rPr>
        <w:tab/>
      </w:r>
      <w:r w:rsidRPr="00256143">
        <w:rPr>
          <w:szCs w:val="24"/>
          <w:u w:val="none"/>
        </w:rPr>
        <w:tab/>
      </w:r>
      <w:r w:rsidRPr="00256143">
        <w:rPr>
          <w:szCs w:val="24"/>
          <w:u w:val="none"/>
        </w:rPr>
        <w:tab/>
      </w:r>
      <w:r w:rsidRPr="00256143">
        <w:rPr>
          <w:szCs w:val="24"/>
          <w:u w:val="none"/>
        </w:rPr>
        <w:tab/>
      </w:r>
      <w:r w:rsidRPr="00256143">
        <w:rPr>
          <w:szCs w:val="24"/>
          <w:u w:val="none"/>
        </w:rPr>
        <w:tab/>
      </w:r>
    </w:p>
    <w:p w:rsidR="009B2D01" w:rsidRPr="00256143" w:rsidRDefault="009B2D01" w:rsidP="009B2D01">
      <w:pPr>
        <w:pStyle w:val="BodyText"/>
        <w:spacing w:line="288" w:lineRule="auto"/>
        <w:rPr>
          <w:szCs w:val="24"/>
          <w:u w:val="none"/>
        </w:rPr>
      </w:pPr>
    </w:p>
    <w:p w:rsidR="009B2D01" w:rsidRPr="00256143" w:rsidRDefault="009B2D01" w:rsidP="009B2D01">
      <w:pPr>
        <w:pStyle w:val="BodyText"/>
        <w:spacing w:line="288" w:lineRule="auto"/>
        <w:rPr>
          <w:szCs w:val="24"/>
          <w:u w:val="none"/>
        </w:rPr>
      </w:pPr>
      <w:r w:rsidRPr="00256143">
        <w:rPr>
          <w:b/>
          <w:bCs/>
          <w:szCs w:val="24"/>
          <w:u w:val="none"/>
        </w:rPr>
        <w:t>__________</w:t>
      </w:r>
      <w:r w:rsidRPr="00256143">
        <w:rPr>
          <w:b/>
          <w:bCs/>
          <w:szCs w:val="24"/>
          <w:u w:val="none"/>
        </w:rPr>
        <w:tab/>
      </w:r>
      <w:r w:rsidRPr="00256143">
        <w:rPr>
          <w:b/>
          <w:bCs/>
          <w:szCs w:val="24"/>
          <w:u w:val="none"/>
        </w:rPr>
        <w:tab/>
      </w:r>
      <w:r w:rsidRPr="00256143">
        <w:rPr>
          <w:b/>
          <w:bCs/>
          <w:szCs w:val="24"/>
          <w:u w:val="none"/>
        </w:rPr>
        <w:tab/>
      </w:r>
      <w:r w:rsidRPr="00256143">
        <w:rPr>
          <w:b/>
          <w:bCs/>
          <w:szCs w:val="24"/>
          <w:u w:val="none"/>
        </w:rPr>
        <w:tab/>
      </w:r>
      <w:r w:rsidRPr="00256143">
        <w:rPr>
          <w:b/>
          <w:bCs/>
          <w:szCs w:val="24"/>
          <w:u w:val="none"/>
        </w:rPr>
        <w:tab/>
      </w:r>
      <w:r w:rsidRPr="00256143">
        <w:rPr>
          <w:b/>
          <w:bCs/>
          <w:szCs w:val="24"/>
          <w:u w:val="none"/>
        </w:rPr>
        <w:tab/>
        <w:t>______________________</w:t>
      </w:r>
      <w:r w:rsidRPr="00256143">
        <w:rPr>
          <w:b/>
          <w:bCs/>
          <w:szCs w:val="24"/>
          <w:u w:val="none"/>
        </w:rPr>
        <w:tab/>
      </w:r>
    </w:p>
    <w:p w:rsidR="009B2D01" w:rsidRPr="00256143" w:rsidRDefault="009B2D01" w:rsidP="009B2D01">
      <w:pPr>
        <w:pStyle w:val="BodyText"/>
        <w:spacing w:line="288" w:lineRule="auto"/>
        <w:rPr>
          <w:b/>
          <w:bCs/>
          <w:szCs w:val="24"/>
          <w:u w:val="none"/>
        </w:rPr>
      </w:pPr>
      <w:r w:rsidRPr="00256143">
        <w:rPr>
          <w:szCs w:val="24"/>
          <w:u w:val="none"/>
        </w:rPr>
        <w:t>DIRECTOR</w:t>
      </w:r>
      <w:r w:rsidRPr="00256143">
        <w:rPr>
          <w:szCs w:val="24"/>
          <w:u w:val="none"/>
        </w:rPr>
        <w:tab/>
      </w:r>
      <w:r w:rsidRPr="00256143">
        <w:rPr>
          <w:szCs w:val="24"/>
          <w:u w:val="none"/>
        </w:rPr>
        <w:tab/>
      </w:r>
      <w:r w:rsidRPr="00256143">
        <w:rPr>
          <w:szCs w:val="24"/>
          <w:u w:val="none"/>
        </w:rPr>
        <w:tab/>
      </w:r>
      <w:r w:rsidRPr="00256143">
        <w:rPr>
          <w:szCs w:val="24"/>
          <w:u w:val="none"/>
        </w:rPr>
        <w:tab/>
      </w:r>
      <w:r w:rsidRPr="00256143">
        <w:rPr>
          <w:szCs w:val="24"/>
          <w:u w:val="none"/>
        </w:rPr>
        <w:tab/>
      </w:r>
      <w:r w:rsidRPr="00256143">
        <w:rPr>
          <w:szCs w:val="24"/>
          <w:u w:val="none"/>
        </w:rPr>
        <w:tab/>
      </w:r>
      <w:r w:rsidRPr="00256143">
        <w:rPr>
          <w:i/>
          <w:iCs/>
          <w:szCs w:val="24"/>
          <w:u w:val="none"/>
        </w:rPr>
        <w:t>Affix Supplier’s Seal here</w:t>
      </w:r>
    </w:p>
    <w:p w:rsidR="009B2D01" w:rsidRPr="00256143" w:rsidRDefault="009B2D01" w:rsidP="009B2D01">
      <w:pPr>
        <w:pStyle w:val="BodyText"/>
        <w:spacing w:line="288" w:lineRule="auto"/>
        <w:rPr>
          <w:b/>
          <w:bCs/>
          <w:szCs w:val="24"/>
          <w:u w:val="none"/>
        </w:rPr>
      </w:pPr>
    </w:p>
    <w:p w:rsidR="009B2D01" w:rsidRPr="00256143" w:rsidRDefault="009B2D01" w:rsidP="009B2D01">
      <w:pPr>
        <w:pStyle w:val="BodyText"/>
        <w:spacing w:line="288" w:lineRule="auto"/>
        <w:rPr>
          <w:b/>
          <w:bCs/>
          <w:szCs w:val="24"/>
          <w:u w:val="none"/>
        </w:rPr>
      </w:pPr>
      <w:r w:rsidRPr="00256143">
        <w:rPr>
          <w:b/>
          <w:bCs/>
          <w:szCs w:val="24"/>
          <w:u w:val="none"/>
        </w:rPr>
        <w:t>_________________________</w:t>
      </w:r>
    </w:p>
    <w:p w:rsidR="009B2D01" w:rsidRPr="00256143" w:rsidRDefault="009B2D01" w:rsidP="009B2D01">
      <w:pPr>
        <w:pStyle w:val="BodyText"/>
        <w:spacing w:line="288" w:lineRule="auto"/>
        <w:rPr>
          <w:szCs w:val="24"/>
          <w:u w:val="none"/>
        </w:rPr>
      </w:pPr>
      <w:r w:rsidRPr="00256143">
        <w:rPr>
          <w:szCs w:val="24"/>
          <w:u w:val="none"/>
        </w:rPr>
        <w:t>DIRECTOR’S FULL NAMES</w:t>
      </w:r>
    </w:p>
    <w:p w:rsidR="009B2D01" w:rsidRPr="00256143" w:rsidRDefault="009B2D01" w:rsidP="009B2D01">
      <w:pPr>
        <w:pStyle w:val="BodyText"/>
        <w:spacing w:line="288" w:lineRule="auto"/>
        <w:rPr>
          <w:szCs w:val="24"/>
          <w:u w:val="none"/>
        </w:rPr>
      </w:pPr>
    </w:p>
    <w:p w:rsidR="009B2D01" w:rsidRPr="00256143" w:rsidRDefault="009B2D01" w:rsidP="009B2D01">
      <w:pPr>
        <w:pStyle w:val="BodyText"/>
        <w:spacing w:line="288" w:lineRule="auto"/>
        <w:rPr>
          <w:szCs w:val="24"/>
          <w:u w:val="none"/>
        </w:rPr>
      </w:pPr>
      <w:r w:rsidRPr="00256143">
        <w:rPr>
          <w:szCs w:val="24"/>
          <w:u w:val="none"/>
        </w:rPr>
        <w:t xml:space="preserve">and in the presence </w:t>
      </w:r>
      <w:r w:rsidR="004E346A" w:rsidRPr="00256143">
        <w:rPr>
          <w:szCs w:val="24"/>
          <w:u w:val="none"/>
        </w:rPr>
        <w:t>of: -</w:t>
      </w:r>
    </w:p>
    <w:p w:rsidR="009B2D01" w:rsidRPr="00256143" w:rsidRDefault="009B2D01" w:rsidP="009B2D01">
      <w:pPr>
        <w:pStyle w:val="BodyText"/>
        <w:spacing w:line="288" w:lineRule="auto"/>
        <w:rPr>
          <w:szCs w:val="24"/>
          <w:u w:val="none"/>
        </w:rPr>
      </w:pPr>
    </w:p>
    <w:p w:rsidR="009B2D01" w:rsidRPr="00256143" w:rsidRDefault="009B2D01" w:rsidP="009B2D01">
      <w:pPr>
        <w:pStyle w:val="BodyText"/>
        <w:spacing w:line="288" w:lineRule="auto"/>
        <w:rPr>
          <w:b/>
          <w:bCs/>
          <w:szCs w:val="24"/>
          <w:u w:val="none"/>
        </w:rPr>
      </w:pPr>
      <w:r w:rsidRPr="00256143">
        <w:rPr>
          <w:b/>
          <w:bCs/>
          <w:szCs w:val="24"/>
          <w:u w:val="none"/>
        </w:rPr>
        <w:t>__________________________________</w:t>
      </w:r>
    </w:p>
    <w:p w:rsidR="009B2D01" w:rsidRPr="00256143" w:rsidRDefault="009B2D01" w:rsidP="009B2D01">
      <w:pPr>
        <w:pStyle w:val="BodyText"/>
        <w:spacing w:line="288" w:lineRule="auto"/>
        <w:rPr>
          <w:szCs w:val="24"/>
          <w:u w:val="none"/>
        </w:rPr>
      </w:pPr>
      <w:r w:rsidRPr="00256143">
        <w:rPr>
          <w:szCs w:val="24"/>
          <w:u w:val="none"/>
        </w:rPr>
        <w:t>DIRECTOR/ COMPANY SECRETARY</w:t>
      </w:r>
    </w:p>
    <w:p w:rsidR="009B2D01" w:rsidRPr="00256143" w:rsidRDefault="009B2D01" w:rsidP="009B2D01">
      <w:pPr>
        <w:pStyle w:val="BodyText"/>
        <w:spacing w:line="288" w:lineRule="auto"/>
        <w:rPr>
          <w:szCs w:val="24"/>
          <w:u w:val="none"/>
        </w:rPr>
      </w:pPr>
    </w:p>
    <w:p w:rsidR="009B2D01" w:rsidRPr="00256143" w:rsidRDefault="009B2D01" w:rsidP="009B2D01">
      <w:pPr>
        <w:pStyle w:val="BodyText"/>
        <w:spacing w:line="288" w:lineRule="auto"/>
        <w:rPr>
          <w:szCs w:val="24"/>
          <w:u w:val="none"/>
        </w:rPr>
      </w:pPr>
      <w:r w:rsidRPr="00256143">
        <w:rPr>
          <w:szCs w:val="24"/>
          <w:u w:val="none"/>
        </w:rPr>
        <w:t>________________________________________________</w:t>
      </w:r>
    </w:p>
    <w:p w:rsidR="009B2D01" w:rsidRPr="00256143" w:rsidRDefault="009B2D01" w:rsidP="009B2D01">
      <w:pPr>
        <w:pStyle w:val="BodyText"/>
        <w:spacing w:line="288" w:lineRule="auto"/>
        <w:rPr>
          <w:szCs w:val="24"/>
          <w:u w:val="none"/>
        </w:rPr>
      </w:pPr>
      <w:r w:rsidRPr="00256143">
        <w:rPr>
          <w:szCs w:val="24"/>
          <w:u w:val="none"/>
        </w:rPr>
        <w:t>DIRECTOR/ COMPANY SECRETARY’S FULL NAMES</w:t>
      </w:r>
    </w:p>
    <w:p w:rsidR="009B2D01" w:rsidRPr="00256143" w:rsidRDefault="009B2D01" w:rsidP="009B2D01">
      <w:pPr>
        <w:pStyle w:val="Heading3"/>
        <w:spacing w:line="288" w:lineRule="auto"/>
        <w:jc w:val="both"/>
        <w:rPr>
          <w:szCs w:val="24"/>
        </w:rPr>
      </w:pPr>
    </w:p>
    <w:p w:rsidR="009B2D01" w:rsidRPr="00256143" w:rsidRDefault="009B2D01" w:rsidP="009B2D01">
      <w:pPr>
        <w:pStyle w:val="NormalWeb"/>
        <w:spacing w:before="0" w:beforeAutospacing="0" w:after="0" w:afterAutospacing="0"/>
        <w:jc w:val="both"/>
      </w:pPr>
      <w:r w:rsidRPr="00256143">
        <w:t xml:space="preserve">*OR </w:t>
      </w:r>
    </w:p>
    <w:p w:rsidR="009B2D01" w:rsidRPr="00256143" w:rsidRDefault="009B2D01" w:rsidP="009B2D01">
      <w:pPr>
        <w:pStyle w:val="BodyText"/>
        <w:spacing w:line="288" w:lineRule="auto"/>
        <w:rPr>
          <w:b/>
          <w:bCs/>
          <w:szCs w:val="24"/>
        </w:rPr>
      </w:pPr>
    </w:p>
    <w:p w:rsidR="009B2D01" w:rsidRPr="00256143" w:rsidRDefault="009B2D01" w:rsidP="009B2D01">
      <w:pPr>
        <w:spacing w:line="288" w:lineRule="auto"/>
        <w:jc w:val="both"/>
        <w:rPr>
          <w:sz w:val="24"/>
          <w:szCs w:val="24"/>
        </w:rPr>
      </w:pPr>
      <w:r w:rsidRPr="00256143">
        <w:rPr>
          <w:b/>
          <w:bCs/>
          <w:sz w:val="24"/>
          <w:szCs w:val="24"/>
        </w:rPr>
        <w:t>SIGNED</w:t>
      </w:r>
      <w:r w:rsidRPr="00256143">
        <w:rPr>
          <w:sz w:val="24"/>
          <w:szCs w:val="24"/>
        </w:rPr>
        <w:t xml:space="preserve"> BY and on BEHALF </w:t>
      </w:r>
    </w:p>
    <w:p w:rsidR="009B2D01" w:rsidRPr="00256143" w:rsidRDefault="009B2D01" w:rsidP="009B2D01">
      <w:pPr>
        <w:spacing w:line="288" w:lineRule="auto"/>
        <w:jc w:val="both"/>
        <w:rPr>
          <w:b/>
          <w:bCs/>
          <w:sz w:val="24"/>
          <w:szCs w:val="24"/>
        </w:rPr>
      </w:pPr>
      <w:r w:rsidRPr="00256143">
        <w:rPr>
          <w:sz w:val="24"/>
          <w:szCs w:val="24"/>
        </w:rPr>
        <w:t xml:space="preserve">of the </w:t>
      </w:r>
      <w:r w:rsidRPr="00256143">
        <w:rPr>
          <w:b/>
          <w:sz w:val="24"/>
          <w:szCs w:val="24"/>
        </w:rPr>
        <w:t>SUPPLIER</w:t>
      </w:r>
      <w:r w:rsidRPr="00256143">
        <w:rPr>
          <w:b/>
          <w:bCs/>
          <w:sz w:val="24"/>
          <w:szCs w:val="24"/>
        </w:rPr>
        <w:t xml:space="preserve"> </w:t>
      </w:r>
    </w:p>
    <w:p w:rsidR="009B2D01" w:rsidRPr="00256143" w:rsidRDefault="009B2D01" w:rsidP="009B2D01">
      <w:pPr>
        <w:spacing w:line="288" w:lineRule="auto"/>
        <w:jc w:val="both"/>
        <w:rPr>
          <w:sz w:val="24"/>
          <w:szCs w:val="24"/>
        </w:rPr>
      </w:pPr>
    </w:p>
    <w:p w:rsidR="009B2D01" w:rsidRPr="00256143" w:rsidRDefault="009B2D01" w:rsidP="009B2D01">
      <w:pPr>
        <w:spacing w:line="288" w:lineRule="auto"/>
        <w:ind w:left="-90" w:firstLine="90"/>
        <w:jc w:val="both"/>
        <w:rPr>
          <w:sz w:val="24"/>
          <w:szCs w:val="24"/>
        </w:rPr>
      </w:pPr>
      <w:r w:rsidRPr="00256143">
        <w:rPr>
          <w:sz w:val="24"/>
          <w:szCs w:val="24"/>
        </w:rPr>
        <w:t>_____________________________</w:t>
      </w:r>
    </w:p>
    <w:p w:rsidR="009B2D01" w:rsidRPr="00256143" w:rsidRDefault="009B2D01" w:rsidP="009B2D01">
      <w:pPr>
        <w:spacing w:line="288" w:lineRule="auto"/>
        <w:ind w:left="-90" w:firstLine="90"/>
        <w:jc w:val="both"/>
        <w:rPr>
          <w:sz w:val="24"/>
          <w:szCs w:val="24"/>
        </w:rPr>
      </w:pPr>
      <w:r w:rsidRPr="00256143">
        <w:rPr>
          <w:sz w:val="24"/>
          <w:szCs w:val="24"/>
        </w:rPr>
        <w:t>SIGNATURE OF THE SUPPLIER</w:t>
      </w:r>
    </w:p>
    <w:p w:rsidR="009B2D01" w:rsidRPr="00256143" w:rsidRDefault="009B2D01" w:rsidP="009B2D01">
      <w:pPr>
        <w:spacing w:line="288" w:lineRule="auto"/>
        <w:ind w:left="-90" w:firstLine="90"/>
        <w:jc w:val="both"/>
        <w:rPr>
          <w:sz w:val="24"/>
          <w:szCs w:val="24"/>
        </w:rPr>
      </w:pPr>
    </w:p>
    <w:p w:rsidR="009B2D01" w:rsidRPr="00256143" w:rsidRDefault="009B2D01" w:rsidP="009B2D01">
      <w:pPr>
        <w:spacing w:line="288" w:lineRule="auto"/>
        <w:ind w:left="-90" w:firstLine="90"/>
        <w:jc w:val="both"/>
        <w:rPr>
          <w:sz w:val="24"/>
          <w:szCs w:val="24"/>
        </w:rPr>
      </w:pPr>
      <w:r w:rsidRPr="00256143">
        <w:rPr>
          <w:sz w:val="24"/>
          <w:szCs w:val="24"/>
        </w:rPr>
        <w:t>_______________________________</w:t>
      </w:r>
    </w:p>
    <w:p w:rsidR="009B2D01" w:rsidRPr="00256143" w:rsidRDefault="009B2D01" w:rsidP="009B2D01">
      <w:pPr>
        <w:spacing w:line="288" w:lineRule="auto"/>
        <w:jc w:val="both"/>
        <w:rPr>
          <w:sz w:val="24"/>
          <w:szCs w:val="24"/>
        </w:rPr>
      </w:pPr>
      <w:r w:rsidRPr="00256143">
        <w:rPr>
          <w:sz w:val="24"/>
          <w:szCs w:val="24"/>
        </w:rPr>
        <w:t>FULL NAMES OF THE SUPPLIER</w:t>
      </w:r>
    </w:p>
    <w:p w:rsidR="009B2D01" w:rsidRPr="00256143" w:rsidRDefault="009B2D01" w:rsidP="009B2D01">
      <w:pPr>
        <w:spacing w:line="288" w:lineRule="auto"/>
        <w:jc w:val="both"/>
        <w:rPr>
          <w:sz w:val="24"/>
          <w:szCs w:val="24"/>
        </w:rPr>
      </w:pPr>
      <w:r w:rsidRPr="00256143">
        <w:rPr>
          <w:sz w:val="24"/>
          <w:szCs w:val="24"/>
        </w:rPr>
        <w:t xml:space="preserve"> </w:t>
      </w:r>
    </w:p>
    <w:p w:rsidR="009B2D01" w:rsidRPr="00256143" w:rsidRDefault="009B2D01" w:rsidP="009B2D01">
      <w:pPr>
        <w:spacing w:line="288" w:lineRule="auto"/>
        <w:jc w:val="both"/>
        <w:rPr>
          <w:b/>
          <w:bCs/>
          <w:sz w:val="24"/>
          <w:szCs w:val="24"/>
          <w:u w:val="single"/>
        </w:rPr>
      </w:pPr>
      <w:r w:rsidRPr="00256143">
        <w:rPr>
          <w:b/>
          <w:bCs/>
          <w:sz w:val="24"/>
          <w:szCs w:val="24"/>
          <w:u w:val="single"/>
        </w:rPr>
        <w:t xml:space="preserve">*NOTES TO THE SUPPLIER </w:t>
      </w:r>
    </w:p>
    <w:p w:rsidR="009B2D01" w:rsidRPr="00256143" w:rsidRDefault="009B2D01" w:rsidP="009B2D01">
      <w:pPr>
        <w:pStyle w:val="BodyText2"/>
        <w:spacing w:line="288" w:lineRule="auto"/>
        <w:ind w:left="720" w:hanging="720"/>
        <w:rPr>
          <w:i/>
          <w:iCs/>
          <w:szCs w:val="24"/>
        </w:rPr>
      </w:pPr>
    </w:p>
    <w:p w:rsidR="009B2D01" w:rsidRPr="00256143" w:rsidRDefault="009B2D01" w:rsidP="009B2D01">
      <w:pPr>
        <w:pStyle w:val="BodyText2"/>
        <w:spacing w:line="288" w:lineRule="auto"/>
        <w:ind w:left="720" w:hanging="720"/>
        <w:rPr>
          <w:i/>
          <w:iCs/>
          <w:szCs w:val="24"/>
        </w:rPr>
      </w:pPr>
      <w:r w:rsidRPr="00256143">
        <w:rPr>
          <w:i/>
          <w:iCs/>
          <w:szCs w:val="24"/>
        </w:rPr>
        <w:t xml:space="preserve">1. </w:t>
      </w:r>
      <w:r w:rsidRPr="00256143">
        <w:rPr>
          <w:i/>
          <w:iCs/>
          <w:szCs w:val="24"/>
        </w:rPr>
        <w:tab/>
        <w:t xml:space="preserve">Please note that the alternative is applicable IF AND ONLY IF the Supplier is not a registered company but has tendered, and, is trading as a sole proprietor or a partnership as provided in the Confidential Business Questionnaire or is registered as a business name. </w:t>
      </w:r>
    </w:p>
    <w:p w:rsidR="009B2D01" w:rsidRPr="00256143" w:rsidRDefault="009B2D01" w:rsidP="009B2D01">
      <w:pPr>
        <w:spacing w:line="288" w:lineRule="auto"/>
        <w:ind w:left="720" w:hanging="810"/>
        <w:jc w:val="both"/>
        <w:rPr>
          <w:i/>
          <w:iCs/>
          <w:sz w:val="24"/>
          <w:szCs w:val="24"/>
        </w:rPr>
      </w:pPr>
    </w:p>
    <w:p w:rsidR="009B2D01" w:rsidRPr="00256143" w:rsidRDefault="009B2D01" w:rsidP="009B2D01">
      <w:pPr>
        <w:spacing w:line="288" w:lineRule="auto"/>
        <w:ind w:left="720" w:hanging="810"/>
        <w:jc w:val="both"/>
        <w:rPr>
          <w:i/>
          <w:iCs/>
          <w:sz w:val="24"/>
          <w:szCs w:val="24"/>
        </w:rPr>
      </w:pPr>
      <w:r w:rsidRPr="00256143">
        <w:rPr>
          <w:i/>
          <w:iCs/>
          <w:sz w:val="24"/>
          <w:szCs w:val="24"/>
        </w:rPr>
        <w:t xml:space="preserve">2. </w:t>
      </w:r>
      <w:r w:rsidRPr="00256143">
        <w:rPr>
          <w:i/>
          <w:iCs/>
          <w:sz w:val="24"/>
          <w:szCs w:val="24"/>
        </w:rPr>
        <w:tab/>
        <w:t xml:space="preserve">In all other cases, the Supplier is required to execute the contract as first provided. </w:t>
      </w:r>
    </w:p>
    <w:p w:rsidR="009B2D01" w:rsidRPr="00256143" w:rsidRDefault="009B2D01" w:rsidP="009B2D01">
      <w:pPr>
        <w:spacing w:line="288" w:lineRule="auto"/>
        <w:ind w:left="720" w:hanging="810"/>
        <w:jc w:val="both"/>
        <w:rPr>
          <w:b/>
          <w:bCs/>
          <w:sz w:val="24"/>
          <w:szCs w:val="24"/>
        </w:rPr>
      </w:pPr>
    </w:p>
    <w:p w:rsidR="009B2D01" w:rsidRPr="00256143" w:rsidRDefault="009B2D01" w:rsidP="009B2D01">
      <w:pPr>
        <w:pStyle w:val="BodyText"/>
        <w:spacing w:line="288" w:lineRule="auto"/>
        <w:rPr>
          <w:b/>
          <w:bCs/>
          <w:szCs w:val="24"/>
        </w:rPr>
      </w:pPr>
      <w:r w:rsidRPr="00256143">
        <w:rPr>
          <w:b/>
          <w:bCs/>
          <w:szCs w:val="24"/>
        </w:rPr>
        <w:t>DRAWN BY: -</w:t>
      </w:r>
    </w:p>
    <w:p w:rsidR="009B2D01" w:rsidRPr="00DD31BD" w:rsidRDefault="009B2D01" w:rsidP="009B2D01">
      <w:pPr>
        <w:pStyle w:val="BodyText"/>
        <w:spacing w:line="288" w:lineRule="auto"/>
        <w:rPr>
          <w:b/>
          <w:szCs w:val="24"/>
          <w:u w:val="none"/>
        </w:rPr>
      </w:pPr>
      <w:r>
        <w:rPr>
          <w:b/>
          <w:szCs w:val="24"/>
          <w:u w:val="none"/>
        </w:rPr>
        <w:t>Awuor Owiti</w:t>
      </w:r>
      <w:r w:rsidRPr="00DD31BD">
        <w:rPr>
          <w:b/>
          <w:szCs w:val="24"/>
          <w:u w:val="none"/>
        </w:rPr>
        <w:t>,</w:t>
      </w:r>
    </w:p>
    <w:p w:rsidR="009B2D01" w:rsidRPr="00256143" w:rsidRDefault="009B2D01" w:rsidP="009B2D01">
      <w:pPr>
        <w:pStyle w:val="BodyText"/>
        <w:spacing w:line="288" w:lineRule="auto"/>
        <w:rPr>
          <w:bCs/>
          <w:szCs w:val="24"/>
          <w:u w:val="none"/>
        </w:rPr>
      </w:pPr>
      <w:r w:rsidRPr="00256143">
        <w:rPr>
          <w:b/>
          <w:szCs w:val="24"/>
          <w:u w:val="none"/>
        </w:rPr>
        <w:t>Advocate</w:t>
      </w:r>
      <w:r w:rsidRPr="00256143">
        <w:rPr>
          <w:bCs/>
          <w:szCs w:val="24"/>
          <w:u w:val="none"/>
        </w:rPr>
        <w:t xml:space="preserve">, </w:t>
      </w:r>
    </w:p>
    <w:p w:rsidR="009B2D01" w:rsidRPr="00256143" w:rsidRDefault="009B2D01" w:rsidP="009B2D01">
      <w:pPr>
        <w:pStyle w:val="BodyText"/>
        <w:spacing w:line="288" w:lineRule="auto"/>
        <w:rPr>
          <w:bCs/>
          <w:szCs w:val="24"/>
          <w:u w:val="none"/>
        </w:rPr>
      </w:pPr>
      <w:r w:rsidRPr="00256143">
        <w:rPr>
          <w:bCs/>
          <w:szCs w:val="24"/>
          <w:u w:val="none"/>
        </w:rPr>
        <w:t xml:space="preserve">C/o The Kenya Power &amp; Lighting Company Limited, </w:t>
      </w:r>
    </w:p>
    <w:p w:rsidR="009B2D01" w:rsidRPr="00256143" w:rsidRDefault="009B2D01" w:rsidP="009B2D01">
      <w:pPr>
        <w:pStyle w:val="BodyText"/>
        <w:spacing w:line="288" w:lineRule="auto"/>
        <w:rPr>
          <w:bCs/>
          <w:szCs w:val="24"/>
          <w:u w:val="none"/>
        </w:rPr>
      </w:pPr>
      <w:r w:rsidRPr="00256143">
        <w:rPr>
          <w:bCs/>
          <w:szCs w:val="24"/>
          <w:u w:val="none"/>
        </w:rPr>
        <w:t>7</w:t>
      </w:r>
      <w:r w:rsidRPr="00256143">
        <w:rPr>
          <w:bCs/>
          <w:szCs w:val="24"/>
          <w:u w:val="none"/>
          <w:vertAlign w:val="superscript"/>
        </w:rPr>
        <w:t>th</w:t>
      </w:r>
      <w:r w:rsidRPr="00256143">
        <w:rPr>
          <w:bCs/>
          <w:szCs w:val="24"/>
          <w:u w:val="none"/>
        </w:rPr>
        <w:t xml:space="preserve"> Floor, Stima Plaza, </w:t>
      </w:r>
    </w:p>
    <w:p w:rsidR="009B2D01" w:rsidRPr="00256143" w:rsidRDefault="009B2D01" w:rsidP="009B2D01">
      <w:pPr>
        <w:pStyle w:val="BodyText"/>
        <w:spacing w:line="288" w:lineRule="auto"/>
        <w:rPr>
          <w:bCs/>
          <w:szCs w:val="24"/>
          <w:u w:val="none"/>
        </w:rPr>
      </w:pPr>
      <w:r w:rsidRPr="00256143">
        <w:rPr>
          <w:bCs/>
          <w:szCs w:val="24"/>
          <w:u w:val="none"/>
        </w:rPr>
        <w:t>Kolobot Road, Parklands,</w:t>
      </w:r>
    </w:p>
    <w:p w:rsidR="009B2D01" w:rsidRPr="00256143" w:rsidRDefault="009B2D01" w:rsidP="009B2D01">
      <w:pPr>
        <w:pStyle w:val="BodyText"/>
        <w:spacing w:line="288" w:lineRule="auto"/>
        <w:rPr>
          <w:bCs/>
          <w:szCs w:val="24"/>
          <w:u w:val="none"/>
        </w:rPr>
      </w:pPr>
      <w:r w:rsidRPr="00256143">
        <w:rPr>
          <w:bCs/>
          <w:szCs w:val="24"/>
          <w:u w:val="none"/>
        </w:rPr>
        <w:t xml:space="preserve">Post Office Box Number 30099–00100, </w:t>
      </w:r>
    </w:p>
    <w:p w:rsidR="009B2D01" w:rsidRPr="00256143" w:rsidRDefault="009B2D01" w:rsidP="009B2D01">
      <w:pPr>
        <w:pStyle w:val="BodyText"/>
        <w:spacing w:line="288" w:lineRule="auto"/>
        <w:rPr>
          <w:bCs/>
          <w:szCs w:val="24"/>
          <w:u w:val="none"/>
        </w:rPr>
      </w:pPr>
      <w:r w:rsidRPr="00256143">
        <w:rPr>
          <w:bCs/>
          <w:szCs w:val="24"/>
        </w:rPr>
        <w:t>NAIROBI, KENYA</w:t>
      </w:r>
      <w:r w:rsidRPr="00256143">
        <w:rPr>
          <w:bCs/>
          <w:szCs w:val="24"/>
          <w:u w:val="none"/>
        </w:rPr>
        <w:t xml:space="preserve">, </w:t>
      </w:r>
    </w:p>
    <w:p w:rsidR="009B2D01" w:rsidRPr="00256143" w:rsidRDefault="009B2D01" w:rsidP="009B2D01">
      <w:pPr>
        <w:pStyle w:val="BodyText"/>
        <w:spacing w:line="288" w:lineRule="auto"/>
        <w:rPr>
          <w:bCs/>
          <w:szCs w:val="24"/>
          <w:u w:val="none"/>
        </w:rPr>
      </w:pPr>
      <w:r w:rsidRPr="00256143">
        <w:rPr>
          <w:bCs/>
          <w:szCs w:val="24"/>
          <w:u w:val="none"/>
        </w:rPr>
        <w:t xml:space="preserve">Telephones: </w:t>
      </w:r>
      <w:r w:rsidRPr="00256143">
        <w:rPr>
          <w:bCs/>
          <w:szCs w:val="24"/>
          <w:u w:val="none"/>
        </w:rPr>
        <w:tab/>
        <w:t xml:space="preserve">+ 254-20-3201000/ 731 </w:t>
      </w:r>
      <w:r w:rsidRPr="00256143">
        <w:rPr>
          <w:bCs/>
          <w:szCs w:val="24"/>
          <w:u w:val="none"/>
        </w:rPr>
        <w:tab/>
      </w:r>
    </w:p>
    <w:p w:rsidR="009B2D01" w:rsidRPr="00256143" w:rsidRDefault="009B2D01" w:rsidP="009B2D01">
      <w:pPr>
        <w:pStyle w:val="BodyText"/>
        <w:spacing w:line="288" w:lineRule="auto"/>
        <w:rPr>
          <w:szCs w:val="24"/>
          <w:u w:val="none"/>
        </w:rPr>
      </w:pPr>
      <w:r w:rsidRPr="00256143">
        <w:rPr>
          <w:bCs/>
          <w:szCs w:val="24"/>
          <w:u w:val="none"/>
        </w:rPr>
        <w:t xml:space="preserve">Facsimile: </w:t>
      </w:r>
      <w:r w:rsidRPr="00256143">
        <w:rPr>
          <w:bCs/>
          <w:szCs w:val="24"/>
          <w:u w:val="none"/>
        </w:rPr>
        <w:tab/>
        <w:t>+ 254-20-</w:t>
      </w:r>
      <w:r w:rsidRPr="00256143">
        <w:rPr>
          <w:szCs w:val="24"/>
          <w:u w:val="none"/>
        </w:rPr>
        <w:t>3514485</w:t>
      </w:r>
    </w:p>
    <w:p w:rsidR="009B2D01" w:rsidRDefault="009B2D01" w:rsidP="009B2D01">
      <w:pPr>
        <w:pStyle w:val="BodyText"/>
        <w:spacing w:line="288" w:lineRule="auto"/>
        <w:rPr>
          <w:szCs w:val="24"/>
          <w:u w:val="none"/>
        </w:rPr>
      </w:pPr>
    </w:p>
    <w:p w:rsidR="004E346A" w:rsidRDefault="004E346A" w:rsidP="009B2D01">
      <w:pPr>
        <w:pStyle w:val="BodyText"/>
        <w:spacing w:line="288" w:lineRule="auto"/>
        <w:rPr>
          <w:szCs w:val="24"/>
          <w:u w:val="none"/>
        </w:rPr>
      </w:pPr>
    </w:p>
    <w:p w:rsidR="004E346A" w:rsidRPr="00256143" w:rsidRDefault="004E346A" w:rsidP="009B2D01">
      <w:pPr>
        <w:pStyle w:val="BodyText"/>
        <w:spacing w:line="288" w:lineRule="auto"/>
        <w:rPr>
          <w:szCs w:val="24"/>
          <w:u w:val="none"/>
        </w:rPr>
      </w:pPr>
    </w:p>
    <w:p w:rsidR="009B2D01" w:rsidRPr="00256143" w:rsidRDefault="009B2D01" w:rsidP="009B2D01">
      <w:pPr>
        <w:pStyle w:val="BodyText"/>
        <w:spacing w:line="288" w:lineRule="auto"/>
        <w:rPr>
          <w:szCs w:val="24"/>
          <w:u w:val="none"/>
        </w:rPr>
      </w:pPr>
    </w:p>
    <w:p w:rsidR="009B2D01" w:rsidRPr="003F6E3E" w:rsidRDefault="009B2D01" w:rsidP="009B2D01">
      <w:pPr>
        <w:pStyle w:val="Heading1"/>
        <w:jc w:val="center"/>
        <w:rPr>
          <w:sz w:val="24"/>
          <w:szCs w:val="24"/>
          <w:u w:val="single"/>
        </w:rPr>
      </w:pPr>
      <w:bookmarkStart w:id="17" w:name="_Toc459210039"/>
      <w:r w:rsidRPr="003F6E3E">
        <w:rPr>
          <w:sz w:val="24"/>
          <w:szCs w:val="24"/>
          <w:u w:val="single"/>
        </w:rPr>
        <w:t>SECTION XVII A - PERFORMANCE SECURITY FORM (BANK GUARANTEE)</w:t>
      </w:r>
      <w:bookmarkEnd w:id="17"/>
    </w:p>
    <w:p w:rsidR="009B2D01" w:rsidRPr="00256143" w:rsidRDefault="009B2D01" w:rsidP="009B2D01">
      <w:pPr>
        <w:pStyle w:val="BodyText"/>
        <w:spacing w:line="288" w:lineRule="auto"/>
        <w:rPr>
          <w:b/>
          <w:bCs/>
          <w:szCs w:val="24"/>
          <w:u w:val="none"/>
        </w:rPr>
      </w:pPr>
    </w:p>
    <w:p w:rsidR="009B2D01" w:rsidRPr="00256143" w:rsidRDefault="009B2D01" w:rsidP="009B2D01">
      <w:pPr>
        <w:pStyle w:val="BodyText"/>
        <w:spacing w:line="288" w:lineRule="auto"/>
        <w:rPr>
          <w:b/>
          <w:bCs/>
          <w:szCs w:val="24"/>
          <w:u w:val="none"/>
        </w:rPr>
      </w:pPr>
      <w:r w:rsidRPr="00256143">
        <w:rPr>
          <w:b/>
          <w:bCs/>
          <w:szCs w:val="24"/>
          <w:u w:val="none"/>
        </w:rPr>
        <w:t>(To Be Submitted On Bank’s Letterhead)</w:t>
      </w:r>
      <w:r w:rsidRPr="00256143">
        <w:rPr>
          <w:b/>
          <w:bCs/>
          <w:szCs w:val="24"/>
          <w:u w:val="none"/>
        </w:rPr>
        <w:tab/>
      </w:r>
      <w:r w:rsidRPr="00256143">
        <w:rPr>
          <w:b/>
          <w:bCs/>
          <w:szCs w:val="24"/>
          <w:u w:val="none"/>
        </w:rPr>
        <w:tab/>
      </w:r>
      <w:r w:rsidRPr="00256143">
        <w:rPr>
          <w:b/>
          <w:bCs/>
          <w:szCs w:val="24"/>
          <w:u w:val="none"/>
        </w:rPr>
        <w:tab/>
      </w:r>
      <w:r w:rsidRPr="00256143">
        <w:rPr>
          <w:b/>
          <w:bCs/>
          <w:szCs w:val="24"/>
          <w:u w:val="none"/>
        </w:rPr>
        <w:tab/>
      </w:r>
      <w:r w:rsidRPr="00256143">
        <w:rPr>
          <w:b/>
          <w:bCs/>
          <w:szCs w:val="24"/>
          <w:u w:val="none"/>
        </w:rPr>
        <w:tab/>
        <w:t>Date:</w:t>
      </w:r>
    </w:p>
    <w:p w:rsidR="009B2D01" w:rsidRPr="00256143" w:rsidRDefault="009B2D01" w:rsidP="009B2D01">
      <w:pPr>
        <w:pStyle w:val="BodyText"/>
        <w:spacing w:line="288" w:lineRule="auto"/>
        <w:rPr>
          <w:szCs w:val="24"/>
          <w:u w:val="none"/>
        </w:rPr>
      </w:pPr>
    </w:p>
    <w:p w:rsidR="009B2D01" w:rsidRPr="00256143" w:rsidRDefault="009B2D01" w:rsidP="009B2D01">
      <w:pPr>
        <w:spacing w:line="288" w:lineRule="auto"/>
        <w:jc w:val="both"/>
        <w:rPr>
          <w:b/>
          <w:sz w:val="24"/>
          <w:szCs w:val="24"/>
        </w:rPr>
      </w:pPr>
      <w:r w:rsidRPr="00256143">
        <w:rPr>
          <w:b/>
          <w:sz w:val="24"/>
          <w:szCs w:val="24"/>
        </w:rPr>
        <w:t>To:</w:t>
      </w:r>
    </w:p>
    <w:p w:rsidR="009B2D01" w:rsidRPr="00256143" w:rsidRDefault="009B2D01" w:rsidP="009B2D01">
      <w:pPr>
        <w:pStyle w:val="BodyText3"/>
        <w:spacing w:line="288" w:lineRule="auto"/>
        <w:jc w:val="both"/>
        <w:rPr>
          <w:szCs w:val="24"/>
          <w:u w:val="none"/>
        </w:rPr>
      </w:pPr>
      <w:r w:rsidRPr="00256143">
        <w:rPr>
          <w:szCs w:val="24"/>
          <w:u w:val="none"/>
        </w:rPr>
        <w:t xml:space="preserve">The Kenya Power &amp; Lighting Company Limited, </w:t>
      </w:r>
    </w:p>
    <w:p w:rsidR="009B2D01" w:rsidRPr="00256143" w:rsidRDefault="009B2D01" w:rsidP="009B2D01">
      <w:pPr>
        <w:spacing w:line="288" w:lineRule="auto"/>
        <w:jc w:val="both"/>
        <w:rPr>
          <w:sz w:val="24"/>
          <w:szCs w:val="24"/>
        </w:rPr>
      </w:pPr>
      <w:r w:rsidRPr="00256143">
        <w:rPr>
          <w:sz w:val="24"/>
          <w:szCs w:val="24"/>
        </w:rPr>
        <w:t xml:space="preserve">Stima Plaza, </w:t>
      </w:r>
    </w:p>
    <w:p w:rsidR="009B2D01" w:rsidRPr="00256143" w:rsidRDefault="009B2D01" w:rsidP="009B2D01">
      <w:pPr>
        <w:spacing w:line="288" w:lineRule="auto"/>
        <w:jc w:val="both"/>
        <w:rPr>
          <w:sz w:val="24"/>
          <w:szCs w:val="24"/>
        </w:rPr>
      </w:pPr>
      <w:r w:rsidRPr="00256143">
        <w:rPr>
          <w:sz w:val="24"/>
          <w:szCs w:val="24"/>
        </w:rPr>
        <w:t>Kolobot Road, Parklands,</w:t>
      </w:r>
    </w:p>
    <w:p w:rsidR="009B2D01" w:rsidRPr="00256143" w:rsidRDefault="009B2D01" w:rsidP="009B2D01">
      <w:pPr>
        <w:spacing w:line="288" w:lineRule="auto"/>
        <w:jc w:val="both"/>
        <w:rPr>
          <w:sz w:val="24"/>
          <w:szCs w:val="24"/>
        </w:rPr>
      </w:pPr>
      <w:r w:rsidRPr="00256143">
        <w:rPr>
          <w:sz w:val="24"/>
          <w:szCs w:val="24"/>
        </w:rPr>
        <w:t>P.O Box 30099 – 00100,</w:t>
      </w:r>
    </w:p>
    <w:p w:rsidR="009B2D01" w:rsidRPr="00256143" w:rsidRDefault="009B2D01" w:rsidP="009B2D01">
      <w:pPr>
        <w:spacing w:line="288" w:lineRule="auto"/>
        <w:jc w:val="both"/>
        <w:rPr>
          <w:sz w:val="24"/>
          <w:szCs w:val="24"/>
          <w:u w:val="single"/>
        </w:rPr>
      </w:pPr>
      <w:r w:rsidRPr="00256143">
        <w:rPr>
          <w:sz w:val="24"/>
          <w:szCs w:val="24"/>
          <w:u w:val="single"/>
        </w:rPr>
        <w:t>Nairobi, Kenya.</w:t>
      </w:r>
    </w:p>
    <w:p w:rsidR="009B2D01" w:rsidRPr="00256143" w:rsidRDefault="009B2D01" w:rsidP="009B2D01">
      <w:pPr>
        <w:pStyle w:val="BodyText"/>
        <w:spacing w:line="288" w:lineRule="auto"/>
        <w:rPr>
          <w:szCs w:val="24"/>
        </w:rPr>
      </w:pPr>
    </w:p>
    <w:p w:rsidR="009B2D01" w:rsidRPr="00256143" w:rsidRDefault="009B2D01" w:rsidP="009B2D01">
      <w:pPr>
        <w:pStyle w:val="BodyText"/>
        <w:spacing w:line="288" w:lineRule="auto"/>
        <w:rPr>
          <w:szCs w:val="24"/>
          <w:u w:val="none"/>
        </w:rPr>
      </w:pPr>
      <w:r w:rsidRPr="00256143">
        <w:rPr>
          <w:b/>
          <w:bCs/>
          <w:szCs w:val="24"/>
          <w:u w:val="none"/>
        </w:rPr>
        <w:t>WHEREAS</w:t>
      </w:r>
      <w:r w:rsidRPr="00256143">
        <w:rPr>
          <w:szCs w:val="24"/>
          <w:u w:val="none"/>
        </w:rPr>
        <w:t>………………………</w:t>
      </w:r>
      <w:r w:rsidR="004E346A" w:rsidRPr="00256143">
        <w:rPr>
          <w:szCs w:val="24"/>
          <w:u w:val="none"/>
        </w:rPr>
        <w:t>… (</w:t>
      </w:r>
      <w:r w:rsidRPr="00256143">
        <w:rPr>
          <w:szCs w:val="24"/>
          <w:u w:val="none"/>
        </w:rPr>
        <w:t>hereinafter called “the Supplier”) has undertaken, in pursuance of your Tender Number……………</w:t>
      </w:r>
      <w:r w:rsidR="004E346A" w:rsidRPr="00256143">
        <w:rPr>
          <w:szCs w:val="24"/>
          <w:u w:val="none"/>
        </w:rPr>
        <w:t>…... (</w:t>
      </w:r>
      <w:r w:rsidRPr="00256143">
        <w:rPr>
          <w:i/>
          <w:iCs/>
          <w:szCs w:val="24"/>
          <w:u w:val="none"/>
        </w:rPr>
        <w:t>reference number of the Tender)</w:t>
      </w:r>
      <w:r w:rsidRPr="00256143">
        <w:rPr>
          <w:szCs w:val="24"/>
          <w:u w:val="none"/>
        </w:rPr>
        <w:t xml:space="preserve"> and its Tender dated </w:t>
      </w:r>
      <w:r w:rsidRPr="00256143">
        <w:rPr>
          <w:i/>
          <w:iCs/>
          <w:szCs w:val="24"/>
          <w:u w:val="none"/>
        </w:rPr>
        <w:t>……………</w:t>
      </w:r>
      <w:r w:rsidR="004E346A" w:rsidRPr="00256143">
        <w:rPr>
          <w:i/>
          <w:iCs/>
          <w:szCs w:val="24"/>
          <w:u w:val="none"/>
        </w:rPr>
        <w:t>… (</w:t>
      </w:r>
      <w:r w:rsidRPr="00256143">
        <w:rPr>
          <w:i/>
          <w:iCs/>
          <w:szCs w:val="24"/>
          <w:u w:val="none"/>
        </w:rPr>
        <w:t>insert Supplier’s date of Tender taken from the Tender Form)</w:t>
      </w:r>
      <w:r w:rsidRPr="00256143">
        <w:rPr>
          <w:szCs w:val="24"/>
          <w:u w:val="none"/>
        </w:rPr>
        <w:t xml:space="preserve"> to supply …………</w:t>
      </w:r>
      <w:r w:rsidR="004E346A" w:rsidRPr="00256143">
        <w:rPr>
          <w:szCs w:val="24"/>
          <w:u w:val="none"/>
        </w:rPr>
        <w:t>… (</w:t>
      </w:r>
      <w:r w:rsidRPr="00256143">
        <w:rPr>
          <w:i/>
          <w:iCs/>
          <w:szCs w:val="24"/>
          <w:u w:val="none"/>
        </w:rPr>
        <w:t>description of the goods</w:t>
      </w:r>
      <w:r w:rsidRPr="00256143">
        <w:rPr>
          <w:szCs w:val="24"/>
          <w:u w:val="none"/>
        </w:rPr>
        <w:t xml:space="preserve">) (hereinafter called “the Contract); </w:t>
      </w:r>
    </w:p>
    <w:p w:rsidR="009B2D01" w:rsidRPr="00256143" w:rsidRDefault="009B2D01" w:rsidP="009B2D01">
      <w:pPr>
        <w:pStyle w:val="BodyText"/>
        <w:spacing w:line="288" w:lineRule="auto"/>
        <w:rPr>
          <w:szCs w:val="24"/>
          <w:u w:val="none"/>
        </w:rPr>
      </w:pPr>
    </w:p>
    <w:p w:rsidR="009B2D01" w:rsidRPr="00256143" w:rsidRDefault="009B2D01" w:rsidP="009B2D01">
      <w:pPr>
        <w:pStyle w:val="BodyText"/>
        <w:spacing w:line="288" w:lineRule="auto"/>
        <w:rPr>
          <w:szCs w:val="24"/>
          <w:u w:val="none"/>
        </w:rPr>
      </w:pPr>
      <w:r w:rsidRPr="00256143">
        <w:rPr>
          <w:b/>
          <w:bCs/>
          <w:szCs w:val="24"/>
          <w:u w:val="none"/>
        </w:rPr>
        <w:t>AND WHEREAS</w:t>
      </w:r>
      <w:r w:rsidRPr="00256143">
        <w:rPr>
          <w:szCs w:val="24"/>
          <w:u w:val="none"/>
        </w:rPr>
        <w:t xml:space="preserve"> it has been stipulated by you in the said Contract that the Supplier shall furnish you with a bank guarantee by an acceptable bank for the sum specified therein as security for compliance of the Supplier’s performance obligations in accordance with the Contract; </w:t>
      </w:r>
    </w:p>
    <w:p w:rsidR="009B2D01" w:rsidRPr="00256143" w:rsidRDefault="009B2D01" w:rsidP="009B2D01">
      <w:pPr>
        <w:pStyle w:val="BodyText"/>
        <w:spacing w:line="288" w:lineRule="auto"/>
        <w:rPr>
          <w:szCs w:val="24"/>
          <w:u w:val="none"/>
        </w:rPr>
      </w:pPr>
    </w:p>
    <w:p w:rsidR="009B2D01" w:rsidRPr="00256143" w:rsidRDefault="009B2D01" w:rsidP="009B2D01">
      <w:pPr>
        <w:pStyle w:val="BodyText"/>
        <w:spacing w:line="288" w:lineRule="auto"/>
        <w:rPr>
          <w:szCs w:val="24"/>
          <w:u w:val="none"/>
        </w:rPr>
      </w:pPr>
      <w:r w:rsidRPr="00256143">
        <w:rPr>
          <w:b/>
          <w:bCs/>
          <w:szCs w:val="24"/>
          <w:u w:val="none"/>
        </w:rPr>
        <w:t>AND WHEREAS</w:t>
      </w:r>
      <w:r w:rsidRPr="00256143">
        <w:rPr>
          <w:szCs w:val="24"/>
          <w:u w:val="none"/>
        </w:rPr>
        <w:t xml:space="preserve"> we have agreed to give the Supplier a guarantee; </w:t>
      </w:r>
    </w:p>
    <w:p w:rsidR="009B2D01" w:rsidRPr="00256143" w:rsidRDefault="009B2D01" w:rsidP="009B2D01">
      <w:pPr>
        <w:pStyle w:val="BodyText"/>
        <w:spacing w:line="288" w:lineRule="auto"/>
        <w:rPr>
          <w:szCs w:val="24"/>
          <w:u w:val="none"/>
        </w:rPr>
      </w:pPr>
    </w:p>
    <w:p w:rsidR="009B2D01" w:rsidRPr="00256143" w:rsidRDefault="004E346A" w:rsidP="009B2D01">
      <w:pPr>
        <w:pStyle w:val="BodyText"/>
        <w:spacing w:line="288" w:lineRule="auto"/>
        <w:rPr>
          <w:szCs w:val="24"/>
          <w:u w:val="none"/>
        </w:rPr>
      </w:pPr>
      <w:r w:rsidRPr="00256143">
        <w:rPr>
          <w:b/>
          <w:bCs/>
          <w:szCs w:val="24"/>
          <w:u w:val="none"/>
        </w:rPr>
        <w:t>THEREFORE,</w:t>
      </w:r>
      <w:r w:rsidR="009B2D01" w:rsidRPr="00256143">
        <w:rPr>
          <w:b/>
          <w:bCs/>
          <w:szCs w:val="24"/>
          <w:u w:val="none"/>
        </w:rPr>
        <w:t xml:space="preserve"> WE HEREBY AFFIRM</w:t>
      </w:r>
      <w:r w:rsidR="009B2D01" w:rsidRPr="00256143">
        <w:rPr>
          <w:szCs w:val="24"/>
          <w:u w:val="none"/>
        </w:rPr>
        <w:t xml:space="preserve"> that we are Guarantors and responsible to you, on behalf of the Supplier, up to a total </w:t>
      </w:r>
      <w:r w:rsidR="009B2D01">
        <w:rPr>
          <w:szCs w:val="24"/>
          <w:u w:val="none"/>
        </w:rPr>
        <w:t xml:space="preserve">sum </w:t>
      </w:r>
      <w:r w:rsidR="009B2D01" w:rsidRPr="00256143">
        <w:rPr>
          <w:szCs w:val="24"/>
          <w:u w:val="none"/>
        </w:rPr>
        <w:t>of……………………. (</w:t>
      </w:r>
      <w:r w:rsidR="009B2D01" w:rsidRPr="00256143">
        <w:rPr>
          <w:i/>
          <w:iCs/>
          <w:szCs w:val="24"/>
          <w:u w:val="none"/>
        </w:rPr>
        <w:t>amount of</w:t>
      </w:r>
      <w:r w:rsidR="009B2D01" w:rsidRPr="00256143">
        <w:rPr>
          <w:szCs w:val="24"/>
          <w:u w:val="none"/>
        </w:rPr>
        <w:t xml:space="preserve"> </w:t>
      </w:r>
      <w:r w:rsidR="009B2D01" w:rsidRPr="00256143">
        <w:rPr>
          <w:i/>
          <w:iCs/>
          <w:szCs w:val="24"/>
          <w:u w:val="none"/>
        </w:rPr>
        <w:t>the guarantee in words and figures</w:t>
      </w:r>
      <w:r w:rsidR="009B2D01" w:rsidRPr="00256143">
        <w:rPr>
          <w:szCs w:val="24"/>
          <w:u w:val="none"/>
        </w:rPr>
        <w:t>) and we undertake to pay you, upon your first written demand declaring the Supplier to be in default under the Contract and without cavil or argument, any sum or sums within the limits of ………………………………………...</w:t>
      </w:r>
    </w:p>
    <w:p w:rsidR="009B2D01" w:rsidRPr="00256143" w:rsidRDefault="009B2D01" w:rsidP="009B2D01">
      <w:pPr>
        <w:pStyle w:val="BodyText"/>
        <w:spacing w:line="288" w:lineRule="auto"/>
        <w:rPr>
          <w:szCs w:val="24"/>
          <w:u w:val="none"/>
        </w:rPr>
      </w:pPr>
      <w:r w:rsidRPr="00256143">
        <w:rPr>
          <w:szCs w:val="24"/>
          <w:u w:val="none"/>
        </w:rPr>
        <w:t>(</w:t>
      </w:r>
      <w:r w:rsidRPr="00256143">
        <w:rPr>
          <w:i/>
          <w:iCs/>
          <w:szCs w:val="24"/>
          <w:u w:val="none"/>
        </w:rPr>
        <w:t>amount of guarantee</w:t>
      </w:r>
      <w:r w:rsidRPr="00256143">
        <w:rPr>
          <w:szCs w:val="24"/>
          <w:u w:val="none"/>
        </w:rPr>
        <w:t>) as aforesaid, without you needing to prove or to show grounds or reasons for your demand or the sum specified therein.</w:t>
      </w:r>
    </w:p>
    <w:p w:rsidR="009B2D01" w:rsidRPr="00256143" w:rsidRDefault="009B2D01" w:rsidP="009B2D01">
      <w:pPr>
        <w:pStyle w:val="BodyText"/>
        <w:spacing w:line="288" w:lineRule="auto"/>
        <w:rPr>
          <w:szCs w:val="24"/>
          <w:u w:val="none"/>
        </w:rPr>
      </w:pPr>
    </w:p>
    <w:p w:rsidR="009B2D01" w:rsidRPr="00256143" w:rsidRDefault="009B2D01" w:rsidP="009B2D01">
      <w:pPr>
        <w:pStyle w:val="BodyText"/>
        <w:spacing w:line="288" w:lineRule="auto"/>
        <w:rPr>
          <w:szCs w:val="24"/>
          <w:u w:val="none"/>
        </w:rPr>
      </w:pPr>
      <w:r w:rsidRPr="00256143">
        <w:rPr>
          <w:szCs w:val="24"/>
          <w:u w:val="none"/>
        </w:rPr>
        <w:t>This guarantee is valid until the …………day of……………</w:t>
      </w:r>
      <w:r w:rsidR="004E346A" w:rsidRPr="00256143">
        <w:rPr>
          <w:szCs w:val="24"/>
          <w:u w:val="none"/>
        </w:rPr>
        <w:t>…. …...</w:t>
      </w:r>
      <w:r w:rsidRPr="00256143">
        <w:rPr>
          <w:szCs w:val="24"/>
          <w:u w:val="none"/>
        </w:rPr>
        <w:t>…20….</w:t>
      </w:r>
    </w:p>
    <w:p w:rsidR="009B2D01" w:rsidRPr="00256143" w:rsidRDefault="009B2D01" w:rsidP="009B2D01">
      <w:pPr>
        <w:pStyle w:val="BodyText"/>
        <w:spacing w:line="288" w:lineRule="auto"/>
        <w:rPr>
          <w:szCs w:val="24"/>
          <w:u w:val="none"/>
        </w:rPr>
      </w:pPr>
    </w:p>
    <w:p w:rsidR="009B2D01" w:rsidRPr="00256143" w:rsidRDefault="009B2D01" w:rsidP="009B2D01">
      <w:pPr>
        <w:pStyle w:val="BodyText"/>
        <w:spacing w:line="288" w:lineRule="auto"/>
        <w:rPr>
          <w:szCs w:val="24"/>
          <w:u w:val="none"/>
        </w:rPr>
      </w:pPr>
      <w:r w:rsidRPr="00256143">
        <w:rPr>
          <w:szCs w:val="24"/>
          <w:u w:val="none"/>
        </w:rPr>
        <w:t>EITHER</w:t>
      </w:r>
    </w:p>
    <w:p w:rsidR="009B2D01" w:rsidRPr="00256143" w:rsidRDefault="009B2D01" w:rsidP="009B2D01">
      <w:pPr>
        <w:pStyle w:val="BodyText"/>
        <w:spacing w:line="288" w:lineRule="auto"/>
        <w:rPr>
          <w:b/>
          <w:bCs/>
          <w:szCs w:val="24"/>
          <w:u w:val="none"/>
        </w:rPr>
      </w:pPr>
    </w:p>
    <w:p w:rsidR="009B2D01" w:rsidRPr="00256143" w:rsidRDefault="009B2D01" w:rsidP="009B2D01">
      <w:pPr>
        <w:pStyle w:val="BodyText"/>
        <w:spacing w:line="288" w:lineRule="auto"/>
        <w:rPr>
          <w:szCs w:val="24"/>
          <w:u w:val="none"/>
        </w:rPr>
      </w:pPr>
      <w:r w:rsidRPr="00256143">
        <w:rPr>
          <w:b/>
          <w:bCs/>
          <w:szCs w:val="24"/>
          <w:u w:val="none"/>
        </w:rPr>
        <w:t>SEALED</w:t>
      </w:r>
      <w:r w:rsidRPr="00256143">
        <w:rPr>
          <w:szCs w:val="24"/>
          <w:u w:val="none"/>
        </w:rPr>
        <w:t xml:space="preserve"> with the </w:t>
      </w:r>
      <w:r w:rsidRPr="00256143">
        <w:rPr>
          <w:szCs w:val="24"/>
          <w:u w:val="none"/>
        </w:rPr>
        <w:tab/>
      </w:r>
      <w:r w:rsidRPr="00256143">
        <w:rPr>
          <w:szCs w:val="24"/>
          <w:u w:val="none"/>
        </w:rPr>
        <w:tab/>
      </w:r>
      <w:r w:rsidRPr="00256143">
        <w:rPr>
          <w:szCs w:val="24"/>
          <w:u w:val="none"/>
        </w:rPr>
        <w:tab/>
        <w:t>)</w:t>
      </w:r>
    </w:p>
    <w:p w:rsidR="009B2D01" w:rsidRPr="00256143" w:rsidRDefault="009B2D01" w:rsidP="009B2D01">
      <w:pPr>
        <w:pStyle w:val="BodyText"/>
        <w:spacing w:line="288" w:lineRule="auto"/>
        <w:rPr>
          <w:szCs w:val="24"/>
          <w:u w:val="none"/>
        </w:rPr>
      </w:pPr>
      <w:r w:rsidRPr="00256143">
        <w:rPr>
          <w:b/>
          <w:bCs/>
          <w:szCs w:val="24"/>
          <w:u w:val="none"/>
        </w:rPr>
        <w:t>COMMON SEAL</w:t>
      </w:r>
      <w:r w:rsidRPr="00256143">
        <w:rPr>
          <w:szCs w:val="24"/>
          <w:u w:val="none"/>
        </w:rPr>
        <w:t xml:space="preserve"> </w:t>
      </w:r>
      <w:r w:rsidRPr="00256143">
        <w:rPr>
          <w:szCs w:val="24"/>
          <w:u w:val="none"/>
        </w:rPr>
        <w:tab/>
      </w:r>
      <w:r w:rsidRPr="00256143">
        <w:rPr>
          <w:szCs w:val="24"/>
          <w:u w:val="none"/>
        </w:rPr>
        <w:tab/>
      </w:r>
      <w:r w:rsidRPr="00256143">
        <w:rPr>
          <w:szCs w:val="24"/>
          <w:u w:val="none"/>
        </w:rPr>
        <w:tab/>
        <w:t>)</w:t>
      </w:r>
      <w:r w:rsidRPr="00256143">
        <w:rPr>
          <w:szCs w:val="24"/>
          <w:u w:val="none"/>
        </w:rPr>
        <w:tab/>
      </w:r>
    </w:p>
    <w:p w:rsidR="009B2D01" w:rsidRPr="00256143" w:rsidRDefault="009B2D01" w:rsidP="009B2D01">
      <w:pPr>
        <w:pStyle w:val="BodyText"/>
        <w:spacing w:line="288" w:lineRule="auto"/>
        <w:rPr>
          <w:szCs w:val="24"/>
          <w:u w:val="none"/>
        </w:rPr>
      </w:pPr>
      <w:r w:rsidRPr="00256143">
        <w:rPr>
          <w:szCs w:val="24"/>
          <w:u w:val="none"/>
        </w:rPr>
        <w:t xml:space="preserve">of the said </w:t>
      </w:r>
      <w:r w:rsidRPr="00256143">
        <w:rPr>
          <w:b/>
          <w:bCs/>
          <w:szCs w:val="24"/>
          <w:u w:val="none"/>
        </w:rPr>
        <w:t xml:space="preserve">BANK </w:t>
      </w:r>
      <w:r w:rsidRPr="00256143">
        <w:rPr>
          <w:szCs w:val="24"/>
          <w:u w:val="none"/>
        </w:rPr>
        <w:tab/>
      </w:r>
      <w:r w:rsidRPr="00256143">
        <w:rPr>
          <w:szCs w:val="24"/>
          <w:u w:val="none"/>
        </w:rPr>
        <w:tab/>
      </w:r>
      <w:r w:rsidRPr="00256143">
        <w:rPr>
          <w:szCs w:val="24"/>
          <w:u w:val="none"/>
        </w:rPr>
        <w:tab/>
        <w:t>)</w:t>
      </w:r>
    </w:p>
    <w:p w:rsidR="009B2D01" w:rsidRPr="00256143" w:rsidRDefault="009B2D01" w:rsidP="009B2D01">
      <w:pPr>
        <w:pStyle w:val="BodyText"/>
        <w:spacing w:line="288" w:lineRule="auto"/>
        <w:rPr>
          <w:szCs w:val="24"/>
          <w:u w:val="none"/>
        </w:rPr>
      </w:pPr>
      <w:r w:rsidRPr="00256143">
        <w:rPr>
          <w:szCs w:val="24"/>
          <w:u w:val="none"/>
        </w:rPr>
        <w:tab/>
      </w:r>
      <w:r w:rsidRPr="00256143">
        <w:rPr>
          <w:szCs w:val="24"/>
          <w:u w:val="none"/>
        </w:rPr>
        <w:tab/>
      </w:r>
      <w:r w:rsidRPr="00256143">
        <w:rPr>
          <w:szCs w:val="24"/>
          <w:u w:val="none"/>
        </w:rPr>
        <w:tab/>
      </w:r>
      <w:r w:rsidRPr="00256143">
        <w:rPr>
          <w:szCs w:val="24"/>
          <w:u w:val="none"/>
        </w:rPr>
        <w:tab/>
      </w:r>
      <w:r w:rsidRPr="00256143">
        <w:rPr>
          <w:szCs w:val="24"/>
          <w:u w:val="none"/>
        </w:rPr>
        <w:tab/>
        <w:t>)</w:t>
      </w:r>
    </w:p>
    <w:p w:rsidR="009B2D01" w:rsidRPr="00256143" w:rsidRDefault="009B2D01" w:rsidP="009B2D01">
      <w:pPr>
        <w:pStyle w:val="BodyText"/>
        <w:spacing w:line="288" w:lineRule="auto"/>
        <w:rPr>
          <w:szCs w:val="24"/>
          <w:u w:val="none"/>
        </w:rPr>
      </w:pPr>
    </w:p>
    <w:p w:rsidR="009B2D01" w:rsidRPr="00256143" w:rsidRDefault="009B2D01" w:rsidP="009B2D01">
      <w:pPr>
        <w:pStyle w:val="BodyText"/>
        <w:spacing w:line="288" w:lineRule="auto"/>
        <w:rPr>
          <w:szCs w:val="24"/>
          <w:u w:val="none"/>
        </w:rPr>
      </w:pPr>
    </w:p>
    <w:p w:rsidR="009B2D01" w:rsidRPr="00256143" w:rsidRDefault="009B2D01" w:rsidP="009B2D01">
      <w:pPr>
        <w:pStyle w:val="BodyText"/>
        <w:spacing w:line="288" w:lineRule="auto"/>
        <w:rPr>
          <w:szCs w:val="24"/>
          <w:u w:val="none"/>
        </w:rPr>
      </w:pPr>
      <w:r w:rsidRPr="00256143">
        <w:rPr>
          <w:szCs w:val="24"/>
          <w:u w:val="none"/>
        </w:rPr>
        <w:t xml:space="preserve">this ……………………day </w:t>
      </w:r>
      <w:r w:rsidRPr="00256143">
        <w:rPr>
          <w:szCs w:val="24"/>
          <w:u w:val="none"/>
        </w:rPr>
        <w:tab/>
      </w:r>
      <w:r w:rsidRPr="00256143">
        <w:rPr>
          <w:szCs w:val="24"/>
          <w:u w:val="none"/>
        </w:rPr>
        <w:tab/>
        <w:t>)</w:t>
      </w:r>
      <w:r w:rsidRPr="00256143">
        <w:rPr>
          <w:szCs w:val="24"/>
          <w:u w:val="none"/>
        </w:rPr>
        <w:tab/>
        <w:t>_____________________________</w:t>
      </w:r>
    </w:p>
    <w:p w:rsidR="009B2D01" w:rsidRPr="00256143" w:rsidRDefault="009B2D01" w:rsidP="009B2D01">
      <w:pPr>
        <w:pStyle w:val="BodyText"/>
        <w:spacing w:line="288" w:lineRule="auto"/>
        <w:rPr>
          <w:szCs w:val="24"/>
          <w:u w:val="none"/>
        </w:rPr>
      </w:pPr>
      <w:r w:rsidRPr="00256143">
        <w:rPr>
          <w:szCs w:val="24"/>
          <w:u w:val="none"/>
        </w:rPr>
        <w:tab/>
      </w:r>
      <w:r w:rsidRPr="00256143">
        <w:rPr>
          <w:szCs w:val="24"/>
          <w:u w:val="none"/>
        </w:rPr>
        <w:tab/>
      </w:r>
      <w:r w:rsidRPr="00256143">
        <w:rPr>
          <w:szCs w:val="24"/>
          <w:u w:val="none"/>
        </w:rPr>
        <w:tab/>
      </w:r>
      <w:r w:rsidRPr="00256143">
        <w:rPr>
          <w:szCs w:val="24"/>
          <w:u w:val="none"/>
        </w:rPr>
        <w:tab/>
      </w:r>
      <w:r w:rsidRPr="00256143">
        <w:rPr>
          <w:szCs w:val="24"/>
          <w:u w:val="none"/>
        </w:rPr>
        <w:tab/>
        <w:t>)</w:t>
      </w:r>
      <w:r w:rsidRPr="00256143">
        <w:rPr>
          <w:szCs w:val="24"/>
          <w:u w:val="none"/>
        </w:rPr>
        <w:tab/>
      </w:r>
      <w:r w:rsidRPr="00256143">
        <w:rPr>
          <w:szCs w:val="24"/>
          <w:u w:val="none"/>
        </w:rPr>
        <w:tab/>
      </w:r>
      <w:r w:rsidRPr="00256143">
        <w:rPr>
          <w:szCs w:val="24"/>
          <w:u w:val="none"/>
        </w:rPr>
        <w:tab/>
        <w:t xml:space="preserve">BANK SEAL </w:t>
      </w:r>
    </w:p>
    <w:p w:rsidR="009B2D01" w:rsidRPr="00256143" w:rsidRDefault="009B2D01" w:rsidP="009B2D01">
      <w:pPr>
        <w:pStyle w:val="BodyText"/>
        <w:spacing w:line="288" w:lineRule="auto"/>
        <w:rPr>
          <w:szCs w:val="24"/>
          <w:u w:val="none"/>
        </w:rPr>
      </w:pPr>
      <w:r w:rsidRPr="00256143">
        <w:rPr>
          <w:szCs w:val="24"/>
          <w:u w:val="none"/>
        </w:rPr>
        <w:t>of ………………………20….</w:t>
      </w:r>
      <w:r w:rsidRPr="00256143">
        <w:rPr>
          <w:szCs w:val="24"/>
          <w:u w:val="none"/>
        </w:rPr>
        <w:tab/>
        <w:t>)</w:t>
      </w:r>
      <w:r w:rsidRPr="00256143">
        <w:rPr>
          <w:szCs w:val="24"/>
          <w:u w:val="none"/>
        </w:rPr>
        <w:tab/>
        <w:t xml:space="preserve">                                 </w:t>
      </w:r>
    </w:p>
    <w:p w:rsidR="009B2D01" w:rsidRPr="00256143" w:rsidRDefault="009B2D01" w:rsidP="009B2D01">
      <w:pPr>
        <w:pStyle w:val="BodyText"/>
        <w:spacing w:line="288" w:lineRule="auto"/>
        <w:rPr>
          <w:szCs w:val="24"/>
          <w:u w:val="none"/>
        </w:rPr>
      </w:pPr>
      <w:r w:rsidRPr="00256143">
        <w:rPr>
          <w:szCs w:val="24"/>
          <w:u w:val="none"/>
        </w:rPr>
        <w:t xml:space="preserve">in the presence </w:t>
      </w:r>
      <w:r w:rsidR="004E346A" w:rsidRPr="00256143">
        <w:rPr>
          <w:szCs w:val="24"/>
          <w:u w:val="none"/>
        </w:rPr>
        <w:t>of: -</w:t>
      </w:r>
      <w:r w:rsidRPr="00256143">
        <w:rPr>
          <w:szCs w:val="24"/>
          <w:u w:val="none"/>
        </w:rPr>
        <w:tab/>
      </w:r>
      <w:r w:rsidRPr="00256143">
        <w:rPr>
          <w:szCs w:val="24"/>
          <w:u w:val="none"/>
        </w:rPr>
        <w:tab/>
      </w:r>
      <w:r w:rsidRPr="00256143">
        <w:rPr>
          <w:szCs w:val="24"/>
          <w:u w:val="none"/>
        </w:rPr>
        <w:tab/>
        <w:t>)</w:t>
      </w:r>
    </w:p>
    <w:p w:rsidR="009B2D01" w:rsidRPr="00256143" w:rsidRDefault="009B2D01" w:rsidP="009B2D01">
      <w:pPr>
        <w:pStyle w:val="BodyText"/>
        <w:spacing w:line="288" w:lineRule="auto"/>
        <w:rPr>
          <w:szCs w:val="24"/>
          <w:u w:val="none"/>
        </w:rPr>
      </w:pPr>
      <w:r w:rsidRPr="00256143">
        <w:rPr>
          <w:szCs w:val="24"/>
          <w:u w:val="none"/>
        </w:rPr>
        <w:tab/>
      </w:r>
      <w:r w:rsidRPr="00256143">
        <w:rPr>
          <w:szCs w:val="24"/>
          <w:u w:val="none"/>
        </w:rPr>
        <w:tab/>
      </w:r>
      <w:r w:rsidRPr="00256143">
        <w:rPr>
          <w:szCs w:val="24"/>
          <w:u w:val="none"/>
        </w:rPr>
        <w:tab/>
      </w:r>
      <w:r w:rsidRPr="00256143">
        <w:rPr>
          <w:szCs w:val="24"/>
          <w:u w:val="none"/>
        </w:rPr>
        <w:tab/>
      </w:r>
      <w:r w:rsidRPr="00256143">
        <w:rPr>
          <w:szCs w:val="24"/>
          <w:u w:val="none"/>
        </w:rPr>
        <w:tab/>
        <w:t>)</w:t>
      </w:r>
      <w:r w:rsidRPr="00256143">
        <w:rPr>
          <w:szCs w:val="24"/>
          <w:u w:val="none"/>
        </w:rPr>
        <w:tab/>
      </w:r>
      <w:r w:rsidRPr="00256143">
        <w:rPr>
          <w:szCs w:val="24"/>
          <w:u w:val="none"/>
        </w:rPr>
        <w:tab/>
      </w:r>
      <w:r w:rsidRPr="00256143">
        <w:rPr>
          <w:szCs w:val="24"/>
          <w:u w:val="none"/>
        </w:rPr>
        <w:tab/>
      </w:r>
    </w:p>
    <w:p w:rsidR="009B2D01" w:rsidRPr="00256143" w:rsidRDefault="009B2D01" w:rsidP="009B2D01">
      <w:pPr>
        <w:pStyle w:val="BodyText"/>
        <w:spacing w:line="288" w:lineRule="auto"/>
        <w:rPr>
          <w:szCs w:val="24"/>
          <w:u w:val="none"/>
        </w:rPr>
      </w:pPr>
      <w:r w:rsidRPr="00256143">
        <w:rPr>
          <w:szCs w:val="24"/>
          <w:u w:val="none"/>
        </w:rPr>
        <w:t>____________________</w:t>
      </w:r>
      <w:r w:rsidRPr="00256143">
        <w:rPr>
          <w:szCs w:val="24"/>
          <w:u w:val="none"/>
        </w:rPr>
        <w:tab/>
      </w:r>
      <w:r w:rsidRPr="00256143">
        <w:rPr>
          <w:szCs w:val="24"/>
          <w:u w:val="none"/>
        </w:rPr>
        <w:tab/>
        <w:t>)</w:t>
      </w:r>
    </w:p>
    <w:p w:rsidR="009B2D01" w:rsidRPr="00256143" w:rsidRDefault="009B2D01" w:rsidP="009B2D01">
      <w:pPr>
        <w:pStyle w:val="BodyText"/>
        <w:spacing w:line="288" w:lineRule="auto"/>
        <w:rPr>
          <w:szCs w:val="24"/>
          <w:u w:val="none"/>
        </w:rPr>
      </w:pPr>
      <w:r w:rsidRPr="00256143">
        <w:rPr>
          <w:szCs w:val="24"/>
          <w:u w:val="none"/>
        </w:rPr>
        <w:tab/>
      </w:r>
      <w:r w:rsidRPr="00256143">
        <w:rPr>
          <w:szCs w:val="24"/>
          <w:u w:val="none"/>
        </w:rPr>
        <w:tab/>
      </w:r>
      <w:r w:rsidRPr="00256143">
        <w:rPr>
          <w:szCs w:val="24"/>
          <w:u w:val="none"/>
        </w:rPr>
        <w:tab/>
      </w:r>
      <w:r w:rsidRPr="00256143">
        <w:rPr>
          <w:szCs w:val="24"/>
          <w:u w:val="none"/>
        </w:rPr>
        <w:tab/>
      </w:r>
      <w:r w:rsidRPr="00256143">
        <w:rPr>
          <w:szCs w:val="24"/>
          <w:u w:val="none"/>
        </w:rPr>
        <w:tab/>
        <w:t>)</w:t>
      </w:r>
    </w:p>
    <w:p w:rsidR="009B2D01" w:rsidRPr="00256143" w:rsidRDefault="009B2D01" w:rsidP="009B2D01">
      <w:pPr>
        <w:pStyle w:val="BodyText"/>
        <w:spacing w:line="288" w:lineRule="auto"/>
        <w:rPr>
          <w:szCs w:val="24"/>
          <w:u w:val="none"/>
        </w:rPr>
      </w:pPr>
      <w:r w:rsidRPr="00256143">
        <w:rPr>
          <w:szCs w:val="24"/>
          <w:u w:val="none"/>
        </w:rPr>
        <w:t xml:space="preserve">and in the presence </w:t>
      </w:r>
      <w:r w:rsidR="004E346A" w:rsidRPr="00256143">
        <w:rPr>
          <w:szCs w:val="24"/>
          <w:u w:val="none"/>
        </w:rPr>
        <w:t>of: -</w:t>
      </w:r>
      <w:r w:rsidRPr="00256143">
        <w:rPr>
          <w:szCs w:val="24"/>
          <w:u w:val="none"/>
        </w:rPr>
        <w:t xml:space="preserve"> </w:t>
      </w:r>
      <w:r w:rsidRPr="00256143">
        <w:rPr>
          <w:szCs w:val="24"/>
          <w:u w:val="none"/>
        </w:rPr>
        <w:tab/>
      </w:r>
      <w:r w:rsidRPr="00256143">
        <w:rPr>
          <w:szCs w:val="24"/>
          <w:u w:val="none"/>
        </w:rPr>
        <w:tab/>
        <w:t>)</w:t>
      </w:r>
    </w:p>
    <w:p w:rsidR="009B2D01" w:rsidRPr="00256143" w:rsidRDefault="009B2D01" w:rsidP="009B2D01">
      <w:pPr>
        <w:pStyle w:val="BodyText"/>
        <w:spacing w:line="288" w:lineRule="auto"/>
        <w:rPr>
          <w:szCs w:val="24"/>
          <w:u w:val="none"/>
        </w:rPr>
      </w:pPr>
      <w:r w:rsidRPr="00256143">
        <w:rPr>
          <w:szCs w:val="24"/>
          <w:u w:val="none"/>
        </w:rPr>
        <w:tab/>
      </w:r>
      <w:r w:rsidRPr="00256143">
        <w:rPr>
          <w:szCs w:val="24"/>
          <w:u w:val="none"/>
        </w:rPr>
        <w:tab/>
      </w:r>
      <w:r w:rsidRPr="00256143">
        <w:rPr>
          <w:szCs w:val="24"/>
          <w:u w:val="none"/>
        </w:rPr>
        <w:tab/>
      </w:r>
      <w:r w:rsidRPr="00256143">
        <w:rPr>
          <w:szCs w:val="24"/>
          <w:u w:val="none"/>
        </w:rPr>
        <w:tab/>
      </w:r>
      <w:r w:rsidRPr="00256143">
        <w:rPr>
          <w:szCs w:val="24"/>
          <w:u w:val="none"/>
        </w:rPr>
        <w:tab/>
        <w:t>)</w:t>
      </w:r>
    </w:p>
    <w:p w:rsidR="009B2D01" w:rsidRPr="00256143" w:rsidRDefault="009B2D01" w:rsidP="009B2D01">
      <w:pPr>
        <w:pStyle w:val="BodyText"/>
        <w:spacing w:line="288" w:lineRule="auto"/>
        <w:rPr>
          <w:szCs w:val="24"/>
          <w:u w:val="none"/>
        </w:rPr>
      </w:pPr>
      <w:r w:rsidRPr="00256143">
        <w:rPr>
          <w:szCs w:val="24"/>
          <w:u w:val="none"/>
        </w:rPr>
        <w:t>__________________</w:t>
      </w:r>
      <w:r w:rsidRPr="00256143">
        <w:rPr>
          <w:szCs w:val="24"/>
          <w:u w:val="none"/>
        </w:rPr>
        <w:tab/>
        <w:t xml:space="preserve">            )                    </w:t>
      </w:r>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both"/>
        <w:rPr>
          <w:sz w:val="24"/>
          <w:szCs w:val="24"/>
        </w:rPr>
      </w:pPr>
      <w:r w:rsidRPr="00256143">
        <w:rPr>
          <w:sz w:val="24"/>
          <w:szCs w:val="24"/>
        </w:rPr>
        <w:t>OR</w:t>
      </w:r>
    </w:p>
    <w:p w:rsidR="009B2D01" w:rsidRPr="00256143" w:rsidRDefault="009B2D01" w:rsidP="009B2D01">
      <w:pPr>
        <w:spacing w:line="288" w:lineRule="auto"/>
        <w:jc w:val="both"/>
        <w:rPr>
          <w:sz w:val="24"/>
          <w:szCs w:val="24"/>
        </w:rPr>
      </w:pPr>
    </w:p>
    <w:p w:rsidR="009B2D01" w:rsidRPr="00256143" w:rsidRDefault="009B2D01" w:rsidP="009B2D01">
      <w:pPr>
        <w:spacing w:line="288" w:lineRule="auto"/>
        <w:jc w:val="both"/>
        <w:rPr>
          <w:b/>
          <w:bCs/>
          <w:sz w:val="24"/>
          <w:szCs w:val="24"/>
        </w:rPr>
      </w:pPr>
      <w:r w:rsidRPr="00256143">
        <w:rPr>
          <w:b/>
          <w:bCs/>
          <w:sz w:val="24"/>
          <w:szCs w:val="24"/>
        </w:rPr>
        <w:t>SIGNED</w:t>
      </w:r>
      <w:r w:rsidRPr="00256143">
        <w:rPr>
          <w:sz w:val="24"/>
          <w:szCs w:val="24"/>
        </w:rPr>
        <w:t xml:space="preserve"> by the </w:t>
      </w:r>
      <w:r w:rsidRPr="00256143">
        <w:rPr>
          <w:b/>
          <w:bCs/>
          <w:sz w:val="24"/>
          <w:szCs w:val="24"/>
        </w:rPr>
        <w:t xml:space="preserve">DULY AUTHORISED </w:t>
      </w:r>
    </w:p>
    <w:p w:rsidR="009B2D01" w:rsidRPr="00256143" w:rsidRDefault="009B2D01" w:rsidP="009B2D01">
      <w:pPr>
        <w:spacing w:line="288" w:lineRule="auto"/>
        <w:jc w:val="both"/>
        <w:rPr>
          <w:sz w:val="24"/>
          <w:szCs w:val="24"/>
        </w:rPr>
      </w:pPr>
      <w:r w:rsidRPr="00256143">
        <w:rPr>
          <w:b/>
          <w:bCs/>
          <w:sz w:val="24"/>
          <w:szCs w:val="24"/>
        </w:rPr>
        <w:t>REPRESENTATIVE(S)/ ATTORNEY(S)</w:t>
      </w:r>
      <w:r w:rsidRPr="00256143">
        <w:rPr>
          <w:sz w:val="24"/>
          <w:szCs w:val="24"/>
        </w:rPr>
        <w:t xml:space="preserve"> of </w:t>
      </w:r>
    </w:p>
    <w:p w:rsidR="009B2D01" w:rsidRPr="00256143" w:rsidRDefault="009B2D01" w:rsidP="009B2D01">
      <w:pPr>
        <w:spacing w:line="288" w:lineRule="auto"/>
        <w:jc w:val="both"/>
        <w:rPr>
          <w:b/>
          <w:bCs/>
          <w:sz w:val="24"/>
          <w:szCs w:val="24"/>
        </w:rPr>
      </w:pPr>
      <w:r w:rsidRPr="00256143">
        <w:rPr>
          <w:sz w:val="24"/>
          <w:szCs w:val="24"/>
        </w:rPr>
        <w:t xml:space="preserve">the </w:t>
      </w:r>
      <w:r w:rsidRPr="00256143">
        <w:rPr>
          <w:b/>
          <w:bCs/>
          <w:sz w:val="24"/>
          <w:szCs w:val="24"/>
        </w:rPr>
        <w:t xml:space="preserve">BANK </w:t>
      </w:r>
    </w:p>
    <w:p w:rsidR="009B2D01" w:rsidRPr="00256143" w:rsidRDefault="009B2D01" w:rsidP="009B2D01">
      <w:pPr>
        <w:spacing w:line="288" w:lineRule="auto"/>
        <w:jc w:val="both"/>
        <w:rPr>
          <w:sz w:val="24"/>
          <w:szCs w:val="24"/>
        </w:rPr>
      </w:pPr>
    </w:p>
    <w:p w:rsidR="009B2D01" w:rsidRPr="00256143" w:rsidRDefault="009B2D01" w:rsidP="009B2D01">
      <w:pPr>
        <w:spacing w:line="288" w:lineRule="auto"/>
        <w:ind w:left="-90" w:firstLine="90"/>
        <w:jc w:val="both"/>
        <w:rPr>
          <w:sz w:val="24"/>
          <w:szCs w:val="24"/>
        </w:rPr>
      </w:pPr>
      <w:r w:rsidRPr="00256143">
        <w:rPr>
          <w:sz w:val="24"/>
          <w:szCs w:val="24"/>
        </w:rPr>
        <w:t>_____________________</w:t>
      </w:r>
    </w:p>
    <w:p w:rsidR="009B2D01" w:rsidRPr="00256143" w:rsidRDefault="009B2D01" w:rsidP="009B2D01">
      <w:pPr>
        <w:spacing w:line="288" w:lineRule="auto"/>
        <w:ind w:left="-90" w:firstLine="90"/>
        <w:jc w:val="both"/>
        <w:rPr>
          <w:sz w:val="24"/>
          <w:szCs w:val="24"/>
        </w:rPr>
      </w:pPr>
      <w:r w:rsidRPr="00256143">
        <w:rPr>
          <w:sz w:val="24"/>
          <w:szCs w:val="24"/>
        </w:rPr>
        <w:t xml:space="preserve">Name(s) and </w:t>
      </w:r>
      <w:r>
        <w:rPr>
          <w:sz w:val="24"/>
          <w:szCs w:val="24"/>
        </w:rPr>
        <w:t>Designation</w:t>
      </w:r>
      <w:r w:rsidRPr="00256143">
        <w:rPr>
          <w:sz w:val="24"/>
          <w:szCs w:val="24"/>
        </w:rPr>
        <w:t xml:space="preserve"> of duly </w:t>
      </w:r>
      <w:r w:rsidR="004E346A" w:rsidRPr="00256143">
        <w:rPr>
          <w:sz w:val="24"/>
          <w:szCs w:val="24"/>
        </w:rPr>
        <w:t>authorized</w:t>
      </w:r>
      <w:r w:rsidRPr="00256143">
        <w:rPr>
          <w:sz w:val="24"/>
          <w:szCs w:val="24"/>
        </w:rPr>
        <w:t xml:space="preserve"> representative(s)/ attorney(s) of the Bank </w:t>
      </w:r>
    </w:p>
    <w:p w:rsidR="009B2D01" w:rsidRPr="00256143" w:rsidRDefault="009B2D01" w:rsidP="009B2D01">
      <w:pPr>
        <w:spacing w:line="288" w:lineRule="auto"/>
        <w:ind w:left="-90" w:firstLine="90"/>
        <w:jc w:val="both"/>
        <w:rPr>
          <w:sz w:val="24"/>
          <w:szCs w:val="24"/>
        </w:rPr>
      </w:pPr>
    </w:p>
    <w:p w:rsidR="009B2D01" w:rsidRPr="00256143" w:rsidRDefault="009B2D01" w:rsidP="009B2D01">
      <w:pPr>
        <w:spacing w:line="288" w:lineRule="auto"/>
        <w:ind w:left="-90" w:firstLine="90"/>
        <w:jc w:val="both"/>
        <w:rPr>
          <w:sz w:val="24"/>
          <w:szCs w:val="24"/>
        </w:rPr>
      </w:pPr>
      <w:r w:rsidRPr="00256143">
        <w:rPr>
          <w:sz w:val="24"/>
          <w:szCs w:val="24"/>
        </w:rPr>
        <w:t>___________________________________</w:t>
      </w:r>
    </w:p>
    <w:p w:rsidR="009B2D01" w:rsidRPr="00256143" w:rsidRDefault="009B2D01" w:rsidP="009B2D01">
      <w:pPr>
        <w:spacing w:line="288" w:lineRule="auto"/>
        <w:jc w:val="both"/>
        <w:rPr>
          <w:sz w:val="24"/>
          <w:szCs w:val="24"/>
        </w:rPr>
      </w:pPr>
      <w:r w:rsidRPr="00256143">
        <w:rPr>
          <w:sz w:val="24"/>
          <w:szCs w:val="24"/>
        </w:rPr>
        <w:t xml:space="preserve">Signature(s) of the duly </w:t>
      </w:r>
      <w:r w:rsidR="004E346A" w:rsidRPr="00256143">
        <w:rPr>
          <w:sz w:val="24"/>
          <w:szCs w:val="24"/>
        </w:rPr>
        <w:t>authorized</w:t>
      </w:r>
      <w:r w:rsidRPr="00256143">
        <w:rPr>
          <w:sz w:val="24"/>
          <w:szCs w:val="24"/>
        </w:rPr>
        <w:t xml:space="preserve"> person(s) </w:t>
      </w:r>
    </w:p>
    <w:p w:rsidR="009B2D01" w:rsidRPr="00256143" w:rsidRDefault="009B2D01" w:rsidP="009B2D01">
      <w:pPr>
        <w:pStyle w:val="BodyText"/>
        <w:spacing w:line="288" w:lineRule="auto"/>
        <w:rPr>
          <w:szCs w:val="24"/>
          <w:u w:val="none"/>
        </w:rPr>
      </w:pPr>
    </w:p>
    <w:p w:rsidR="009B2D01" w:rsidRPr="00256143" w:rsidRDefault="009B2D01" w:rsidP="009B2D01">
      <w:pPr>
        <w:pStyle w:val="BodyText"/>
        <w:spacing w:line="288" w:lineRule="auto"/>
        <w:rPr>
          <w:szCs w:val="24"/>
        </w:rPr>
      </w:pPr>
    </w:p>
    <w:p w:rsidR="009B2D01" w:rsidRPr="00256143" w:rsidRDefault="009B2D01" w:rsidP="009B2D01">
      <w:pPr>
        <w:spacing w:line="288" w:lineRule="auto"/>
        <w:jc w:val="both"/>
        <w:rPr>
          <w:b/>
          <w:bCs/>
          <w:sz w:val="24"/>
          <w:szCs w:val="24"/>
          <w:u w:val="single"/>
        </w:rPr>
      </w:pPr>
      <w:r w:rsidRPr="00256143">
        <w:rPr>
          <w:b/>
          <w:bCs/>
          <w:sz w:val="24"/>
          <w:szCs w:val="24"/>
          <w:u w:val="single"/>
        </w:rPr>
        <w:t>NOTES TO SUPPLIERS AND BANKS</w:t>
      </w:r>
    </w:p>
    <w:p w:rsidR="009B2D01" w:rsidRPr="00256143" w:rsidRDefault="009B2D01" w:rsidP="009B2D01">
      <w:pPr>
        <w:spacing w:line="288" w:lineRule="auto"/>
        <w:jc w:val="both"/>
        <w:rPr>
          <w:b/>
          <w:bCs/>
          <w:sz w:val="24"/>
          <w:szCs w:val="24"/>
        </w:rPr>
      </w:pPr>
      <w:r w:rsidRPr="00256143">
        <w:rPr>
          <w:b/>
          <w:bCs/>
          <w:sz w:val="24"/>
          <w:szCs w:val="24"/>
        </w:rPr>
        <w:t xml:space="preserve"> </w:t>
      </w:r>
    </w:p>
    <w:p w:rsidR="009B2D01" w:rsidRPr="00256143" w:rsidRDefault="009B2D01" w:rsidP="009B2D01">
      <w:pPr>
        <w:tabs>
          <w:tab w:val="left" w:pos="0"/>
        </w:tabs>
        <w:spacing w:line="288" w:lineRule="auto"/>
        <w:ind w:left="720" w:hanging="720"/>
        <w:jc w:val="both"/>
        <w:rPr>
          <w:sz w:val="24"/>
          <w:szCs w:val="24"/>
        </w:rPr>
      </w:pPr>
      <w:r w:rsidRPr="00256143">
        <w:rPr>
          <w:i/>
          <w:iCs/>
          <w:sz w:val="24"/>
          <w:szCs w:val="24"/>
        </w:rPr>
        <w:t xml:space="preserve">1. </w:t>
      </w:r>
      <w:r w:rsidRPr="00256143">
        <w:rPr>
          <w:i/>
          <w:iCs/>
          <w:sz w:val="24"/>
          <w:szCs w:val="24"/>
        </w:rPr>
        <w:tab/>
        <w:t>Please note that no material additions, deletions or alterations regarding the contents of this Form shall be made to the Performance Security Bond (the Bond) to be furnished by the successful Tenderer/ Supplier. If any are made, the Bond may not be accepted and shall be rejected by KPLC. For the avoidance of doubt, such rejection will be treated as non-submission of the Bond where such Bond is required in the tender and Contract.</w:t>
      </w:r>
      <w:r w:rsidRPr="00256143">
        <w:rPr>
          <w:sz w:val="24"/>
          <w:szCs w:val="24"/>
        </w:rPr>
        <w:t xml:space="preserve"> </w:t>
      </w:r>
    </w:p>
    <w:p w:rsidR="009B2D01" w:rsidRPr="00256143" w:rsidRDefault="009B2D01" w:rsidP="009B2D01">
      <w:pPr>
        <w:tabs>
          <w:tab w:val="left" w:pos="0"/>
        </w:tabs>
        <w:spacing w:line="288" w:lineRule="auto"/>
        <w:ind w:left="720" w:hanging="720"/>
        <w:jc w:val="both"/>
        <w:rPr>
          <w:sz w:val="24"/>
          <w:szCs w:val="24"/>
        </w:rPr>
      </w:pPr>
    </w:p>
    <w:p w:rsidR="00C30836" w:rsidRDefault="009B2D01" w:rsidP="00C30836">
      <w:pPr>
        <w:pStyle w:val="ListParagraph"/>
        <w:numPr>
          <w:ilvl w:val="0"/>
          <w:numId w:val="24"/>
        </w:numPr>
        <w:spacing w:line="288" w:lineRule="auto"/>
        <w:jc w:val="both"/>
        <w:rPr>
          <w:i/>
          <w:iCs/>
          <w:sz w:val="24"/>
          <w:szCs w:val="24"/>
        </w:rPr>
      </w:pPr>
      <w:r w:rsidRPr="00C30836">
        <w:rPr>
          <w:i/>
          <w:iCs/>
          <w:sz w:val="24"/>
          <w:szCs w:val="24"/>
        </w:rPr>
        <w:t xml:space="preserve">KPLC shall seek authentication of the Performance Security from the issuing bank. It is the responsibility of the Supplier to sensitize its issuing bank on the need to respond directly and expeditiously to queries from KPLC. The period for response shall not exceed three (3) days from the date of KPLC’s query. Should there be no </w:t>
      </w:r>
    </w:p>
    <w:p w:rsidR="00C30836" w:rsidRDefault="00C30836" w:rsidP="00C30836">
      <w:pPr>
        <w:spacing w:line="288" w:lineRule="auto"/>
        <w:jc w:val="both"/>
        <w:rPr>
          <w:i/>
          <w:iCs/>
          <w:sz w:val="24"/>
          <w:szCs w:val="24"/>
        </w:rPr>
      </w:pPr>
    </w:p>
    <w:p w:rsidR="00C30836" w:rsidRPr="00C30836" w:rsidRDefault="00C30836" w:rsidP="00C30836">
      <w:pPr>
        <w:spacing w:line="288" w:lineRule="auto"/>
        <w:jc w:val="both"/>
        <w:rPr>
          <w:i/>
          <w:iCs/>
          <w:sz w:val="24"/>
          <w:szCs w:val="24"/>
        </w:rPr>
      </w:pPr>
    </w:p>
    <w:p w:rsidR="009B2D01" w:rsidRPr="00C30836" w:rsidRDefault="009B2D01" w:rsidP="00C30836">
      <w:pPr>
        <w:spacing w:line="288" w:lineRule="auto"/>
        <w:ind w:left="720"/>
        <w:jc w:val="both"/>
        <w:rPr>
          <w:i/>
          <w:iCs/>
          <w:sz w:val="24"/>
          <w:szCs w:val="24"/>
        </w:rPr>
      </w:pPr>
      <w:r w:rsidRPr="00C30836">
        <w:rPr>
          <w:i/>
          <w:iCs/>
          <w:sz w:val="24"/>
          <w:szCs w:val="24"/>
        </w:rPr>
        <w:t xml:space="preserve">conclusive response by the Bank within this period, such Supplier’s Performance Security may be deemed as invalid and the Contract nullified. </w:t>
      </w:r>
    </w:p>
    <w:p w:rsidR="009B2D01" w:rsidRPr="00256143" w:rsidRDefault="009B2D01" w:rsidP="009B2D01">
      <w:pPr>
        <w:pStyle w:val="BodyText"/>
        <w:spacing w:line="288" w:lineRule="auto"/>
        <w:rPr>
          <w:szCs w:val="24"/>
        </w:rPr>
      </w:pPr>
    </w:p>
    <w:p w:rsidR="009B2D01" w:rsidRPr="00627D7A" w:rsidRDefault="00C30836" w:rsidP="009B2D01">
      <w:pPr>
        <w:pStyle w:val="BodyText"/>
        <w:spacing w:line="288" w:lineRule="auto"/>
        <w:ind w:left="720" w:hanging="720"/>
        <w:rPr>
          <w:b/>
          <w:i/>
          <w:iCs/>
          <w:color w:val="2E74B5"/>
          <w:szCs w:val="24"/>
          <w:u w:val="none"/>
        </w:rPr>
      </w:pPr>
      <w:r>
        <w:rPr>
          <w:b/>
          <w:i/>
          <w:iCs/>
          <w:szCs w:val="24"/>
          <w:u w:val="none"/>
        </w:rPr>
        <w:t>4.</w:t>
      </w:r>
      <w:r w:rsidR="009B2D01" w:rsidRPr="00256143">
        <w:rPr>
          <w:b/>
          <w:i/>
          <w:iCs/>
          <w:szCs w:val="24"/>
          <w:u w:val="none"/>
        </w:rPr>
        <w:t xml:space="preserve">. </w:t>
      </w:r>
      <w:r w:rsidR="009B2D01" w:rsidRPr="00256143">
        <w:rPr>
          <w:b/>
          <w:i/>
          <w:iCs/>
          <w:szCs w:val="24"/>
          <w:u w:val="none"/>
        </w:rPr>
        <w:tab/>
        <w:t xml:space="preserve">The issuing Bank should address its response or communication regarding the bond to KPLC at the following e-mail address </w:t>
      </w:r>
      <w:r w:rsidR="009B2D01" w:rsidRPr="00627D7A">
        <w:rPr>
          <w:b/>
          <w:i/>
          <w:iCs/>
          <w:color w:val="2E74B5"/>
          <w:szCs w:val="24"/>
          <w:u w:val="none"/>
        </w:rPr>
        <w:t xml:space="preserve">– “guarantees@ kplc.co.ke”  </w:t>
      </w:r>
    </w:p>
    <w:p w:rsidR="009B2D01" w:rsidRPr="00256143" w:rsidRDefault="009B2D01" w:rsidP="009B2D01">
      <w:pPr>
        <w:pStyle w:val="BodyText"/>
        <w:spacing w:line="288" w:lineRule="auto"/>
        <w:rPr>
          <w:szCs w:val="24"/>
        </w:rPr>
      </w:pPr>
    </w:p>
    <w:p w:rsidR="009B2D01" w:rsidRPr="00256143" w:rsidRDefault="009B2D01" w:rsidP="009B2D01">
      <w:pPr>
        <w:pStyle w:val="BodyText"/>
        <w:spacing w:line="288" w:lineRule="auto"/>
        <w:rPr>
          <w:szCs w:val="24"/>
        </w:rPr>
      </w:pPr>
    </w:p>
    <w:p w:rsidR="009B2D01" w:rsidRPr="00256143" w:rsidRDefault="009B2D01" w:rsidP="009B2D01">
      <w:pPr>
        <w:pStyle w:val="BodyText"/>
        <w:spacing w:line="288" w:lineRule="auto"/>
        <w:rPr>
          <w:szCs w:val="24"/>
        </w:rPr>
      </w:pPr>
    </w:p>
    <w:p w:rsidR="009B2D01" w:rsidRDefault="009B2D01" w:rsidP="009B2D01">
      <w:pPr>
        <w:pStyle w:val="BodyText"/>
        <w:spacing w:line="288" w:lineRule="auto"/>
        <w:rPr>
          <w:szCs w:val="24"/>
        </w:rPr>
      </w:pPr>
    </w:p>
    <w:p w:rsidR="009B2D01" w:rsidRDefault="009B2D01" w:rsidP="009B2D01">
      <w:pPr>
        <w:pStyle w:val="BodyText"/>
        <w:spacing w:line="288" w:lineRule="auto"/>
        <w:rPr>
          <w:szCs w:val="24"/>
        </w:rPr>
      </w:pPr>
    </w:p>
    <w:p w:rsidR="009B2D01" w:rsidRDefault="009B2D01" w:rsidP="009B2D01">
      <w:pPr>
        <w:pStyle w:val="BodyText"/>
        <w:spacing w:line="288" w:lineRule="auto"/>
        <w:rPr>
          <w:szCs w:val="24"/>
        </w:rPr>
      </w:pPr>
    </w:p>
    <w:p w:rsidR="009B2D01" w:rsidRDefault="009B2D01" w:rsidP="009B2D01">
      <w:pPr>
        <w:pStyle w:val="BodyText"/>
        <w:spacing w:line="288" w:lineRule="auto"/>
        <w:rPr>
          <w:szCs w:val="24"/>
        </w:rPr>
      </w:pPr>
    </w:p>
    <w:p w:rsidR="009B2D01" w:rsidRDefault="009B2D01" w:rsidP="009B2D01">
      <w:pPr>
        <w:pStyle w:val="BodyText"/>
        <w:spacing w:line="288" w:lineRule="auto"/>
        <w:rPr>
          <w:szCs w:val="24"/>
        </w:rPr>
      </w:pPr>
    </w:p>
    <w:p w:rsidR="009B2D01" w:rsidRDefault="009B2D01" w:rsidP="009B2D01">
      <w:pPr>
        <w:pStyle w:val="BodyText"/>
        <w:spacing w:line="288" w:lineRule="auto"/>
        <w:rPr>
          <w:szCs w:val="24"/>
        </w:rPr>
      </w:pPr>
    </w:p>
    <w:p w:rsidR="009B2D01" w:rsidRDefault="009B2D01" w:rsidP="009B2D01">
      <w:pPr>
        <w:pStyle w:val="BodyText"/>
        <w:spacing w:line="288" w:lineRule="auto"/>
        <w:rPr>
          <w:szCs w:val="24"/>
        </w:rPr>
      </w:pPr>
    </w:p>
    <w:p w:rsidR="009B2D01" w:rsidRDefault="009B2D01" w:rsidP="009B2D01">
      <w:pPr>
        <w:pStyle w:val="BodyText"/>
        <w:spacing w:line="288" w:lineRule="auto"/>
        <w:rPr>
          <w:szCs w:val="24"/>
        </w:rPr>
      </w:pPr>
    </w:p>
    <w:p w:rsidR="009B2D01" w:rsidRDefault="009B2D01" w:rsidP="009B2D01">
      <w:pPr>
        <w:pStyle w:val="BodyText"/>
        <w:spacing w:line="288" w:lineRule="auto"/>
        <w:rPr>
          <w:szCs w:val="24"/>
        </w:rPr>
      </w:pPr>
    </w:p>
    <w:p w:rsidR="009B2D01" w:rsidRDefault="009B2D01" w:rsidP="009B2D01">
      <w:pPr>
        <w:pStyle w:val="BodyText"/>
        <w:spacing w:line="288" w:lineRule="auto"/>
        <w:rPr>
          <w:szCs w:val="24"/>
        </w:rPr>
      </w:pPr>
    </w:p>
    <w:p w:rsidR="009B2D01" w:rsidRDefault="009B2D01" w:rsidP="009B2D01">
      <w:pPr>
        <w:pStyle w:val="BodyText"/>
        <w:spacing w:line="288" w:lineRule="auto"/>
        <w:rPr>
          <w:szCs w:val="24"/>
        </w:rPr>
      </w:pPr>
    </w:p>
    <w:p w:rsidR="009B2D01" w:rsidRDefault="009B2D01" w:rsidP="009B2D01">
      <w:pPr>
        <w:pStyle w:val="BodyText"/>
        <w:spacing w:line="288" w:lineRule="auto"/>
        <w:rPr>
          <w:szCs w:val="24"/>
        </w:rPr>
      </w:pPr>
    </w:p>
    <w:p w:rsidR="009B2D01" w:rsidRDefault="009B2D01" w:rsidP="009B2D01">
      <w:pPr>
        <w:pStyle w:val="BodyText"/>
        <w:spacing w:line="288" w:lineRule="auto"/>
        <w:rPr>
          <w:szCs w:val="24"/>
        </w:rPr>
      </w:pPr>
    </w:p>
    <w:p w:rsidR="009B2D01" w:rsidRDefault="009B2D01" w:rsidP="009B2D01">
      <w:pPr>
        <w:pStyle w:val="BodyText"/>
        <w:spacing w:line="288" w:lineRule="auto"/>
        <w:rPr>
          <w:szCs w:val="24"/>
        </w:rPr>
      </w:pPr>
    </w:p>
    <w:p w:rsidR="009B2D01" w:rsidRDefault="009B2D01" w:rsidP="009B2D01">
      <w:pPr>
        <w:pStyle w:val="BodyText"/>
        <w:spacing w:line="288" w:lineRule="auto"/>
        <w:rPr>
          <w:szCs w:val="24"/>
        </w:rPr>
      </w:pPr>
    </w:p>
    <w:p w:rsidR="009B2D01" w:rsidRDefault="009B2D01" w:rsidP="009B2D01">
      <w:pPr>
        <w:pStyle w:val="BodyText"/>
        <w:spacing w:line="288" w:lineRule="auto"/>
        <w:rPr>
          <w:szCs w:val="24"/>
        </w:rPr>
      </w:pPr>
    </w:p>
    <w:p w:rsidR="009B2D01" w:rsidRDefault="009B2D01" w:rsidP="009B2D01">
      <w:pPr>
        <w:pStyle w:val="BodyText"/>
        <w:spacing w:line="288" w:lineRule="auto"/>
        <w:rPr>
          <w:szCs w:val="24"/>
        </w:rPr>
      </w:pPr>
    </w:p>
    <w:p w:rsidR="009B2D01" w:rsidRDefault="009B2D01" w:rsidP="009B2D01">
      <w:pPr>
        <w:pStyle w:val="BodyText"/>
        <w:spacing w:line="288" w:lineRule="auto"/>
        <w:rPr>
          <w:szCs w:val="24"/>
        </w:rPr>
      </w:pPr>
    </w:p>
    <w:p w:rsidR="009B2D01" w:rsidRDefault="009B2D01" w:rsidP="009B2D01">
      <w:pPr>
        <w:pStyle w:val="BodyText"/>
        <w:spacing w:line="288" w:lineRule="auto"/>
        <w:rPr>
          <w:szCs w:val="24"/>
        </w:rPr>
      </w:pPr>
    </w:p>
    <w:p w:rsidR="009B2D01" w:rsidRDefault="009B2D01" w:rsidP="009B2D01">
      <w:pPr>
        <w:pStyle w:val="BodyText"/>
        <w:spacing w:line="288" w:lineRule="auto"/>
        <w:rPr>
          <w:szCs w:val="24"/>
        </w:rPr>
      </w:pPr>
    </w:p>
    <w:p w:rsidR="009B2D01" w:rsidRDefault="009B2D01" w:rsidP="009B2D01">
      <w:pPr>
        <w:pStyle w:val="BodyText"/>
        <w:spacing w:line="288" w:lineRule="auto"/>
        <w:rPr>
          <w:szCs w:val="24"/>
        </w:rPr>
      </w:pPr>
    </w:p>
    <w:p w:rsidR="009B2D01" w:rsidRDefault="009B2D01" w:rsidP="009B2D01">
      <w:pPr>
        <w:pStyle w:val="BodyText"/>
        <w:spacing w:line="288" w:lineRule="auto"/>
        <w:rPr>
          <w:szCs w:val="24"/>
        </w:rPr>
      </w:pPr>
    </w:p>
    <w:p w:rsidR="009B2D01" w:rsidRDefault="009B2D01" w:rsidP="009B2D01">
      <w:pPr>
        <w:pStyle w:val="BodyText"/>
        <w:spacing w:line="288" w:lineRule="auto"/>
        <w:rPr>
          <w:szCs w:val="24"/>
        </w:rPr>
      </w:pPr>
    </w:p>
    <w:p w:rsidR="009B2D01" w:rsidRDefault="009B2D01" w:rsidP="009B2D01">
      <w:pPr>
        <w:pStyle w:val="BodyText"/>
        <w:spacing w:line="288" w:lineRule="auto"/>
        <w:rPr>
          <w:szCs w:val="24"/>
        </w:rPr>
      </w:pPr>
    </w:p>
    <w:p w:rsidR="009B2D01" w:rsidRDefault="009B2D01" w:rsidP="009B2D01">
      <w:pPr>
        <w:pStyle w:val="BodyText"/>
        <w:spacing w:line="288" w:lineRule="auto"/>
        <w:rPr>
          <w:szCs w:val="24"/>
        </w:rPr>
      </w:pPr>
    </w:p>
    <w:p w:rsidR="009B2D01" w:rsidRDefault="009B2D01" w:rsidP="009B2D01">
      <w:pPr>
        <w:pStyle w:val="BodyText"/>
        <w:spacing w:line="288" w:lineRule="auto"/>
        <w:rPr>
          <w:szCs w:val="24"/>
        </w:rPr>
      </w:pPr>
    </w:p>
    <w:p w:rsidR="009B2D01" w:rsidRDefault="009B2D01" w:rsidP="009B2D01">
      <w:pPr>
        <w:pStyle w:val="BodyText"/>
        <w:spacing w:line="288" w:lineRule="auto"/>
        <w:rPr>
          <w:szCs w:val="24"/>
        </w:rPr>
      </w:pPr>
    </w:p>
    <w:p w:rsidR="009B2D01" w:rsidRDefault="009B2D01" w:rsidP="009B2D01">
      <w:pPr>
        <w:pStyle w:val="BodyText"/>
        <w:spacing w:line="288" w:lineRule="auto"/>
        <w:rPr>
          <w:szCs w:val="24"/>
        </w:rPr>
      </w:pPr>
    </w:p>
    <w:p w:rsidR="009B2D01" w:rsidRDefault="009B2D01" w:rsidP="009B2D01">
      <w:pPr>
        <w:pStyle w:val="BodyText"/>
        <w:spacing w:line="288" w:lineRule="auto"/>
        <w:rPr>
          <w:szCs w:val="24"/>
        </w:rPr>
      </w:pPr>
    </w:p>
    <w:p w:rsidR="009B2D01" w:rsidRDefault="009B2D01" w:rsidP="009B2D01">
      <w:pPr>
        <w:pStyle w:val="BodyText"/>
        <w:spacing w:line="288" w:lineRule="auto"/>
        <w:rPr>
          <w:szCs w:val="24"/>
        </w:rPr>
      </w:pPr>
    </w:p>
    <w:p w:rsidR="009B2D01" w:rsidRDefault="009B2D01" w:rsidP="009B2D01">
      <w:pPr>
        <w:pStyle w:val="BodyText"/>
        <w:spacing w:line="288" w:lineRule="auto"/>
        <w:rPr>
          <w:szCs w:val="24"/>
        </w:rPr>
      </w:pPr>
    </w:p>
    <w:p w:rsidR="009B2D01" w:rsidRPr="00256143" w:rsidRDefault="009B2D01" w:rsidP="009B2D01">
      <w:pPr>
        <w:pStyle w:val="BodyText"/>
        <w:spacing w:line="288" w:lineRule="auto"/>
        <w:rPr>
          <w:szCs w:val="24"/>
        </w:rPr>
      </w:pPr>
    </w:p>
    <w:p w:rsidR="009B2D01" w:rsidRPr="003F6E3E" w:rsidRDefault="009B2D01" w:rsidP="009B2D01">
      <w:pPr>
        <w:pStyle w:val="Heading1"/>
        <w:jc w:val="center"/>
        <w:rPr>
          <w:sz w:val="24"/>
          <w:szCs w:val="24"/>
          <w:u w:val="single"/>
        </w:rPr>
      </w:pPr>
      <w:bookmarkStart w:id="18" w:name="_Toc459210040"/>
      <w:r w:rsidRPr="003F6E3E">
        <w:rPr>
          <w:sz w:val="24"/>
          <w:szCs w:val="24"/>
          <w:u w:val="single"/>
        </w:rPr>
        <w:t>SECTION XVII B - PERFORMANCE SECURITY (LC)</w:t>
      </w:r>
      <w:bookmarkEnd w:id="18"/>
    </w:p>
    <w:p w:rsidR="009B2D01" w:rsidRPr="00256143" w:rsidRDefault="009B2D01" w:rsidP="009B2D01">
      <w:pPr>
        <w:pStyle w:val="BodyText"/>
        <w:spacing w:line="288" w:lineRule="auto"/>
        <w:rPr>
          <w:b/>
          <w:bCs/>
          <w:szCs w:val="24"/>
          <w:u w:val="none"/>
        </w:rPr>
      </w:pPr>
    </w:p>
    <w:p w:rsidR="009B2D01" w:rsidRPr="00256143" w:rsidRDefault="009B2D01" w:rsidP="009B2D01">
      <w:pPr>
        <w:pStyle w:val="BodyText"/>
        <w:spacing w:line="288" w:lineRule="auto"/>
        <w:rPr>
          <w:b/>
          <w:bCs/>
          <w:i/>
          <w:szCs w:val="24"/>
          <w:u w:val="none"/>
        </w:rPr>
      </w:pPr>
      <w:r w:rsidRPr="00256143">
        <w:rPr>
          <w:b/>
          <w:bCs/>
          <w:i/>
          <w:szCs w:val="24"/>
          <w:u w:val="none"/>
        </w:rPr>
        <w:t xml:space="preserve">Mandatory Conditions that should appear on the Performance Security (LC). </w:t>
      </w:r>
    </w:p>
    <w:p w:rsidR="009B2D01" w:rsidRPr="00256143" w:rsidRDefault="009B2D01" w:rsidP="009B2D01">
      <w:pPr>
        <w:pStyle w:val="BodyText"/>
        <w:spacing w:line="288" w:lineRule="auto"/>
        <w:rPr>
          <w:szCs w:val="24"/>
          <w:u w:val="none"/>
        </w:rPr>
      </w:pPr>
    </w:p>
    <w:p w:rsidR="009B2D01" w:rsidRPr="00256143" w:rsidRDefault="009B2D01" w:rsidP="009B2D01">
      <w:pPr>
        <w:jc w:val="both"/>
        <w:rPr>
          <w:sz w:val="24"/>
          <w:szCs w:val="24"/>
        </w:rPr>
      </w:pPr>
      <w:r w:rsidRPr="00256143">
        <w:rPr>
          <w:b/>
          <w:sz w:val="24"/>
          <w:szCs w:val="24"/>
        </w:rPr>
        <w:t xml:space="preserve">Form of Documentary credit - </w:t>
      </w:r>
      <w:r w:rsidRPr="00256143">
        <w:rPr>
          <w:sz w:val="24"/>
          <w:szCs w:val="24"/>
        </w:rPr>
        <w:t>“Irrevocable Standby”</w:t>
      </w:r>
    </w:p>
    <w:p w:rsidR="009B2D01" w:rsidRPr="00256143" w:rsidRDefault="009B2D01" w:rsidP="009B2D01">
      <w:pPr>
        <w:ind w:left="360"/>
        <w:jc w:val="both"/>
        <w:rPr>
          <w:sz w:val="24"/>
          <w:szCs w:val="24"/>
        </w:rPr>
      </w:pPr>
    </w:p>
    <w:p w:rsidR="009B2D01" w:rsidRPr="00256143" w:rsidRDefault="009B2D01" w:rsidP="009B2D01">
      <w:pPr>
        <w:jc w:val="both"/>
        <w:rPr>
          <w:sz w:val="24"/>
          <w:szCs w:val="24"/>
        </w:rPr>
      </w:pPr>
      <w:r w:rsidRPr="00256143">
        <w:rPr>
          <w:b/>
          <w:sz w:val="24"/>
          <w:szCs w:val="24"/>
        </w:rPr>
        <w:t xml:space="preserve">Applicable rules - </w:t>
      </w:r>
      <w:r w:rsidRPr="00256143">
        <w:rPr>
          <w:sz w:val="24"/>
          <w:szCs w:val="24"/>
        </w:rPr>
        <w:t>“Must be UCP Latest Version” i.e. UCP 600 (2007 REVISION) ICC Publication No. 600.</w:t>
      </w:r>
    </w:p>
    <w:p w:rsidR="009B2D01" w:rsidRPr="00256143" w:rsidRDefault="009B2D01" w:rsidP="009B2D01">
      <w:pPr>
        <w:ind w:left="360"/>
        <w:jc w:val="both"/>
        <w:rPr>
          <w:sz w:val="24"/>
          <w:szCs w:val="24"/>
        </w:rPr>
      </w:pPr>
    </w:p>
    <w:p w:rsidR="009B2D01" w:rsidRPr="00256143" w:rsidRDefault="009B2D01" w:rsidP="009B2D01">
      <w:pPr>
        <w:jc w:val="both"/>
        <w:rPr>
          <w:sz w:val="24"/>
          <w:szCs w:val="24"/>
        </w:rPr>
      </w:pPr>
      <w:r w:rsidRPr="00256143">
        <w:rPr>
          <w:b/>
          <w:sz w:val="24"/>
          <w:szCs w:val="24"/>
        </w:rPr>
        <w:t xml:space="preserve">Place of expiry - </w:t>
      </w:r>
      <w:r w:rsidRPr="00256143">
        <w:rPr>
          <w:sz w:val="24"/>
          <w:szCs w:val="24"/>
        </w:rPr>
        <w:t>At the counters of the advising bank.</w:t>
      </w:r>
    </w:p>
    <w:p w:rsidR="009B2D01" w:rsidRPr="00256143" w:rsidRDefault="009B2D01" w:rsidP="009B2D01">
      <w:pPr>
        <w:ind w:left="360"/>
        <w:jc w:val="both"/>
        <w:rPr>
          <w:sz w:val="24"/>
          <w:szCs w:val="24"/>
        </w:rPr>
      </w:pPr>
    </w:p>
    <w:p w:rsidR="009B2D01" w:rsidRPr="00256143" w:rsidRDefault="009B2D01" w:rsidP="009B2D01">
      <w:pPr>
        <w:jc w:val="both"/>
        <w:rPr>
          <w:sz w:val="24"/>
          <w:szCs w:val="24"/>
        </w:rPr>
      </w:pPr>
      <w:r w:rsidRPr="00256143">
        <w:rPr>
          <w:b/>
          <w:sz w:val="24"/>
          <w:szCs w:val="24"/>
        </w:rPr>
        <w:t xml:space="preserve">The SBLC should be available – </w:t>
      </w:r>
      <w:r w:rsidRPr="00256143">
        <w:rPr>
          <w:sz w:val="24"/>
          <w:szCs w:val="24"/>
        </w:rPr>
        <w:t>“By Payment”</w:t>
      </w:r>
    </w:p>
    <w:p w:rsidR="009B2D01" w:rsidRPr="00256143" w:rsidRDefault="009B2D01" w:rsidP="009B2D01">
      <w:pPr>
        <w:ind w:left="360"/>
        <w:jc w:val="both"/>
        <w:rPr>
          <w:sz w:val="24"/>
          <w:szCs w:val="24"/>
        </w:rPr>
      </w:pPr>
    </w:p>
    <w:p w:rsidR="009B2D01" w:rsidRPr="00256143" w:rsidRDefault="009B2D01" w:rsidP="009B2D01">
      <w:pPr>
        <w:jc w:val="both"/>
        <w:rPr>
          <w:sz w:val="24"/>
          <w:szCs w:val="24"/>
        </w:rPr>
      </w:pPr>
      <w:r w:rsidRPr="00256143">
        <w:rPr>
          <w:b/>
          <w:sz w:val="24"/>
          <w:szCs w:val="24"/>
        </w:rPr>
        <w:t xml:space="preserve">Drafts should be payable at - </w:t>
      </w:r>
      <w:r w:rsidRPr="00256143">
        <w:rPr>
          <w:sz w:val="24"/>
          <w:szCs w:val="24"/>
        </w:rPr>
        <w:t>“SIGHT”</w:t>
      </w:r>
    </w:p>
    <w:p w:rsidR="009B2D01" w:rsidRPr="00256143" w:rsidRDefault="009B2D01" w:rsidP="009B2D01">
      <w:pPr>
        <w:jc w:val="both"/>
        <w:rPr>
          <w:sz w:val="24"/>
          <w:szCs w:val="24"/>
        </w:rPr>
      </w:pPr>
    </w:p>
    <w:p w:rsidR="009B2D01" w:rsidRPr="00256143" w:rsidRDefault="009B2D01" w:rsidP="009B2D01">
      <w:pPr>
        <w:jc w:val="both"/>
        <w:rPr>
          <w:b/>
          <w:sz w:val="24"/>
          <w:szCs w:val="24"/>
        </w:rPr>
      </w:pPr>
      <w:r w:rsidRPr="00256143">
        <w:rPr>
          <w:b/>
          <w:sz w:val="24"/>
          <w:szCs w:val="24"/>
        </w:rPr>
        <w:t xml:space="preserve">Documents required - </w:t>
      </w:r>
    </w:p>
    <w:p w:rsidR="009B2D01" w:rsidRPr="00256143" w:rsidRDefault="009B2D01" w:rsidP="009B2D01">
      <w:pPr>
        <w:ind w:left="360" w:hanging="360"/>
        <w:jc w:val="both"/>
        <w:rPr>
          <w:sz w:val="24"/>
          <w:szCs w:val="24"/>
        </w:rPr>
      </w:pPr>
      <w:r w:rsidRPr="00256143">
        <w:rPr>
          <w:sz w:val="24"/>
          <w:szCs w:val="24"/>
        </w:rPr>
        <w:t xml:space="preserve">1. </w:t>
      </w:r>
      <w:r w:rsidRPr="00256143">
        <w:rPr>
          <w:sz w:val="24"/>
          <w:szCs w:val="24"/>
        </w:rPr>
        <w:tab/>
        <w:t>Beneficiary’s signed and dated statement demanding for payment under the letter of credit no………………………</w:t>
      </w:r>
      <w:r w:rsidR="00F2373E" w:rsidRPr="00256143">
        <w:rPr>
          <w:sz w:val="24"/>
          <w:szCs w:val="24"/>
        </w:rPr>
        <w:t>…...</w:t>
      </w:r>
      <w:r w:rsidRPr="00256143">
        <w:rPr>
          <w:sz w:val="24"/>
          <w:szCs w:val="24"/>
        </w:rPr>
        <w:t xml:space="preserve"> (</w:t>
      </w:r>
      <w:r w:rsidRPr="00256143">
        <w:rPr>
          <w:i/>
          <w:sz w:val="24"/>
          <w:szCs w:val="24"/>
        </w:rPr>
        <w:t>Insert LC No</w:t>
      </w:r>
      <w:r w:rsidRPr="00256143">
        <w:rPr>
          <w:sz w:val="24"/>
          <w:szCs w:val="24"/>
        </w:rPr>
        <w:t>.) as……………………</w:t>
      </w:r>
      <w:r w:rsidR="00F2373E" w:rsidRPr="00256143">
        <w:rPr>
          <w:sz w:val="24"/>
          <w:szCs w:val="24"/>
        </w:rPr>
        <w:t>…. (</w:t>
      </w:r>
      <w:r w:rsidRPr="00256143">
        <w:rPr>
          <w:i/>
          <w:sz w:val="24"/>
          <w:szCs w:val="24"/>
        </w:rPr>
        <w:t>Name of Applicant</w:t>
      </w:r>
      <w:r w:rsidRPr="00256143">
        <w:rPr>
          <w:sz w:val="24"/>
          <w:szCs w:val="24"/>
        </w:rPr>
        <w:t xml:space="preserve">) (hereinafter called the “Supplier”) indicating that the “Supplier” has defaulted in the performance and adherence to and performance of the contract between the Beneficiary and the Supplier. </w:t>
      </w:r>
    </w:p>
    <w:p w:rsidR="009B2D01" w:rsidRPr="00256143" w:rsidRDefault="009B2D01" w:rsidP="009B2D01">
      <w:pPr>
        <w:ind w:left="360" w:hanging="360"/>
        <w:jc w:val="both"/>
        <w:rPr>
          <w:sz w:val="24"/>
          <w:szCs w:val="24"/>
        </w:rPr>
      </w:pPr>
    </w:p>
    <w:p w:rsidR="009B2D01" w:rsidRPr="00256143" w:rsidRDefault="009B2D01" w:rsidP="009B2D01">
      <w:pPr>
        <w:ind w:left="360" w:hanging="360"/>
        <w:jc w:val="both"/>
        <w:rPr>
          <w:sz w:val="24"/>
          <w:szCs w:val="24"/>
        </w:rPr>
      </w:pPr>
      <w:r w:rsidRPr="00256143">
        <w:rPr>
          <w:sz w:val="24"/>
          <w:szCs w:val="24"/>
        </w:rPr>
        <w:t xml:space="preserve">2. </w:t>
      </w:r>
      <w:r w:rsidRPr="00256143">
        <w:rPr>
          <w:sz w:val="24"/>
          <w:szCs w:val="24"/>
        </w:rPr>
        <w:tab/>
        <w:t>The Original Letter of Credit and all amendments, if any.</w:t>
      </w:r>
    </w:p>
    <w:p w:rsidR="009B2D01" w:rsidRPr="00256143" w:rsidRDefault="009B2D01" w:rsidP="009B2D01">
      <w:pPr>
        <w:jc w:val="both"/>
        <w:rPr>
          <w:b/>
          <w:sz w:val="24"/>
          <w:szCs w:val="24"/>
        </w:rPr>
      </w:pPr>
    </w:p>
    <w:p w:rsidR="009B2D01" w:rsidRPr="00256143" w:rsidRDefault="009B2D01" w:rsidP="009B2D01">
      <w:pPr>
        <w:jc w:val="both"/>
        <w:rPr>
          <w:b/>
          <w:sz w:val="24"/>
          <w:szCs w:val="24"/>
        </w:rPr>
      </w:pPr>
      <w:r w:rsidRPr="00256143">
        <w:rPr>
          <w:b/>
          <w:sz w:val="24"/>
          <w:szCs w:val="24"/>
        </w:rPr>
        <w:t xml:space="preserve">Additional </w:t>
      </w:r>
      <w:r w:rsidR="00F2373E" w:rsidRPr="00256143">
        <w:rPr>
          <w:b/>
          <w:sz w:val="24"/>
          <w:szCs w:val="24"/>
        </w:rPr>
        <w:t>Conditions -</w:t>
      </w:r>
    </w:p>
    <w:p w:rsidR="009B2D01" w:rsidRPr="00256143" w:rsidRDefault="009B2D01" w:rsidP="009B2D01">
      <w:pPr>
        <w:ind w:left="360" w:hanging="360"/>
        <w:jc w:val="both"/>
        <w:rPr>
          <w:sz w:val="24"/>
          <w:szCs w:val="24"/>
        </w:rPr>
      </w:pPr>
      <w:r w:rsidRPr="00256143">
        <w:rPr>
          <w:sz w:val="24"/>
          <w:szCs w:val="24"/>
        </w:rPr>
        <w:t>1.</w:t>
      </w:r>
      <w:r w:rsidRPr="00256143">
        <w:rPr>
          <w:b/>
          <w:sz w:val="24"/>
          <w:szCs w:val="24"/>
        </w:rPr>
        <w:t xml:space="preserve"> </w:t>
      </w:r>
      <w:r w:rsidRPr="00256143">
        <w:rPr>
          <w:b/>
          <w:sz w:val="24"/>
          <w:szCs w:val="24"/>
        </w:rPr>
        <w:tab/>
      </w:r>
      <w:r w:rsidRPr="00256143">
        <w:rPr>
          <w:sz w:val="24"/>
          <w:szCs w:val="24"/>
        </w:rPr>
        <w:t>All charges levied by any bank that is party to this documentary credit are for the account of the Applicant.</w:t>
      </w:r>
    </w:p>
    <w:p w:rsidR="009B2D01" w:rsidRPr="00256143" w:rsidRDefault="009B2D01" w:rsidP="009B2D01">
      <w:pPr>
        <w:ind w:left="360" w:hanging="360"/>
        <w:jc w:val="both"/>
        <w:rPr>
          <w:sz w:val="24"/>
          <w:szCs w:val="24"/>
        </w:rPr>
      </w:pPr>
    </w:p>
    <w:p w:rsidR="009B2D01" w:rsidRPr="00256143" w:rsidRDefault="009B2D01" w:rsidP="009B2D01">
      <w:pPr>
        <w:ind w:left="360" w:hanging="360"/>
        <w:jc w:val="both"/>
        <w:rPr>
          <w:sz w:val="24"/>
          <w:szCs w:val="24"/>
        </w:rPr>
      </w:pPr>
      <w:r w:rsidRPr="00256143">
        <w:rPr>
          <w:sz w:val="24"/>
          <w:szCs w:val="24"/>
        </w:rPr>
        <w:t xml:space="preserve">2. </w:t>
      </w:r>
      <w:r w:rsidRPr="00256143">
        <w:rPr>
          <w:sz w:val="24"/>
          <w:szCs w:val="24"/>
        </w:rPr>
        <w:tab/>
        <w:t>(Include) that there should be no conditions requiring compliance with the specific regulations or a particular country’s laws and regulations.</w:t>
      </w:r>
    </w:p>
    <w:p w:rsidR="009B2D01" w:rsidRPr="00256143" w:rsidRDefault="009B2D01" w:rsidP="009B2D01">
      <w:pPr>
        <w:jc w:val="both"/>
        <w:rPr>
          <w:sz w:val="24"/>
          <w:szCs w:val="24"/>
        </w:rPr>
      </w:pPr>
    </w:p>
    <w:p w:rsidR="009B2D01" w:rsidRPr="00256143" w:rsidRDefault="009B2D01" w:rsidP="009B2D01">
      <w:pPr>
        <w:jc w:val="both"/>
        <w:rPr>
          <w:sz w:val="24"/>
          <w:szCs w:val="24"/>
        </w:rPr>
      </w:pPr>
      <w:r w:rsidRPr="00256143">
        <w:rPr>
          <w:b/>
          <w:sz w:val="24"/>
          <w:szCs w:val="24"/>
        </w:rPr>
        <w:t xml:space="preserve">Charges - </w:t>
      </w:r>
      <w:r w:rsidRPr="00256143">
        <w:rPr>
          <w:sz w:val="24"/>
          <w:szCs w:val="24"/>
        </w:rPr>
        <w:t>All bank charges are for the account of the Applicant.</w:t>
      </w:r>
    </w:p>
    <w:p w:rsidR="009B2D01" w:rsidRPr="00256143" w:rsidRDefault="009B2D01" w:rsidP="009B2D01">
      <w:pPr>
        <w:jc w:val="both"/>
        <w:rPr>
          <w:sz w:val="24"/>
          <w:szCs w:val="24"/>
        </w:rPr>
      </w:pPr>
    </w:p>
    <w:p w:rsidR="009B2D01" w:rsidRPr="00256143" w:rsidRDefault="009B2D01" w:rsidP="009B2D01">
      <w:pPr>
        <w:jc w:val="both"/>
        <w:rPr>
          <w:sz w:val="24"/>
          <w:szCs w:val="24"/>
        </w:rPr>
      </w:pPr>
      <w:r w:rsidRPr="00256143">
        <w:rPr>
          <w:sz w:val="24"/>
          <w:szCs w:val="24"/>
        </w:rPr>
        <w:t>Confirmation instructions – (See notes below)</w:t>
      </w:r>
    </w:p>
    <w:p w:rsidR="009B2D01" w:rsidRPr="00256143" w:rsidRDefault="009B2D01" w:rsidP="009B2D01">
      <w:pPr>
        <w:spacing w:line="288" w:lineRule="auto"/>
        <w:ind w:left="720" w:hanging="810"/>
        <w:jc w:val="both"/>
        <w:rPr>
          <w:sz w:val="24"/>
          <w:szCs w:val="24"/>
        </w:rPr>
      </w:pPr>
    </w:p>
    <w:p w:rsidR="009B2D01" w:rsidRPr="00256143" w:rsidRDefault="009B2D01" w:rsidP="009B2D01">
      <w:pPr>
        <w:spacing w:line="288" w:lineRule="auto"/>
        <w:jc w:val="both"/>
        <w:rPr>
          <w:b/>
          <w:bCs/>
          <w:sz w:val="24"/>
          <w:szCs w:val="24"/>
          <w:u w:val="single"/>
        </w:rPr>
      </w:pPr>
      <w:r w:rsidRPr="00256143">
        <w:rPr>
          <w:b/>
          <w:bCs/>
          <w:sz w:val="24"/>
          <w:szCs w:val="24"/>
          <w:u w:val="single"/>
        </w:rPr>
        <w:t>NOTES TO SUPPLIERS AND BANKS</w:t>
      </w:r>
    </w:p>
    <w:p w:rsidR="009B2D01" w:rsidRPr="00256143" w:rsidRDefault="009B2D01" w:rsidP="009B2D01">
      <w:pPr>
        <w:spacing w:line="288" w:lineRule="auto"/>
        <w:jc w:val="both"/>
        <w:rPr>
          <w:b/>
          <w:bCs/>
          <w:sz w:val="24"/>
          <w:szCs w:val="24"/>
        </w:rPr>
      </w:pPr>
      <w:r w:rsidRPr="00256143">
        <w:rPr>
          <w:b/>
          <w:bCs/>
          <w:sz w:val="24"/>
          <w:szCs w:val="24"/>
        </w:rPr>
        <w:t xml:space="preserve"> </w:t>
      </w:r>
    </w:p>
    <w:p w:rsidR="009B2D01" w:rsidRPr="00256143" w:rsidRDefault="009B2D01" w:rsidP="009B2D01">
      <w:pPr>
        <w:tabs>
          <w:tab w:val="left" w:pos="0"/>
        </w:tabs>
        <w:spacing w:line="288" w:lineRule="auto"/>
        <w:ind w:left="720" w:hanging="720"/>
        <w:jc w:val="both"/>
        <w:rPr>
          <w:sz w:val="24"/>
          <w:szCs w:val="24"/>
        </w:rPr>
      </w:pPr>
      <w:r w:rsidRPr="00256143">
        <w:rPr>
          <w:i/>
          <w:iCs/>
          <w:sz w:val="24"/>
          <w:szCs w:val="24"/>
        </w:rPr>
        <w:t xml:space="preserve">1. </w:t>
      </w:r>
      <w:r w:rsidRPr="00256143">
        <w:rPr>
          <w:i/>
          <w:iCs/>
          <w:sz w:val="24"/>
          <w:szCs w:val="24"/>
        </w:rPr>
        <w:tab/>
        <w:t>Please note that should the Performance Security (LC) omit any of the above conditions the LC shall not be accepted and shall be rejected by KPLC. For the avoidance of doubt, such rejection will be treated as non-submission of the LC where such LC is required in the tender and Contract.</w:t>
      </w:r>
      <w:r w:rsidRPr="00256143">
        <w:rPr>
          <w:sz w:val="24"/>
          <w:szCs w:val="24"/>
        </w:rPr>
        <w:t xml:space="preserve"> </w:t>
      </w:r>
    </w:p>
    <w:p w:rsidR="009B2D01" w:rsidRPr="00256143" w:rsidRDefault="009B2D01" w:rsidP="009B2D01">
      <w:pPr>
        <w:tabs>
          <w:tab w:val="left" w:pos="0"/>
        </w:tabs>
        <w:spacing w:line="288" w:lineRule="auto"/>
        <w:ind w:left="720" w:hanging="720"/>
        <w:jc w:val="both"/>
        <w:rPr>
          <w:sz w:val="24"/>
          <w:szCs w:val="24"/>
        </w:rPr>
      </w:pPr>
    </w:p>
    <w:p w:rsidR="00F2373E" w:rsidRDefault="009B2D01" w:rsidP="009B2D01">
      <w:pPr>
        <w:pStyle w:val="BodyText"/>
        <w:spacing w:line="288" w:lineRule="auto"/>
        <w:ind w:left="720" w:hanging="720"/>
        <w:rPr>
          <w:i/>
          <w:iCs/>
          <w:u w:val="none"/>
        </w:rPr>
      </w:pPr>
      <w:r w:rsidRPr="00256143">
        <w:rPr>
          <w:i/>
          <w:iCs/>
          <w:szCs w:val="24"/>
          <w:u w:val="none"/>
        </w:rPr>
        <w:t xml:space="preserve">2. </w:t>
      </w:r>
      <w:r w:rsidRPr="00256143">
        <w:rPr>
          <w:i/>
          <w:iCs/>
          <w:szCs w:val="24"/>
          <w:u w:val="none"/>
        </w:rPr>
        <w:tab/>
      </w:r>
      <w:r w:rsidRPr="00DD31BD">
        <w:rPr>
          <w:i/>
          <w:iCs/>
          <w:u w:val="none"/>
        </w:rPr>
        <w:t xml:space="preserve">KPLC may seek authentication of the Performance Security (LC) from the issuing bank. It is the responsibility of the Supplier to sensitize its issuing bank on the need </w:t>
      </w:r>
    </w:p>
    <w:p w:rsidR="00F2373E" w:rsidRDefault="00F2373E" w:rsidP="009B2D01">
      <w:pPr>
        <w:pStyle w:val="BodyText"/>
        <w:spacing w:line="288" w:lineRule="auto"/>
        <w:ind w:left="720" w:hanging="720"/>
        <w:rPr>
          <w:i/>
          <w:iCs/>
          <w:u w:val="none"/>
        </w:rPr>
      </w:pPr>
    </w:p>
    <w:p w:rsidR="009B2D01" w:rsidRPr="00256143" w:rsidRDefault="00F2373E" w:rsidP="009B2D01">
      <w:pPr>
        <w:pStyle w:val="BodyText"/>
        <w:spacing w:line="288" w:lineRule="auto"/>
        <w:ind w:left="720" w:hanging="720"/>
        <w:rPr>
          <w:i/>
          <w:iCs/>
          <w:szCs w:val="24"/>
          <w:u w:val="none"/>
        </w:rPr>
      </w:pPr>
      <w:r>
        <w:rPr>
          <w:i/>
          <w:iCs/>
          <w:u w:val="none"/>
        </w:rPr>
        <w:tab/>
      </w:r>
      <w:r w:rsidR="009B2D01" w:rsidRPr="00DD31BD">
        <w:rPr>
          <w:i/>
          <w:iCs/>
          <w:u w:val="none"/>
        </w:rPr>
        <w:t xml:space="preserve">to respond directly and expeditiously to queries from KPLC. The period for response shall not exceed three (3) days from the date of KPLC’s query. Should there be no conclusive response by the Bank within this period, such Supplier’s Performance Security (LC) may be deemed as invalid and the Contract </w:t>
      </w:r>
      <w:r w:rsidRPr="00DD31BD">
        <w:rPr>
          <w:i/>
          <w:iCs/>
          <w:u w:val="none"/>
        </w:rPr>
        <w:t>nullified.</w:t>
      </w:r>
    </w:p>
    <w:p w:rsidR="009B2D01" w:rsidRPr="00256143" w:rsidRDefault="009B2D01" w:rsidP="009B2D01">
      <w:pPr>
        <w:pStyle w:val="BodyText"/>
        <w:spacing w:line="288" w:lineRule="auto"/>
        <w:rPr>
          <w:i/>
          <w:iCs/>
          <w:szCs w:val="24"/>
          <w:u w:val="none"/>
        </w:rPr>
      </w:pPr>
    </w:p>
    <w:p w:rsidR="009B2D01" w:rsidRDefault="009B2D01" w:rsidP="009B2D01">
      <w:pPr>
        <w:pStyle w:val="BodyText"/>
        <w:numPr>
          <w:ilvl w:val="0"/>
          <w:numId w:val="24"/>
        </w:numPr>
        <w:spacing w:line="288" w:lineRule="auto"/>
        <w:rPr>
          <w:b/>
          <w:i/>
          <w:iCs/>
          <w:szCs w:val="24"/>
          <w:u w:val="none"/>
        </w:rPr>
      </w:pPr>
      <w:r w:rsidRPr="00256143">
        <w:rPr>
          <w:b/>
          <w:i/>
          <w:iCs/>
          <w:szCs w:val="24"/>
          <w:u w:val="none"/>
        </w:rPr>
        <w:t xml:space="preserve">The issuing bank should address its response or communication regarding the bond to KPLC at the following e-mail address – </w:t>
      </w:r>
      <w:r w:rsidRPr="00627D7A">
        <w:rPr>
          <w:b/>
          <w:i/>
          <w:iCs/>
          <w:color w:val="2E74B5"/>
          <w:szCs w:val="24"/>
          <w:u w:val="none"/>
        </w:rPr>
        <w:t xml:space="preserve">“guarantees@ kplc.co.ke”  </w:t>
      </w:r>
    </w:p>
    <w:p w:rsidR="009B2D01" w:rsidRDefault="009B2D01" w:rsidP="009B2D01">
      <w:pPr>
        <w:spacing w:line="288" w:lineRule="auto"/>
        <w:ind w:left="720" w:hanging="810"/>
        <w:jc w:val="both"/>
        <w:rPr>
          <w:i/>
          <w:iCs/>
          <w:sz w:val="24"/>
          <w:szCs w:val="24"/>
        </w:rPr>
      </w:pPr>
    </w:p>
    <w:p w:rsidR="009B2D01" w:rsidRPr="00256143" w:rsidRDefault="009B2D01" w:rsidP="009B2D01">
      <w:pPr>
        <w:spacing w:line="288" w:lineRule="auto"/>
        <w:ind w:left="720" w:hanging="436"/>
        <w:jc w:val="both"/>
        <w:rPr>
          <w:i/>
          <w:sz w:val="24"/>
          <w:szCs w:val="24"/>
        </w:rPr>
      </w:pPr>
      <w:r w:rsidRPr="00256143">
        <w:rPr>
          <w:i/>
          <w:iCs/>
          <w:sz w:val="24"/>
          <w:szCs w:val="24"/>
        </w:rPr>
        <w:t>4.</w:t>
      </w:r>
      <w:r w:rsidRPr="00256143">
        <w:rPr>
          <w:i/>
          <w:sz w:val="24"/>
          <w:szCs w:val="24"/>
        </w:rPr>
        <w:t xml:space="preserve"> </w:t>
      </w:r>
      <w:r w:rsidRPr="00256143">
        <w:rPr>
          <w:i/>
          <w:sz w:val="24"/>
          <w:szCs w:val="24"/>
        </w:rPr>
        <w:tab/>
        <w:t>All Guarantees issued by foreign banks must be confirmed by a local bank in Kenya.</w:t>
      </w:r>
    </w:p>
    <w:p w:rsidR="009B2D01" w:rsidRPr="00256143" w:rsidRDefault="009B2D01" w:rsidP="009B2D01">
      <w:pPr>
        <w:pStyle w:val="BodyText"/>
        <w:spacing w:line="288" w:lineRule="auto"/>
        <w:jc w:val="center"/>
        <w:rPr>
          <w:b/>
          <w:bCs/>
          <w:szCs w:val="24"/>
        </w:rPr>
      </w:pPr>
    </w:p>
    <w:p w:rsidR="009B2D01" w:rsidRPr="00256143" w:rsidRDefault="009B2D01" w:rsidP="009B2D01">
      <w:pPr>
        <w:pStyle w:val="BodyText"/>
        <w:spacing w:line="288" w:lineRule="auto"/>
        <w:jc w:val="center"/>
        <w:rPr>
          <w:b/>
          <w:bCs/>
          <w:szCs w:val="24"/>
        </w:rPr>
      </w:pPr>
    </w:p>
    <w:p w:rsidR="009B2D01" w:rsidRPr="00256143" w:rsidRDefault="009B2D01" w:rsidP="009B2D01">
      <w:pPr>
        <w:pStyle w:val="BodyText"/>
        <w:spacing w:line="288" w:lineRule="auto"/>
        <w:jc w:val="center"/>
        <w:rPr>
          <w:b/>
          <w:bCs/>
          <w:szCs w:val="24"/>
        </w:rPr>
      </w:pPr>
    </w:p>
    <w:p w:rsidR="009B2D01" w:rsidRPr="00256143" w:rsidRDefault="009B2D01" w:rsidP="009B2D01">
      <w:pPr>
        <w:pStyle w:val="BodyText"/>
        <w:spacing w:line="288" w:lineRule="auto"/>
        <w:jc w:val="center"/>
        <w:rPr>
          <w:b/>
          <w:bCs/>
          <w:szCs w:val="24"/>
        </w:rPr>
      </w:pPr>
    </w:p>
    <w:p w:rsidR="009B2D01" w:rsidRPr="00256143" w:rsidRDefault="009B2D01" w:rsidP="009B2D01">
      <w:pPr>
        <w:pStyle w:val="BodyText"/>
        <w:spacing w:line="288" w:lineRule="auto"/>
        <w:jc w:val="center"/>
        <w:rPr>
          <w:b/>
          <w:bCs/>
          <w:szCs w:val="24"/>
        </w:rPr>
      </w:pPr>
    </w:p>
    <w:p w:rsidR="009B2D01" w:rsidRPr="00256143" w:rsidRDefault="009B2D01" w:rsidP="009B2D01">
      <w:pPr>
        <w:pStyle w:val="BodyText"/>
        <w:spacing w:line="288" w:lineRule="auto"/>
        <w:jc w:val="center"/>
        <w:rPr>
          <w:b/>
          <w:bCs/>
          <w:szCs w:val="24"/>
        </w:rPr>
      </w:pPr>
    </w:p>
    <w:p w:rsidR="009B2D01" w:rsidRPr="00256143" w:rsidRDefault="009B2D01" w:rsidP="009B2D01">
      <w:pPr>
        <w:pStyle w:val="BodyText"/>
        <w:spacing w:line="288" w:lineRule="auto"/>
        <w:jc w:val="center"/>
        <w:rPr>
          <w:b/>
          <w:bCs/>
          <w:szCs w:val="24"/>
        </w:rPr>
      </w:pPr>
    </w:p>
    <w:p w:rsidR="009B2D01" w:rsidRPr="00256143" w:rsidRDefault="009B2D01" w:rsidP="009B2D01">
      <w:pPr>
        <w:pStyle w:val="BodyText"/>
        <w:spacing w:line="288" w:lineRule="auto"/>
        <w:jc w:val="center"/>
        <w:rPr>
          <w:b/>
          <w:bCs/>
          <w:szCs w:val="24"/>
        </w:rPr>
      </w:pPr>
    </w:p>
    <w:p w:rsidR="009B2D01" w:rsidRPr="00256143" w:rsidRDefault="009B2D01" w:rsidP="009B2D01">
      <w:pPr>
        <w:pStyle w:val="BodyText"/>
        <w:spacing w:line="288" w:lineRule="auto"/>
        <w:jc w:val="center"/>
        <w:rPr>
          <w:b/>
          <w:bCs/>
          <w:szCs w:val="24"/>
        </w:rPr>
      </w:pPr>
    </w:p>
    <w:p w:rsidR="009B2D01" w:rsidRPr="00256143" w:rsidRDefault="009B2D01" w:rsidP="009B2D01">
      <w:pPr>
        <w:pStyle w:val="BodyText"/>
        <w:spacing w:line="288" w:lineRule="auto"/>
        <w:jc w:val="center"/>
        <w:rPr>
          <w:b/>
          <w:bCs/>
          <w:szCs w:val="24"/>
        </w:rPr>
      </w:pPr>
    </w:p>
    <w:p w:rsidR="009B2D01" w:rsidRPr="00256143" w:rsidRDefault="009B2D01" w:rsidP="009B2D01">
      <w:pPr>
        <w:pStyle w:val="BodyText"/>
        <w:spacing w:line="288" w:lineRule="auto"/>
        <w:jc w:val="center"/>
        <w:rPr>
          <w:b/>
          <w:bCs/>
          <w:szCs w:val="24"/>
        </w:rPr>
      </w:pPr>
    </w:p>
    <w:p w:rsidR="009B2D01" w:rsidRPr="00256143" w:rsidRDefault="009B2D01" w:rsidP="009B2D01">
      <w:pPr>
        <w:pStyle w:val="BodyText"/>
        <w:spacing w:line="288" w:lineRule="auto"/>
        <w:jc w:val="center"/>
        <w:rPr>
          <w:b/>
          <w:bCs/>
          <w:szCs w:val="24"/>
        </w:rPr>
      </w:pPr>
    </w:p>
    <w:p w:rsidR="009B2D01" w:rsidRPr="00256143" w:rsidRDefault="009B2D01" w:rsidP="009B2D01">
      <w:pPr>
        <w:pStyle w:val="BodyText"/>
        <w:spacing w:line="288" w:lineRule="auto"/>
        <w:jc w:val="center"/>
        <w:rPr>
          <w:b/>
          <w:bCs/>
          <w:szCs w:val="24"/>
        </w:rPr>
      </w:pPr>
    </w:p>
    <w:p w:rsidR="009B2D01" w:rsidRPr="00256143" w:rsidRDefault="009B2D01" w:rsidP="009B2D01">
      <w:pPr>
        <w:pStyle w:val="BodyText"/>
        <w:spacing w:line="288" w:lineRule="auto"/>
        <w:jc w:val="center"/>
        <w:rPr>
          <w:b/>
          <w:bCs/>
          <w:szCs w:val="24"/>
        </w:rPr>
      </w:pPr>
    </w:p>
    <w:p w:rsidR="009B2D01" w:rsidRPr="00256143" w:rsidRDefault="009B2D01" w:rsidP="009B2D01">
      <w:pPr>
        <w:pStyle w:val="BodyText"/>
        <w:spacing w:line="288" w:lineRule="auto"/>
        <w:jc w:val="center"/>
        <w:rPr>
          <w:b/>
          <w:bCs/>
          <w:szCs w:val="24"/>
        </w:rPr>
      </w:pPr>
    </w:p>
    <w:p w:rsidR="009B2D01" w:rsidRDefault="009B2D01" w:rsidP="009B2D01">
      <w:pPr>
        <w:pStyle w:val="BodyText"/>
        <w:spacing w:line="288" w:lineRule="auto"/>
        <w:jc w:val="center"/>
        <w:rPr>
          <w:b/>
          <w:bCs/>
          <w:szCs w:val="24"/>
        </w:rPr>
      </w:pPr>
    </w:p>
    <w:p w:rsidR="009B2D01" w:rsidRDefault="009B2D01" w:rsidP="009B2D01">
      <w:pPr>
        <w:pStyle w:val="BodyText"/>
        <w:spacing w:line="288" w:lineRule="auto"/>
        <w:jc w:val="center"/>
        <w:rPr>
          <w:b/>
          <w:bCs/>
          <w:szCs w:val="24"/>
        </w:rPr>
      </w:pPr>
    </w:p>
    <w:p w:rsidR="009B2D01" w:rsidRDefault="009B2D01" w:rsidP="009B2D01">
      <w:pPr>
        <w:pStyle w:val="BodyText"/>
        <w:spacing w:line="288" w:lineRule="auto"/>
        <w:jc w:val="center"/>
        <w:rPr>
          <w:b/>
          <w:bCs/>
          <w:szCs w:val="24"/>
        </w:rPr>
      </w:pPr>
    </w:p>
    <w:p w:rsidR="009B2D01" w:rsidRDefault="009B2D01" w:rsidP="009B2D01">
      <w:pPr>
        <w:pStyle w:val="BodyText"/>
        <w:spacing w:line="288" w:lineRule="auto"/>
        <w:jc w:val="center"/>
        <w:rPr>
          <w:b/>
          <w:bCs/>
          <w:szCs w:val="24"/>
        </w:rPr>
      </w:pPr>
    </w:p>
    <w:p w:rsidR="009B2D01" w:rsidRDefault="009B2D01" w:rsidP="009B2D01">
      <w:pPr>
        <w:pStyle w:val="BodyText"/>
        <w:spacing w:line="288" w:lineRule="auto"/>
        <w:jc w:val="center"/>
        <w:rPr>
          <w:b/>
          <w:bCs/>
          <w:szCs w:val="24"/>
        </w:rPr>
      </w:pPr>
    </w:p>
    <w:p w:rsidR="009B2D01" w:rsidRDefault="009B2D01" w:rsidP="009B2D01">
      <w:pPr>
        <w:pStyle w:val="BodyText"/>
        <w:spacing w:line="288" w:lineRule="auto"/>
        <w:jc w:val="center"/>
        <w:rPr>
          <w:b/>
          <w:bCs/>
          <w:szCs w:val="24"/>
        </w:rPr>
      </w:pPr>
    </w:p>
    <w:p w:rsidR="009B2D01" w:rsidRDefault="009B2D01" w:rsidP="009B2D01">
      <w:pPr>
        <w:pStyle w:val="BodyText"/>
        <w:spacing w:line="288" w:lineRule="auto"/>
        <w:jc w:val="center"/>
        <w:rPr>
          <w:b/>
          <w:bCs/>
          <w:szCs w:val="24"/>
        </w:rPr>
      </w:pPr>
    </w:p>
    <w:p w:rsidR="009B2D01" w:rsidRDefault="009B2D01" w:rsidP="009B2D01">
      <w:pPr>
        <w:pStyle w:val="BodyText"/>
        <w:spacing w:line="288" w:lineRule="auto"/>
        <w:jc w:val="center"/>
        <w:rPr>
          <w:b/>
          <w:bCs/>
          <w:szCs w:val="24"/>
        </w:rPr>
      </w:pPr>
    </w:p>
    <w:p w:rsidR="009B2D01" w:rsidRDefault="009B2D01" w:rsidP="009B2D01">
      <w:pPr>
        <w:pStyle w:val="BodyText"/>
        <w:spacing w:line="288" w:lineRule="auto"/>
        <w:jc w:val="center"/>
        <w:rPr>
          <w:b/>
          <w:bCs/>
          <w:szCs w:val="24"/>
        </w:rPr>
      </w:pPr>
    </w:p>
    <w:p w:rsidR="009B2D01" w:rsidRDefault="009B2D01" w:rsidP="009B2D01">
      <w:pPr>
        <w:pStyle w:val="BodyText"/>
        <w:spacing w:line="288" w:lineRule="auto"/>
        <w:jc w:val="center"/>
        <w:rPr>
          <w:b/>
          <w:bCs/>
          <w:szCs w:val="24"/>
        </w:rPr>
      </w:pPr>
    </w:p>
    <w:p w:rsidR="009B2D01" w:rsidRPr="00256143" w:rsidRDefault="009B2D01" w:rsidP="009B2D01">
      <w:pPr>
        <w:pStyle w:val="BodyText"/>
        <w:spacing w:line="288" w:lineRule="auto"/>
        <w:jc w:val="center"/>
        <w:rPr>
          <w:b/>
          <w:bCs/>
          <w:szCs w:val="24"/>
        </w:rPr>
      </w:pPr>
    </w:p>
    <w:p w:rsidR="009B2D01" w:rsidRPr="00256143" w:rsidRDefault="009B2D01" w:rsidP="009B2D01">
      <w:pPr>
        <w:pStyle w:val="BodyText"/>
        <w:spacing w:line="288" w:lineRule="auto"/>
        <w:jc w:val="center"/>
        <w:rPr>
          <w:b/>
          <w:bCs/>
          <w:szCs w:val="24"/>
        </w:rPr>
      </w:pPr>
    </w:p>
    <w:p w:rsidR="009B2D01" w:rsidRDefault="009B2D01" w:rsidP="009B2D01">
      <w:pPr>
        <w:pStyle w:val="BodyText"/>
        <w:spacing w:line="288" w:lineRule="auto"/>
        <w:jc w:val="center"/>
        <w:rPr>
          <w:b/>
          <w:bCs/>
          <w:szCs w:val="24"/>
        </w:rPr>
      </w:pPr>
    </w:p>
    <w:p w:rsidR="00F2373E" w:rsidRPr="00256143" w:rsidRDefault="00F2373E" w:rsidP="009B2D01">
      <w:pPr>
        <w:pStyle w:val="BodyText"/>
        <w:spacing w:line="288" w:lineRule="auto"/>
        <w:jc w:val="center"/>
        <w:rPr>
          <w:b/>
          <w:bCs/>
          <w:szCs w:val="24"/>
        </w:rPr>
      </w:pPr>
    </w:p>
    <w:p w:rsidR="009B2D01" w:rsidRPr="00256143" w:rsidRDefault="009B2D01" w:rsidP="009B2D01">
      <w:pPr>
        <w:pStyle w:val="BodyText"/>
        <w:spacing w:line="288" w:lineRule="auto"/>
        <w:jc w:val="center"/>
        <w:rPr>
          <w:b/>
          <w:bCs/>
          <w:szCs w:val="24"/>
        </w:rPr>
      </w:pPr>
    </w:p>
    <w:p w:rsidR="009B2D01" w:rsidRPr="00256143" w:rsidRDefault="009B2D01" w:rsidP="009B2D01">
      <w:pPr>
        <w:pStyle w:val="BodyText3"/>
        <w:spacing w:line="288" w:lineRule="auto"/>
        <w:jc w:val="center"/>
        <w:rPr>
          <w:b/>
          <w:bCs/>
          <w:szCs w:val="24"/>
          <w:lang w:val="en-GB"/>
        </w:rPr>
      </w:pPr>
    </w:p>
    <w:p w:rsidR="009B2D01" w:rsidRPr="003F6E3E" w:rsidRDefault="009B2D01" w:rsidP="009B2D01">
      <w:pPr>
        <w:pStyle w:val="Heading1"/>
        <w:jc w:val="center"/>
        <w:rPr>
          <w:sz w:val="24"/>
          <w:szCs w:val="24"/>
          <w:u w:val="single"/>
        </w:rPr>
      </w:pPr>
      <w:bookmarkStart w:id="19" w:name="_Toc48525064"/>
      <w:bookmarkStart w:id="20" w:name="_Ref48529755"/>
      <w:bookmarkStart w:id="21" w:name="_Toc459210041"/>
      <w:r w:rsidRPr="003F6E3E">
        <w:rPr>
          <w:sz w:val="24"/>
          <w:szCs w:val="24"/>
          <w:u w:val="single"/>
        </w:rPr>
        <w:t>SECTION XVIII – SUBCONTRACTORS</w:t>
      </w:r>
      <w:bookmarkEnd w:id="19"/>
      <w:bookmarkEnd w:id="20"/>
      <w:bookmarkEnd w:id="21"/>
    </w:p>
    <w:p w:rsidR="009B2D01" w:rsidRPr="00DD31BD" w:rsidRDefault="009B2D01" w:rsidP="009B2D01"/>
    <w:p w:rsidR="009B2D01" w:rsidRPr="00DD31BD" w:rsidRDefault="009B2D01" w:rsidP="009B2D01">
      <w:pPr>
        <w:jc w:val="center"/>
        <w:rPr>
          <w:b/>
          <w:sz w:val="24"/>
          <w:szCs w:val="24"/>
        </w:rPr>
      </w:pPr>
      <w:r w:rsidRPr="00DD31BD">
        <w:rPr>
          <w:b/>
          <w:sz w:val="24"/>
          <w:szCs w:val="24"/>
        </w:rPr>
        <w:t>(INFORMATION TO BE PROVIDED BY THE TENDERER)</w:t>
      </w:r>
    </w:p>
    <w:p w:rsidR="009B2D01" w:rsidRPr="00DD31BD" w:rsidRDefault="009B2D01" w:rsidP="009B2D01">
      <w:pPr>
        <w:pStyle w:val="Heading9"/>
      </w:pPr>
    </w:p>
    <w:p w:rsidR="009B2D01" w:rsidRPr="00DD31BD" w:rsidRDefault="009B2D01" w:rsidP="009B2D01">
      <w:pPr>
        <w:tabs>
          <w:tab w:val="left" w:pos="4320"/>
          <w:tab w:val="right" w:pos="8640"/>
        </w:tabs>
        <w:rPr>
          <w:sz w:val="24"/>
          <w:szCs w:val="24"/>
        </w:rPr>
      </w:pPr>
    </w:p>
    <w:p w:rsidR="009B2D01" w:rsidRPr="00DD31BD" w:rsidRDefault="009B2D01" w:rsidP="009B2D01">
      <w:pPr>
        <w:tabs>
          <w:tab w:val="left" w:pos="4320"/>
          <w:tab w:val="right" w:pos="8640"/>
        </w:tabs>
        <w:rPr>
          <w:sz w:val="24"/>
          <w:szCs w:val="24"/>
        </w:rPr>
      </w:pPr>
      <w:r w:rsidRPr="00DD31BD">
        <w:rPr>
          <w:sz w:val="24"/>
          <w:szCs w:val="24"/>
        </w:rPr>
        <w:t>As per the requirements of Clause 7.23 of General Conditions of Contract, following is a list of subcontractors and the portions of the Work to be subcontracted:</w:t>
      </w:r>
    </w:p>
    <w:p w:rsidR="009B2D01" w:rsidRPr="00DD31BD" w:rsidRDefault="009B2D01" w:rsidP="009B2D0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232"/>
        <w:gridCol w:w="1559"/>
        <w:gridCol w:w="2551"/>
        <w:gridCol w:w="1701"/>
      </w:tblGrid>
      <w:tr w:rsidR="009B2D01" w:rsidRPr="00EA77CF" w:rsidTr="006456C7">
        <w:tc>
          <w:tcPr>
            <w:tcW w:w="570" w:type="dxa"/>
            <w:shd w:val="clear" w:color="auto" w:fill="auto"/>
          </w:tcPr>
          <w:p w:rsidR="009B2D01" w:rsidRPr="00EA77CF" w:rsidRDefault="009B2D01" w:rsidP="006456C7">
            <w:pPr>
              <w:pStyle w:val="BodyText"/>
              <w:spacing w:line="288" w:lineRule="auto"/>
              <w:rPr>
                <w:b/>
                <w:szCs w:val="24"/>
                <w:u w:val="none"/>
              </w:rPr>
            </w:pPr>
            <w:r w:rsidRPr="00EA77CF">
              <w:rPr>
                <w:b/>
                <w:szCs w:val="24"/>
                <w:u w:val="none"/>
              </w:rPr>
              <w:t>No.</w:t>
            </w:r>
          </w:p>
        </w:tc>
        <w:tc>
          <w:tcPr>
            <w:tcW w:w="2232" w:type="dxa"/>
            <w:shd w:val="clear" w:color="auto" w:fill="auto"/>
          </w:tcPr>
          <w:p w:rsidR="009B2D01" w:rsidRPr="00EA77CF" w:rsidRDefault="009B2D01" w:rsidP="006456C7">
            <w:pPr>
              <w:pStyle w:val="BodyText"/>
              <w:spacing w:line="288" w:lineRule="auto"/>
              <w:rPr>
                <w:b/>
                <w:szCs w:val="24"/>
                <w:u w:val="none"/>
              </w:rPr>
            </w:pPr>
            <w:r w:rsidRPr="00B24C84">
              <w:rPr>
                <w:szCs w:val="24"/>
                <w:u w:val="none"/>
              </w:rPr>
              <w:t>Subcontractor</w:t>
            </w:r>
          </w:p>
        </w:tc>
        <w:tc>
          <w:tcPr>
            <w:tcW w:w="1559" w:type="dxa"/>
            <w:shd w:val="clear" w:color="auto" w:fill="auto"/>
          </w:tcPr>
          <w:p w:rsidR="009B2D01" w:rsidRPr="00EA77CF" w:rsidRDefault="009B2D01" w:rsidP="006456C7">
            <w:pPr>
              <w:pStyle w:val="BodyText"/>
              <w:spacing w:line="288" w:lineRule="auto"/>
              <w:rPr>
                <w:b/>
                <w:szCs w:val="24"/>
                <w:u w:val="none"/>
              </w:rPr>
            </w:pPr>
            <w:r w:rsidRPr="00B24C84">
              <w:rPr>
                <w:szCs w:val="24"/>
                <w:u w:val="none"/>
              </w:rPr>
              <w:t>Address</w:t>
            </w:r>
          </w:p>
        </w:tc>
        <w:tc>
          <w:tcPr>
            <w:tcW w:w="2551" w:type="dxa"/>
            <w:shd w:val="clear" w:color="auto" w:fill="auto"/>
          </w:tcPr>
          <w:p w:rsidR="009B2D01" w:rsidRPr="006629E3" w:rsidRDefault="009B2D01" w:rsidP="006629E3">
            <w:pPr>
              <w:pStyle w:val="Heading1"/>
              <w:rPr>
                <w:b w:val="0"/>
                <w:sz w:val="24"/>
                <w:szCs w:val="24"/>
              </w:rPr>
            </w:pPr>
            <w:r w:rsidRPr="006629E3">
              <w:rPr>
                <w:b w:val="0"/>
                <w:sz w:val="24"/>
                <w:szCs w:val="24"/>
              </w:rPr>
              <w:t xml:space="preserve">Brief Description of the Works to be </w:t>
            </w:r>
            <w:r w:rsidR="006629E3" w:rsidRPr="006629E3">
              <w:rPr>
                <w:b w:val="0"/>
                <w:sz w:val="24"/>
                <w:szCs w:val="24"/>
              </w:rPr>
              <w:t>subcontracted</w:t>
            </w:r>
          </w:p>
        </w:tc>
        <w:tc>
          <w:tcPr>
            <w:tcW w:w="1701" w:type="dxa"/>
            <w:shd w:val="clear" w:color="auto" w:fill="auto"/>
          </w:tcPr>
          <w:p w:rsidR="009B2D01" w:rsidRPr="006629E3" w:rsidRDefault="009B2D01" w:rsidP="006629E3">
            <w:pPr>
              <w:pStyle w:val="Heading1"/>
              <w:rPr>
                <w:b w:val="0"/>
                <w:sz w:val="24"/>
                <w:szCs w:val="24"/>
              </w:rPr>
            </w:pPr>
            <w:r w:rsidRPr="006629E3">
              <w:rPr>
                <w:b w:val="0"/>
                <w:sz w:val="24"/>
                <w:szCs w:val="24"/>
              </w:rPr>
              <w:t>% works subcontracted</w:t>
            </w:r>
          </w:p>
        </w:tc>
      </w:tr>
      <w:tr w:rsidR="009B2D01" w:rsidRPr="00EA77CF" w:rsidTr="006456C7">
        <w:tc>
          <w:tcPr>
            <w:tcW w:w="570" w:type="dxa"/>
            <w:shd w:val="clear" w:color="auto" w:fill="auto"/>
          </w:tcPr>
          <w:p w:rsidR="009B2D01" w:rsidRPr="00EA77CF" w:rsidRDefault="009B2D01" w:rsidP="006456C7">
            <w:pPr>
              <w:pStyle w:val="BodyText"/>
              <w:spacing w:line="288" w:lineRule="auto"/>
              <w:rPr>
                <w:b/>
                <w:szCs w:val="24"/>
                <w:u w:val="none"/>
              </w:rPr>
            </w:pPr>
          </w:p>
        </w:tc>
        <w:tc>
          <w:tcPr>
            <w:tcW w:w="2232" w:type="dxa"/>
            <w:shd w:val="clear" w:color="auto" w:fill="auto"/>
          </w:tcPr>
          <w:p w:rsidR="009B2D01" w:rsidRPr="00EA77CF" w:rsidRDefault="009B2D01" w:rsidP="006456C7">
            <w:pPr>
              <w:pStyle w:val="BodyText"/>
              <w:spacing w:line="288" w:lineRule="auto"/>
              <w:rPr>
                <w:b/>
                <w:szCs w:val="24"/>
                <w:u w:val="none"/>
              </w:rPr>
            </w:pPr>
          </w:p>
        </w:tc>
        <w:tc>
          <w:tcPr>
            <w:tcW w:w="1559" w:type="dxa"/>
            <w:shd w:val="clear" w:color="auto" w:fill="auto"/>
          </w:tcPr>
          <w:p w:rsidR="009B2D01" w:rsidRPr="00EA77CF" w:rsidRDefault="009B2D01" w:rsidP="006456C7">
            <w:pPr>
              <w:pStyle w:val="BodyText"/>
              <w:spacing w:line="288" w:lineRule="auto"/>
              <w:rPr>
                <w:b/>
                <w:szCs w:val="24"/>
                <w:u w:val="none"/>
              </w:rPr>
            </w:pPr>
          </w:p>
        </w:tc>
        <w:tc>
          <w:tcPr>
            <w:tcW w:w="2551" w:type="dxa"/>
            <w:shd w:val="clear" w:color="auto" w:fill="auto"/>
          </w:tcPr>
          <w:p w:rsidR="009B2D01" w:rsidRPr="00EA77CF" w:rsidRDefault="009B2D01" w:rsidP="006456C7">
            <w:pPr>
              <w:pStyle w:val="BodyText"/>
              <w:spacing w:line="288" w:lineRule="auto"/>
              <w:rPr>
                <w:b/>
                <w:szCs w:val="24"/>
                <w:u w:val="none"/>
              </w:rPr>
            </w:pPr>
          </w:p>
        </w:tc>
        <w:tc>
          <w:tcPr>
            <w:tcW w:w="1701" w:type="dxa"/>
            <w:shd w:val="clear" w:color="auto" w:fill="auto"/>
          </w:tcPr>
          <w:p w:rsidR="009B2D01" w:rsidRPr="00EA77CF" w:rsidRDefault="009B2D01" w:rsidP="006456C7">
            <w:pPr>
              <w:pStyle w:val="BodyText"/>
              <w:spacing w:line="288" w:lineRule="auto"/>
              <w:rPr>
                <w:b/>
                <w:szCs w:val="24"/>
                <w:u w:val="none"/>
              </w:rPr>
            </w:pPr>
          </w:p>
        </w:tc>
      </w:tr>
      <w:tr w:rsidR="009B2D01" w:rsidRPr="00EA77CF" w:rsidTr="006456C7">
        <w:tc>
          <w:tcPr>
            <w:tcW w:w="570" w:type="dxa"/>
            <w:shd w:val="clear" w:color="auto" w:fill="auto"/>
          </w:tcPr>
          <w:p w:rsidR="009B2D01" w:rsidRPr="00EA77CF" w:rsidRDefault="009B2D01" w:rsidP="006456C7">
            <w:pPr>
              <w:pStyle w:val="BodyText"/>
              <w:spacing w:line="288" w:lineRule="auto"/>
              <w:rPr>
                <w:b/>
                <w:szCs w:val="24"/>
                <w:u w:val="none"/>
              </w:rPr>
            </w:pPr>
          </w:p>
        </w:tc>
        <w:tc>
          <w:tcPr>
            <w:tcW w:w="2232" w:type="dxa"/>
            <w:shd w:val="clear" w:color="auto" w:fill="auto"/>
          </w:tcPr>
          <w:p w:rsidR="009B2D01" w:rsidRPr="00EA77CF" w:rsidRDefault="009B2D01" w:rsidP="006456C7">
            <w:pPr>
              <w:pStyle w:val="BodyText"/>
              <w:spacing w:line="288" w:lineRule="auto"/>
              <w:rPr>
                <w:b/>
                <w:szCs w:val="24"/>
                <w:u w:val="none"/>
              </w:rPr>
            </w:pPr>
          </w:p>
        </w:tc>
        <w:tc>
          <w:tcPr>
            <w:tcW w:w="1559" w:type="dxa"/>
            <w:shd w:val="clear" w:color="auto" w:fill="auto"/>
          </w:tcPr>
          <w:p w:rsidR="009B2D01" w:rsidRPr="00EA77CF" w:rsidRDefault="009B2D01" w:rsidP="006456C7">
            <w:pPr>
              <w:pStyle w:val="BodyText"/>
              <w:spacing w:line="288" w:lineRule="auto"/>
              <w:rPr>
                <w:b/>
                <w:szCs w:val="24"/>
                <w:u w:val="none"/>
              </w:rPr>
            </w:pPr>
          </w:p>
        </w:tc>
        <w:tc>
          <w:tcPr>
            <w:tcW w:w="2551" w:type="dxa"/>
            <w:shd w:val="clear" w:color="auto" w:fill="auto"/>
          </w:tcPr>
          <w:p w:rsidR="009B2D01" w:rsidRPr="00EA77CF" w:rsidRDefault="009B2D01" w:rsidP="006456C7">
            <w:pPr>
              <w:pStyle w:val="BodyText"/>
              <w:spacing w:line="288" w:lineRule="auto"/>
              <w:rPr>
                <w:b/>
                <w:szCs w:val="24"/>
                <w:u w:val="none"/>
              </w:rPr>
            </w:pPr>
          </w:p>
        </w:tc>
        <w:tc>
          <w:tcPr>
            <w:tcW w:w="1701" w:type="dxa"/>
            <w:shd w:val="clear" w:color="auto" w:fill="auto"/>
          </w:tcPr>
          <w:p w:rsidR="009B2D01" w:rsidRPr="00EA77CF" w:rsidRDefault="009B2D01" w:rsidP="006456C7">
            <w:pPr>
              <w:pStyle w:val="BodyText"/>
              <w:spacing w:line="288" w:lineRule="auto"/>
              <w:rPr>
                <w:b/>
                <w:szCs w:val="24"/>
                <w:u w:val="none"/>
              </w:rPr>
            </w:pPr>
          </w:p>
        </w:tc>
      </w:tr>
      <w:tr w:rsidR="009B2D01" w:rsidRPr="00EA77CF" w:rsidTr="006456C7">
        <w:tc>
          <w:tcPr>
            <w:tcW w:w="570" w:type="dxa"/>
            <w:shd w:val="clear" w:color="auto" w:fill="auto"/>
          </w:tcPr>
          <w:p w:rsidR="009B2D01" w:rsidRPr="00EA77CF" w:rsidRDefault="009B2D01" w:rsidP="006456C7">
            <w:pPr>
              <w:pStyle w:val="BodyText"/>
              <w:spacing w:line="288" w:lineRule="auto"/>
              <w:rPr>
                <w:b/>
                <w:szCs w:val="24"/>
                <w:u w:val="none"/>
              </w:rPr>
            </w:pPr>
          </w:p>
        </w:tc>
        <w:tc>
          <w:tcPr>
            <w:tcW w:w="2232" w:type="dxa"/>
            <w:shd w:val="clear" w:color="auto" w:fill="auto"/>
          </w:tcPr>
          <w:p w:rsidR="009B2D01" w:rsidRPr="00EA77CF" w:rsidRDefault="009B2D01" w:rsidP="006456C7">
            <w:pPr>
              <w:pStyle w:val="BodyText"/>
              <w:spacing w:line="288" w:lineRule="auto"/>
              <w:rPr>
                <w:b/>
                <w:szCs w:val="24"/>
                <w:u w:val="none"/>
              </w:rPr>
            </w:pPr>
          </w:p>
        </w:tc>
        <w:tc>
          <w:tcPr>
            <w:tcW w:w="1559" w:type="dxa"/>
            <w:shd w:val="clear" w:color="auto" w:fill="auto"/>
          </w:tcPr>
          <w:p w:rsidR="009B2D01" w:rsidRPr="00EA77CF" w:rsidRDefault="009B2D01" w:rsidP="006456C7">
            <w:pPr>
              <w:pStyle w:val="BodyText"/>
              <w:spacing w:line="288" w:lineRule="auto"/>
              <w:rPr>
                <w:b/>
                <w:szCs w:val="24"/>
                <w:u w:val="none"/>
              </w:rPr>
            </w:pPr>
          </w:p>
        </w:tc>
        <w:tc>
          <w:tcPr>
            <w:tcW w:w="2551" w:type="dxa"/>
            <w:shd w:val="clear" w:color="auto" w:fill="auto"/>
          </w:tcPr>
          <w:p w:rsidR="009B2D01" w:rsidRPr="00EA77CF" w:rsidRDefault="009B2D01" w:rsidP="006456C7">
            <w:pPr>
              <w:pStyle w:val="BodyText"/>
              <w:spacing w:line="288" w:lineRule="auto"/>
              <w:rPr>
                <w:b/>
                <w:szCs w:val="24"/>
                <w:u w:val="none"/>
              </w:rPr>
            </w:pPr>
          </w:p>
        </w:tc>
        <w:tc>
          <w:tcPr>
            <w:tcW w:w="1701" w:type="dxa"/>
            <w:shd w:val="clear" w:color="auto" w:fill="auto"/>
          </w:tcPr>
          <w:p w:rsidR="009B2D01" w:rsidRPr="00EA77CF" w:rsidRDefault="009B2D01" w:rsidP="006456C7">
            <w:pPr>
              <w:pStyle w:val="BodyText"/>
              <w:spacing w:line="288" w:lineRule="auto"/>
              <w:rPr>
                <w:b/>
                <w:szCs w:val="24"/>
                <w:u w:val="none"/>
              </w:rPr>
            </w:pPr>
          </w:p>
        </w:tc>
      </w:tr>
      <w:tr w:rsidR="009B2D01" w:rsidRPr="00EA77CF" w:rsidTr="006456C7">
        <w:tc>
          <w:tcPr>
            <w:tcW w:w="570" w:type="dxa"/>
            <w:shd w:val="clear" w:color="auto" w:fill="auto"/>
          </w:tcPr>
          <w:p w:rsidR="009B2D01" w:rsidRPr="00EA77CF" w:rsidRDefault="009B2D01" w:rsidP="006456C7">
            <w:pPr>
              <w:pStyle w:val="BodyText"/>
              <w:spacing w:line="288" w:lineRule="auto"/>
              <w:rPr>
                <w:b/>
                <w:szCs w:val="24"/>
                <w:u w:val="none"/>
              </w:rPr>
            </w:pPr>
          </w:p>
        </w:tc>
        <w:tc>
          <w:tcPr>
            <w:tcW w:w="2232" w:type="dxa"/>
            <w:shd w:val="clear" w:color="auto" w:fill="auto"/>
          </w:tcPr>
          <w:p w:rsidR="009B2D01" w:rsidRPr="00EA77CF" w:rsidRDefault="009B2D01" w:rsidP="006456C7">
            <w:pPr>
              <w:pStyle w:val="BodyText"/>
              <w:spacing w:line="288" w:lineRule="auto"/>
              <w:rPr>
                <w:b/>
                <w:szCs w:val="24"/>
                <w:u w:val="none"/>
              </w:rPr>
            </w:pPr>
          </w:p>
        </w:tc>
        <w:tc>
          <w:tcPr>
            <w:tcW w:w="1559" w:type="dxa"/>
            <w:shd w:val="clear" w:color="auto" w:fill="auto"/>
          </w:tcPr>
          <w:p w:rsidR="009B2D01" w:rsidRPr="00EA77CF" w:rsidRDefault="009B2D01" w:rsidP="006456C7">
            <w:pPr>
              <w:pStyle w:val="BodyText"/>
              <w:spacing w:line="288" w:lineRule="auto"/>
              <w:rPr>
                <w:b/>
                <w:szCs w:val="24"/>
                <w:u w:val="none"/>
              </w:rPr>
            </w:pPr>
          </w:p>
        </w:tc>
        <w:tc>
          <w:tcPr>
            <w:tcW w:w="2551" w:type="dxa"/>
            <w:shd w:val="clear" w:color="auto" w:fill="auto"/>
          </w:tcPr>
          <w:p w:rsidR="009B2D01" w:rsidRPr="00EA77CF" w:rsidRDefault="009B2D01" w:rsidP="006456C7">
            <w:pPr>
              <w:pStyle w:val="BodyText"/>
              <w:spacing w:line="288" w:lineRule="auto"/>
              <w:rPr>
                <w:b/>
                <w:szCs w:val="24"/>
                <w:u w:val="none"/>
              </w:rPr>
            </w:pPr>
          </w:p>
        </w:tc>
        <w:tc>
          <w:tcPr>
            <w:tcW w:w="1701" w:type="dxa"/>
            <w:shd w:val="clear" w:color="auto" w:fill="auto"/>
          </w:tcPr>
          <w:p w:rsidR="009B2D01" w:rsidRPr="00EA77CF" w:rsidRDefault="009B2D01" w:rsidP="006456C7">
            <w:pPr>
              <w:pStyle w:val="BodyText"/>
              <w:spacing w:line="288" w:lineRule="auto"/>
              <w:rPr>
                <w:b/>
                <w:szCs w:val="24"/>
                <w:u w:val="none"/>
              </w:rPr>
            </w:pPr>
          </w:p>
        </w:tc>
      </w:tr>
      <w:tr w:rsidR="009B2D01" w:rsidRPr="00EA77CF" w:rsidTr="006456C7">
        <w:tc>
          <w:tcPr>
            <w:tcW w:w="570" w:type="dxa"/>
            <w:shd w:val="clear" w:color="auto" w:fill="auto"/>
          </w:tcPr>
          <w:p w:rsidR="009B2D01" w:rsidRPr="00EA77CF" w:rsidRDefault="009B2D01" w:rsidP="006456C7">
            <w:pPr>
              <w:pStyle w:val="BodyText"/>
              <w:spacing w:line="288" w:lineRule="auto"/>
              <w:rPr>
                <w:b/>
                <w:szCs w:val="24"/>
                <w:u w:val="none"/>
              </w:rPr>
            </w:pPr>
          </w:p>
        </w:tc>
        <w:tc>
          <w:tcPr>
            <w:tcW w:w="2232" w:type="dxa"/>
            <w:shd w:val="clear" w:color="auto" w:fill="auto"/>
          </w:tcPr>
          <w:p w:rsidR="009B2D01" w:rsidRPr="00EA77CF" w:rsidRDefault="009B2D01" w:rsidP="006456C7">
            <w:pPr>
              <w:pStyle w:val="BodyText"/>
              <w:spacing w:line="288" w:lineRule="auto"/>
              <w:rPr>
                <w:b/>
                <w:szCs w:val="24"/>
                <w:u w:val="none"/>
              </w:rPr>
            </w:pPr>
          </w:p>
        </w:tc>
        <w:tc>
          <w:tcPr>
            <w:tcW w:w="1559" w:type="dxa"/>
            <w:shd w:val="clear" w:color="auto" w:fill="auto"/>
          </w:tcPr>
          <w:p w:rsidR="009B2D01" w:rsidRPr="00EA77CF" w:rsidRDefault="009B2D01" w:rsidP="006456C7">
            <w:pPr>
              <w:pStyle w:val="BodyText"/>
              <w:spacing w:line="288" w:lineRule="auto"/>
              <w:rPr>
                <w:b/>
                <w:szCs w:val="24"/>
                <w:u w:val="none"/>
              </w:rPr>
            </w:pPr>
          </w:p>
        </w:tc>
        <w:tc>
          <w:tcPr>
            <w:tcW w:w="2551" w:type="dxa"/>
            <w:shd w:val="clear" w:color="auto" w:fill="auto"/>
          </w:tcPr>
          <w:p w:rsidR="009B2D01" w:rsidRPr="00EA77CF" w:rsidRDefault="009B2D01" w:rsidP="006456C7">
            <w:pPr>
              <w:pStyle w:val="BodyText"/>
              <w:spacing w:line="288" w:lineRule="auto"/>
              <w:rPr>
                <w:b/>
                <w:szCs w:val="24"/>
                <w:u w:val="none"/>
              </w:rPr>
            </w:pPr>
          </w:p>
        </w:tc>
        <w:tc>
          <w:tcPr>
            <w:tcW w:w="1701" w:type="dxa"/>
            <w:shd w:val="clear" w:color="auto" w:fill="auto"/>
          </w:tcPr>
          <w:p w:rsidR="009B2D01" w:rsidRPr="00EA77CF" w:rsidRDefault="009B2D01" w:rsidP="006456C7">
            <w:pPr>
              <w:pStyle w:val="BodyText"/>
              <w:spacing w:line="288" w:lineRule="auto"/>
              <w:rPr>
                <w:b/>
                <w:szCs w:val="24"/>
                <w:u w:val="none"/>
              </w:rPr>
            </w:pPr>
          </w:p>
        </w:tc>
      </w:tr>
      <w:tr w:rsidR="009B2D01" w:rsidRPr="00EA77CF" w:rsidTr="006456C7">
        <w:tc>
          <w:tcPr>
            <w:tcW w:w="570" w:type="dxa"/>
            <w:shd w:val="clear" w:color="auto" w:fill="auto"/>
          </w:tcPr>
          <w:p w:rsidR="009B2D01" w:rsidRPr="00EA77CF" w:rsidRDefault="009B2D01" w:rsidP="006456C7">
            <w:pPr>
              <w:pStyle w:val="BodyText"/>
              <w:spacing w:line="288" w:lineRule="auto"/>
              <w:rPr>
                <w:b/>
                <w:szCs w:val="24"/>
                <w:u w:val="none"/>
              </w:rPr>
            </w:pPr>
          </w:p>
        </w:tc>
        <w:tc>
          <w:tcPr>
            <w:tcW w:w="2232" w:type="dxa"/>
            <w:shd w:val="clear" w:color="auto" w:fill="auto"/>
          </w:tcPr>
          <w:p w:rsidR="009B2D01" w:rsidRPr="00EA77CF" w:rsidRDefault="009B2D01" w:rsidP="006456C7">
            <w:pPr>
              <w:pStyle w:val="BodyText"/>
              <w:spacing w:line="288" w:lineRule="auto"/>
              <w:rPr>
                <w:b/>
                <w:szCs w:val="24"/>
                <w:u w:val="none"/>
              </w:rPr>
            </w:pPr>
          </w:p>
        </w:tc>
        <w:tc>
          <w:tcPr>
            <w:tcW w:w="1559" w:type="dxa"/>
            <w:shd w:val="clear" w:color="auto" w:fill="auto"/>
          </w:tcPr>
          <w:p w:rsidR="009B2D01" w:rsidRPr="00EA77CF" w:rsidRDefault="009B2D01" w:rsidP="006456C7">
            <w:pPr>
              <w:pStyle w:val="BodyText"/>
              <w:spacing w:line="288" w:lineRule="auto"/>
              <w:rPr>
                <w:b/>
                <w:szCs w:val="24"/>
                <w:u w:val="none"/>
              </w:rPr>
            </w:pPr>
          </w:p>
        </w:tc>
        <w:tc>
          <w:tcPr>
            <w:tcW w:w="2551" w:type="dxa"/>
            <w:shd w:val="clear" w:color="auto" w:fill="auto"/>
          </w:tcPr>
          <w:p w:rsidR="009B2D01" w:rsidRPr="00EA77CF" w:rsidRDefault="009B2D01" w:rsidP="006456C7">
            <w:pPr>
              <w:pStyle w:val="BodyText"/>
              <w:spacing w:line="288" w:lineRule="auto"/>
              <w:rPr>
                <w:b/>
                <w:szCs w:val="24"/>
                <w:u w:val="none"/>
              </w:rPr>
            </w:pPr>
          </w:p>
        </w:tc>
        <w:tc>
          <w:tcPr>
            <w:tcW w:w="1701" w:type="dxa"/>
            <w:shd w:val="clear" w:color="auto" w:fill="auto"/>
          </w:tcPr>
          <w:p w:rsidR="009B2D01" w:rsidRPr="00EA77CF" w:rsidRDefault="009B2D01" w:rsidP="006456C7">
            <w:pPr>
              <w:pStyle w:val="BodyText"/>
              <w:spacing w:line="288" w:lineRule="auto"/>
              <w:rPr>
                <w:b/>
                <w:szCs w:val="24"/>
                <w:u w:val="none"/>
              </w:rPr>
            </w:pPr>
          </w:p>
        </w:tc>
      </w:tr>
    </w:tbl>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A56D0F" w:rsidRDefault="00A56D0F" w:rsidP="009B2D01">
      <w:pPr>
        <w:pStyle w:val="BodyText3"/>
        <w:spacing w:line="288" w:lineRule="auto"/>
        <w:jc w:val="center"/>
        <w:rPr>
          <w:b/>
          <w:bCs/>
          <w:szCs w:val="24"/>
        </w:rPr>
      </w:pPr>
    </w:p>
    <w:p w:rsidR="009B2D01" w:rsidRPr="003F6E3E" w:rsidRDefault="009B2D01" w:rsidP="009B2D01">
      <w:pPr>
        <w:pStyle w:val="Heading1"/>
        <w:jc w:val="center"/>
        <w:rPr>
          <w:sz w:val="24"/>
          <w:szCs w:val="24"/>
          <w:u w:val="single"/>
        </w:rPr>
      </w:pPr>
      <w:bookmarkStart w:id="22" w:name="_Toc48525067"/>
      <w:bookmarkStart w:id="23" w:name="_Ref48529862"/>
      <w:bookmarkStart w:id="24" w:name="_Toc459210042"/>
      <w:r w:rsidRPr="003F6E3E">
        <w:rPr>
          <w:sz w:val="24"/>
          <w:szCs w:val="24"/>
          <w:u w:val="single"/>
        </w:rPr>
        <w:t>SECTION XIX - PREVIOUS EXPERIENCE WITH SIMILAR WORK</w:t>
      </w:r>
      <w:bookmarkEnd w:id="22"/>
      <w:bookmarkEnd w:id="23"/>
      <w:bookmarkEnd w:id="24"/>
    </w:p>
    <w:p w:rsidR="009B2D01" w:rsidRPr="00DD31BD" w:rsidRDefault="009B2D01" w:rsidP="009B2D01"/>
    <w:p w:rsidR="009B2D01" w:rsidRPr="00DD31BD" w:rsidRDefault="009B2D01" w:rsidP="009B2D01">
      <w:pPr>
        <w:jc w:val="center"/>
        <w:rPr>
          <w:b/>
          <w:sz w:val="24"/>
          <w:szCs w:val="24"/>
        </w:rPr>
      </w:pPr>
      <w:r w:rsidRPr="00DD31BD">
        <w:rPr>
          <w:b/>
          <w:sz w:val="24"/>
          <w:szCs w:val="24"/>
        </w:rPr>
        <w:t>(INFORMATION TO BE PROVIDED BY THE TENDERER)</w:t>
      </w:r>
    </w:p>
    <w:p w:rsidR="009B2D01" w:rsidRPr="00DD31BD" w:rsidRDefault="009B2D01" w:rsidP="009B2D01"/>
    <w:p w:rsidR="009B2D01" w:rsidRPr="00DD31BD" w:rsidRDefault="009B2D01" w:rsidP="009B2D01"/>
    <w:p w:rsidR="009B2D01" w:rsidRPr="00DD31BD" w:rsidRDefault="009B2D01" w:rsidP="009B2D01">
      <w:pPr>
        <w:rPr>
          <w:sz w:val="24"/>
          <w:szCs w:val="24"/>
        </w:rPr>
      </w:pPr>
      <w:bookmarkStart w:id="25" w:name="FoQSubcontractors"/>
    </w:p>
    <w:bookmarkEnd w:id="25"/>
    <w:p w:rsidR="009B2D01" w:rsidRPr="00DD31BD" w:rsidRDefault="009B2D01" w:rsidP="009B2D01">
      <w:pPr>
        <w:rPr>
          <w:sz w:val="24"/>
          <w:szCs w:val="24"/>
        </w:rPr>
      </w:pPr>
      <w:r w:rsidRPr="00DD31BD">
        <w:rPr>
          <w:sz w:val="24"/>
          <w:szCs w:val="24"/>
        </w:rPr>
        <w:t xml:space="preserve">As required by Section 3.13.3(d) of the Instructions </w:t>
      </w:r>
      <w:r w:rsidR="00F2373E" w:rsidRPr="00DD31BD">
        <w:rPr>
          <w:sz w:val="24"/>
          <w:szCs w:val="24"/>
        </w:rPr>
        <w:t>to</w:t>
      </w:r>
      <w:r w:rsidRPr="00DD31BD">
        <w:rPr>
          <w:sz w:val="24"/>
          <w:szCs w:val="24"/>
        </w:rPr>
        <w:t xml:space="preserve"> Tenderers, following is a list of work that the Tenderer has previously performed which is similar to that described in the Request for Proposal:</w:t>
      </w:r>
      <w:r w:rsidRPr="00DD31BD">
        <w:rPr>
          <w:sz w:val="24"/>
          <w:szCs w:val="24"/>
        </w:rPr>
        <w:cr/>
      </w:r>
    </w:p>
    <w:p w:rsidR="009B2D01" w:rsidRPr="00DD31BD" w:rsidRDefault="009B2D01" w:rsidP="009B2D0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2715"/>
        <w:gridCol w:w="3468"/>
        <w:gridCol w:w="1780"/>
      </w:tblGrid>
      <w:tr w:rsidR="009B2D01" w:rsidRPr="00EA77CF" w:rsidTr="006456C7">
        <w:tc>
          <w:tcPr>
            <w:tcW w:w="675" w:type="dxa"/>
            <w:shd w:val="clear" w:color="auto" w:fill="auto"/>
          </w:tcPr>
          <w:p w:rsidR="009B2D01" w:rsidRPr="00EA77CF" w:rsidRDefault="009B2D01" w:rsidP="006456C7">
            <w:pPr>
              <w:pStyle w:val="BodyText"/>
              <w:spacing w:line="288" w:lineRule="auto"/>
              <w:rPr>
                <w:b/>
                <w:szCs w:val="24"/>
                <w:u w:val="none"/>
              </w:rPr>
            </w:pPr>
            <w:r w:rsidRPr="00EA77CF">
              <w:rPr>
                <w:b/>
                <w:szCs w:val="24"/>
                <w:u w:val="none"/>
              </w:rPr>
              <w:t>No.</w:t>
            </w:r>
          </w:p>
        </w:tc>
        <w:tc>
          <w:tcPr>
            <w:tcW w:w="2835" w:type="dxa"/>
            <w:shd w:val="clear" w:color="auto" w:fill="auto"/>
          </w:tcPr>
          <w:p w:rsidR="009B2D01" w:rsidRPr="00FB48CE" w:rsidRDefault="009B2D01" w:rsidP="006456C7">
            <w:pPr>
              <w:pStyle w:val="BodyText"/>
              <w:spacing w:line="288" w:lineRule="auto"/>
              <w:rPr>
                <w:b/>
                <w:szCs w:val="24"/>
                <w:u w:val="none"/>
              </w:rPr>
            </w:pPr>
            <w:r w:rsidRPr="00B24C84">
              <w:rPr>
                <w:b/>
                <w:szCs w:val="24"/>
                <w:u w:val="none"/>
              </w:rPr>
              <w:t>Description</w:t>
            </w:r>
          </w:p>
        </w:tc>
        <w:tc>
          <w:tcPr>
            <w:tcW w:w="3672" w:type="dxa"/>
            <w:shd w:val="clear" w:color="auto" w:fill="auto"/>
          </w:tcPr>
          <w:p w:rsidR="009B2D01" w:rsidRPr="00EA77CF" w:rsidRDefault="009B2D01" w:rsidP="006456C7">
            <w:pPr>
              <w:pStyle w:val="BodyText"/>
              <w:spacing w:line="288" w:lineRule="auto"/>
              <w:rPr>
                <w:b/>
                <w:szCs w:val="24"/>
                <w:u w:val="none"/>
              </w:rPr>
            </w:pPr>
            <w:r w:rsidRPr="00EA77CF">
              <w:rPr>
                <w:b/>
                <w:szCs w:val="24"/>
                <w:u w:val="none"/>
              </w:rPr>
              <w:t>Customer Name &amp; Contacts</w:t>
            </w:r>
          </w:p>
        </w:tc>
        <w:tc>
          <w:tcPr>
            <w:tcW w:w="1857" w:type="dxa"/>
            <w:shd w:val="clear" w:color="auto" w:fill="auto"/>
          </w:tcPr>
          <w:p w:rsidR="009B2D01" w:rsidRPr="00EA77CF" w:rsidRDefault="009B2D01" w:rsidP="006456C7">
            <w:pPr>
              <w:pStyle w:val="BodyText"/>
              <w:spacing w:line="288" w:lineRule="auto"/>
              <w:rPr>
                <w:b/>
                <w:szCs w:val="24"/>
                <w:u w:val="none"/>
              </w:rPr>
            </w:pPr>
            <w:r w:rsidRPr="00EA77CF">
              <w:rPr>
                <w:b/>
                <w:szCs w:val="24"/>
                <w:u w:val="none"/>
              </w:rPr>
              <w:t>Date of Supply</w:t>
            </w:r>
          </w:p>
        </w:tc>
      </w:tr>
      <w:tr w:rsidR="009B2D01" w:rsidRPr="00EA77CF" w:rsidTr="006456C7">
        <w:tc>
          <w:tcPr>
            <w:tcW w:w="675" w:type="dxa"/>
            <w:shd w:val="clear" w:color="auto" w:fill="auto"/>
          </w:tcPr>
          <w:p w:rsidR="009B2D01" w:rsidRPr="00EA77CF" w:rsidRDefault="009B2D01" w:rsidP="006456C7">
            <w:pPr>
              <w:pStyle w:val="BodyText"/>
              <w:spacing w:line="288" w:lineRule="auto"/>
              <w:rPr>
                <w:b/>
                <w:szCs w:val="24"/>
                <w:u w:val="none"/>
              </w:rPr>
            </w:pPr>
          </w:p>
        </w:tc>
        <w:tc>
          <w:tcPr>
            <w:tcW w:w="2835" w:type="dxa"/>
            <w:shd w:val="clear" w:color="auto" w:fill="auto"/>
          </w:tcPr>
          <w:p w:rsidR="009B2D01" w:rsidRPr="00EA77CF" w:rsidRDefault="009B2D01" w:rsidP="006456C7">
            <w:pPr>
              <w:pStyle w:val="BodyText"/>
              <w:spacing w:line="288" w:lineRule="auto"/>
              <w:rPr>
                <w:b/>
                <w:szCs w:val="24"/>
                <w:u w:val="none"/>
              </w:rPr>
            </w:pPr>
          </w:p>
        </w:tc>
        <w:tc>
          <w:tcPr>
            <w:tcW w:w="3672" w:type="dxa"/>
            <w:shd w:val="clear" w:color="auto" w:fill="auto"/>
          </w:tcPr>
          <w:p w:rsidR="009B2D01" w:rsidRPr="00EA77CF" w:rsidRDefault="009B2D01" w:rsidP="006456C7">
            <w:pPr>
              <w:pStyle w:val="BodyText"/>
              <w:spacing w:line="288" w:lineRule="auto"/>
              <w:rPr>
                <w:b/>
                <w:szCs w:val="24"/>
                <w:u w:val="none"/>
              </w:rPr>
            </w:pPr>
          </w:p>
        </w:tc>
        <w:tc>
          <w:tcPr>
            <w:tcW w:w="1857" w:type="dxa"/>
            <w:shd w:val="clear" w:color="auto" w:fill="auto"/>
          </w:tcPr>
          <w:p w:rsidR="009B2D01" w:rsidRPr="00EA77CF" w:rsidRDefault="009B2D01" w:rsidP="006456C7">
            <w:pPr>
              <w:pStyle w:val="BodyText"/>
              <w:spacing w:line="288" w:lineRule="auto"/>
              <w:rPr>
                <w:b/>
                <w:szCs w:val="24"/>
                <w:u w:val="none"/>
              </w:rPr>
            </w:pPr>
          </w:p>
        </w:tc>
      </w:tr>
      <w:tr w:rsidR="009B2D01" w:rsidRPr="00EA77CF" w:rsidTr="006456C7">
        <w:tc>
          <w:tcPr>
            <w:tcW w:w="675" w:type="dxa"/>
            <w:shd w:val="clear" w:color="auto" w:fill="auto"/>
          </w:tcPr>
          <w:p w:rsidR="009B2D01" w:rsidRPr="00EA77CF" w:rsidRDefault="009B2D01" w:rsidP="006456C7">
            <w:pPr>
              <w:pStyle w:val="BodyText"/>
              <w:spacing w:line="288" w:lineRule="auto"/>
              <w:rPr>
                <w:b/>
                <w:szCs w:val="24"/>
                <w:u w:val="none"/>
              </w:rPr>
            </w:pPr>
          </w:p>
        </w:tc>
        <w:tc>
          <w:tcPr>
            <w:tcW w:w="2835" w:type="dxa"/>
            <w:shd w:val="clear" w:color="auto" w:fill="auto"/>
          </w:tcPr>
          <w:p w:rsidR="009B2D01" w:rsidRPr="00EA77CF" w:rsidRDefault="009B2D01" w:rsidP="006456C7">
            <w:pPr>
              <w:pStyle w:val="BodyText"/>
              <w:spacing w:line="288" w:lineRule="auto"/>
              <w:rPr>
                <w:b/>
                <w:szCs w:val="24"/>
                <w:u w:val="none"/>
              </w:rPr>
            </w:pPr>
          </w:p>
        </w:tc>
        <w:tc>
          <w:tcPr>
            <w:tcW w:w="3672" w:type="dxa"/>
            <w:shd w:val="clear" w:color="auto" w:fill="auto"/>
          </w:tcPr>
          <w:p w:rsidR="009B2D01" w:rsidRPr="00EA77CF" w:rsidRDefault="009B2D01" w:rsidP="006456C7">
            <w:pPr>
              <w:pStyle w:val="BodyText"/>
              <w:spacing w:line="288" w:lineRule="auto"/>
              <w:rPr>
                <w:b/>
                <w:szCs w:val="24"/>
                <w:u w:val="none"/>
              </w:rPr>
            </w:pPr>
          </w:p>
        </w:tc>
        <w:tc>
          <w:tcPr>
            <w:tcW w:w="1857" w:type="dxa"/>
            <w:shd w:val="clear" w:color="auto" w:fill="auto"/>
          </w:tcPr>
          <w:p w:rsidR="009B2D01" w:rsidRPr="00EA77CF" w:rsidRDefault="009B2D01" w:rsidP="006456C7">
            <w:pPr>
              <w:pStyle w:val="BodyText"/>
              <w:spacing w:line="288" w:lineRule="auto"/>
              <w:rPr>
                <w:b/>
                <w:szCs w:val="24"/>
                <w:u w:val="none"/>
              </w:rPr>
            </w:pPr>
          </w:p>
        </w:tc>
      </w:tr>
      <w:tr w:rsidR="009B2D01" w:rsidRPr="00EA77CF" w:rsidTr="006456C7">
        <w:tc>
          <w:tcPr>
            <w:tcW w:w="675" w:type="dxa"/>
            <w:shd w:val="clear" w:color="auto" w:fill="auto"/>
          </w:tcPr>
          <w:p w:rsidR="009B2D01" w:rsidRPr="00EA77CF" w:rsidRDefault="009B2D01" w:rsidP="006456C7">
            <w:pPr>
              <w:pStyle w:val="BodyText"/>
              <w:spacing w:line="288" w:lineRule="auto"/>
              <w:rPr>
                <w:b/>
                <w:szCs w:val="24"/>
                <w:u w:val="none"/>
              </w:rPr>
            </w:pPr>
          </w:p>
        </w:tc>
        <w:tc>
          <w:tcPr>
            <w:tcW w:w="2835" w:type="dxa"/>
            <w:shd w:val="clear" w:color="auto" w:fill="auto"/>
          </w:tcPr>
          <w:p w:rsidR="009B2D01" w:rsidRPr="00EA77CF" w:rsidRDefault="009B2D01" w:rsidP="006456C7">
            <w:pPr>
              <w:pStyle w:val="BodyText"/>
              <w:spacing w:line="288" w:lineRule="auto"/>
              <w:rPr>
                <w:b/>
                <w:szCs w:val="24"/>
                <w:u w:val="none"/>
              </w:rPr>
            </w:pPr>
          </w:p>
        </w:tc>
        <w:tc>
          <w:tcPr>
            <w:tcW w:w="3672" w:type="dxa"/>
            <w:shd w:val="clear" w:color="auto" w:fill="auto"/>
          </w:tcPr>
          <w:p w:rsidR="009B2D01" w:rsidRPr="00EA77CF" w:rsidRDefault="009B2D01" w:rsidP="006456C7">
            <w:pPr>
              <w:pStyle w:val="BodyText"/>
              <w:spacing w:line="288" w:lineRule="auto"/>
              <w:rPr>
                <w:b/>
                <w:szCs w:val="24"/>
                <w:u w:val="none"/>
              </w:rPr>
            </w:pPr>
          </w:p>
        </w:tc>
        <w:tc>
          <w:tcPr>
            <w:tcW w:w="1857" w:type="dxa"/>
            <w:shd w:val="clear" w:color="auto" w:fill="auto"/>
          </w:tcPr>
          <w:p w:rsidR="009B2D01" w:rsidRPr="00EA77CF" w:rsidRDefault="009B2D01" w:rsidP="006456C7">
            <w:pPr>
              <w:pStyle w:val="BodyText"/>
              <w:spacing w:line="288" w:lineRule="auto"/>
              <w:rPr>
                <w:b/>
                <w:szCs w:val="24"/>
                <w:u w:val="none"/>
              </w:rPr>
            </w:pPr>
          </w:p>
        </w:tc>
      </w:tr>
      <w:tr w:rsidR="009B2D01" w:rsidRPr="00EA77CF" w:rsidTr="006456C7">
        <w:tc>
          <w:tcPr>
            <w:tcW w:w="675" w:type="dxa"/>
            <w:shd w:val="clear" w:color="auto" w:fill="auto"/>
          </w:tcPr>
          <w:p w:rsidR="009B2D01" w:rsidRPr="00EA77CF" w:rsidRDefault="009B2D01" w:rsidP="006456C7">
            <w:pPr>
              <w:pStyle w:val="BodyText"/>
              <w:spacing w:line="288" w:lineRule="auto"/>
              <w:rPr>
                <w:b/>
                <w:szCs w:val="24"/>
                <w:u w:val="none"/>
              </w:rPr>
            </w:pPr>
          </w:p>
        </w:tc>
        <w:tc>
          <w:tcPr>
            <w:tcW w:w="2835" w:type="dxa"/>
            <w:shd w:val="clear" w:color="auto" w:fill="auto"/>
          </w:tcPr>
          <w:p w:rsidR="009B2D01" w:rsidRPr="00EA77CF" w:rsidRDefault="009B2D01" w:rsidP="006456C7">
            <w:pPr>
              <w:pStyle w:val="BodyText"/>
              <w:spacing w:line="288" w:lineRule="auto"/>
              <w:rPr>
                <w:b/>
                <w:szCs w:val="24"/>
                <w:u w:val="none"/>
              </w:rPr>
            </w:pPr>
          </w:p>
        </w:tc>
        <w:tc>
          <w:tcPr>
            <w:tcW w:w="3672" w:type="dxa"/>
            <w:shd w:val="clear" w:color="auto" w:fill="auto"/>
          </w:tcPr>
          <w:p w:rsidR="009B2D01" w:rsidRPr="00EA77CF" w:rsidRDefault="009B2D01" w:rsidP="006456C7">
            <w:pPr>
              <w:pStyle w:val="BodyText"/>
              <w:spacing w:line="288" w:lineRule="auto"/>
              <w:rPr>
                <w:b/>
                <w:szCs w:val="24"/>
                <w:u w:val="none"/>
              </w:rPr>
            </w:pPr>
          </w:p>
        </w:tc>
        <w:tc>
          <w:tcPr>
            <w:tcW w:w="1857" w:type="dxa"/>
            <w:shd w:val="clear" w:color="auto" w:fill="auto"/>
          </w:tcPr>
          <w:p w:rsidR="009B2D01" w:rsidRPr="00EA77CF" w:rsidRDefault="009B2D01" w:rsidP="006456C7">
            <w:pPr>
              <w:pStyle w:val="BodyText"/>
              <w:spacing w:line="288" w:lineRule="auto"/>
              <w:rPr>
                <w:b/>
                <w:szCs w:val="24"/>
                <w:u w:val="none"/>
              </w:rPr>
            </w:pPr>
          </w:p>
        </w:tc>
      </w:tr>
      <w:tr w:rsidR="009B2D01" w:rsidRPr="00EA77CF" w:rsidTr="006456C7">
        <w:tc>
          <w:tcPr>
            <w:tcW w:w="675" w:type="dxa"/>
            <w:shd w:val="clear" w:color="auto" w:fill="auto"/>
          </w:tcPr>
          <w:p w:rsidR="009B2D01" w:rsidRPr="00EA77CF" w:rsidRDefault="009B2D01" w:rsidP="006456C7">
            <w:pPr>
              <w:pStyle w:val="BodyText"/>
              <w:spacing w:line="288" w:lineRule="auto"/>
              <w:rPr>
                <w:b/>
                <w:szCs w:val="24"/>
                <w:u w:val="none"/>
              </w:rPr>
            </w:pPr>
          </w:p>
        </w:tc>
        <w:tc>
          <w:tcPr>
            <w:tcW w:w="2835" w:type="dxa"/>
            <w:shd w:val="clear" w:color="auto" w:fill="auto"/>
          </w:tcPr>
          <w:p w:rsidR="009B2D01" w:rsidRPr="00EA77CF" w:rsidRDefault="009B2D01" w:rsidP="006456C7">
            <w:pPr>
              <w:pStyle w:val="BodyText"/>
              <w:spacing w:line="288" w:lineRule="auto"/>
              <w:rPr>
                <w:b/>
                <w:szCs w:val="24"/>
                <w:u w:val="none"/>
              </w:rPr>
            </w:pPr>
          </w:p>
        </w:tc>
        <w:tc>
          <w:tcPr>
            <w:tcW w:w="3672" w:type="dxa"/>
            <w:shd w:val="clear" w:color="auto" w:fill="auto"/>
          </w:tcPr>
          <w:p w:rsidR="009B2D01" w:rsidRPr="00EA77CF" w:rsidRDefault="009B2D01" w:rsidP="006456C7">
            <w:pPr>
              <w:pStyle w:val="BodyText"/>
              <w:spacing w:line="288" w:lineRule="auto"/>
              <w:rPr>
                <w:b/>
                <w:szCs w:val="24"/>
                <w:u w:val="none"/>
              </w:rPr>
            </w:pPr>
          </w:p>
        </w:tc>
        <w:tc>
          <w:tcPr>
            <w:tcW w:w="1857" w:type="dxa"/>
            <w:shd w:val="clear" w:color="auto" w:fill="auto"/>
          </w:tcPr>
          <w:p w:rsidR="009B2D01" w:rsidRPr="00EA77CF" w:rsidRDefault="009B2D01" w:rsidP="006456C7">
            <w:pPr>
              <w:pStyle w:val="BodyText"/>
              <w:spacing w:line="288" w:lineRule="auto"/>
              <w:rPr>
                <w:b/>
                <w:szCs w:val="24"/>
                <w:u w:val="none"/>
              </w:rPr>
            </w:pPr>
          </w:p>
        </w:tc>
      </w:tr>
      <w:tr w:rsidR="009B2D01" w:rsidRPr="00EA77CF" w:rsidTr="006456C7">
        <w:tc>
          <w:tcPr>
            <w:tcW w:w="675" w:type="dxa"/>
            <w:shd w:val="clear" w:color="auto" w:fill="auto"/>
          </w:tcPr>
          <w:p w:rsidR="009B2D01" w:rsidRPr="00EA77CF" w:rsidRDefault="009B2D01" w:rsidP="006456C7">
            <w:pPr>
              <w:pStyle w:val="BodyText"/>
              <w:spacing w:line="288" w:lineRule="auto"/>
              <w:rPr>
                <w:b/>
                <w:szCs w:val="24"/>
                <w:u w:val="none"/>
              </w:rPr>
            </w:pPr>
          </w:p>
        </w:tc>
        <w:tc>
          <w:tcPr>
            <w:tcW w:w="2835" w:type="dxa"/>
            <w:shd w:val="clear" w:color="auto" w:fill="auto"/>
          </w:tcPr>
          <w:p w:rsidR="009B2D01" w:rsidRPr="00EA77CF" w:rsidRDefault="009B2D01" w:rsidP="006456C7">
            <w:pPr>
              <w:pStyle w:val="BodyText"/>
              <w:spacing w:line="288" w:lineRule="auto"/>
              <w:rPr>
                <w:b/>
                <w:szCs w:val="24"/>
                <w:u w:val="none"/>
              </w:rPr>
            </w:pPr>
          </w:p>
        </w:tc>
        <w:tc>
          <w:tcPr>
            <w:tcW w:w="3672" w:type="dxa"/>
            <w:shd w:val="clear" w:color="auto" w:fill="auto"/>
          </w:tcPr>
          <w:p w:rsidR="009B2D01" w:rsidRPr="00EA77CF" w:rsidRDefault="009B2D01" w:rsidP="006456C7">
            <w:pPr>
              <w:pStyle w:val="BodyText"/>
              <w:spacing w:line="288" w:lineRule="auto"/>
              <w:rPr>
                <w:b/>
                <w:szCs w:val="24"/>
                <w:u w:val="none"/>
              </w:rPr>
            </w:pPr>
          </w:p>
        </w:tc>
        <w:tc>
          <w:tcPr>
            <w:tcW w:w="1857" w:type="dxa"/>
            <w:shd w:val="clear" w:color="auto" w:fill="auto"/>
          </w:tcPr>
          <w:p w:rsidR="009B2D01" w:rsidRPr="00EA77CF" w:rsidRDefault="009B2D01" w:rsidP="006456C7">
            <w:pPr>
              <w:pStyle w:val="BodyText"/>
              <w:spacing w:line="288" w:lineRule="auto"/>
              <w:rPr>
                <w:b/>
                <w:szCs w:val="24"/>
                <w:u w:val="none"/>
              </w:rPr>
            </w:pPr>
          </w:p>
        </w:tc>
      </w:tr>
      <w:tr w:rsidR="009B2D01" w:rsidRPr="00EA77CF" w:rsidTr="006456C7">
        <w:tc>
          <w:tcPr>
            <w:tcW w:w="675" w:type="dxa"/>
            <w:shd w:val="clear" w:color="auto" w:fill="auto"/>
          </w:tcPr>
          <w:p w:rsidR="009B2D01" w:rsidRPr="00EA77CF" w:rsidRDefault="009B2D01" w:rsidP="006456C7">
            <w:pPr>
              <w:pStyle w:val="BodyText"/>
              <w:spacing w:line="288" w:lineRule="auto"/>
              <w:rPr>
                <w:b/>
                <w:szCs w:val="24"/>
                <w:u w:val="none"/>
              </w:rPr>
            </w:pPr>
          </w:p>
        </w:tc>
        <w:tc>
          <w:tcPr>
            <w:tcW w:w="2835" w:type="dxa"/>
            <w:shd w:val="clear" w:color="auto" w:fill="auto"/>
          </w:tcPr>
          <w:p w:rsidR="009B2D01" w:rsidRPr="00EA77CF" w:rsidRDefault="009B2D01" w:rsidP="006456C7">
            <w:pPr>
              <w:pStyle w:val="BodyText"/>
              <w:spacing w:line="288" w:lineRule="auto"/>
              <w:rPr>
                <w:b/>
                <w:szCs w:val="24"/>
                <w:u w:val="none"/>
              </w:rPr>
            </w:pPr>
          </w:p>
        </w:tc>
        <w:tc>
          <w:tcPr>
            <w:tcW w:w="3672" w:type="dxa"/>
            <w:shd w:val="clear" w:color="auto" w:fill="auto"/>
          </w:tcPr>
          <w:p w:rsidR="009B2D01" w:rsidRPr="00EA77CF" w:rsidRDefault="009B2D01" w:rsidP="006456C7">
            <w:pPr>
              <w:pStyle w:val="BodyText"/>
              <w:spacing w:line="288" w:lineRule="auto"/>
              <w:rPr>
                <w:b/>
                <w:szCs w:val="24"/>
                <w:u w:val="none"/>
              </w:rPr>
            </w:pPr>
          </w:p>
        </w:tc>
        <w:tc>
          <w:tcPr>
            <w:tcW w:w="1857" w:type="dxa"/>
            <w:shd w:val="clear" w:color="auto" w:fill="auto"/>
          </w:tcPr>
          <w:p w:rsidR="009B2D01" w:rsidRPr="00EA77CF" w:rsidRDefault="009B2D01" w:rsidP="006456C7">
            <w:pPr>
              <w:pStyle w:val="BodyText"/>
              <w:spacing w:line="288" w:lineRule="auto"/>
              <w:rPr>
                <w:b/>
                <w:szCs w:val="24"/>
                <w:u w:val="none"/>
              </w:rPr>
            </w:pPr>
          </w:p>
        </w:tc>
      </w:tr>
    </w:tbl>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CF72EC" w:rsidRDefault="00CF72EC"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Pr="003F6E3E" w:rsidRDefault="009B2D01" w:rsidP="009B2D01">
      <w:pPr>
        <w:pStyle w:val="Heading1"/>
        <w:jc w:val="center"/>
        <w:rPr>
          <w:sz w:val="24"/>
          <w:szCs w:val="24"/>
          <w:u w:val="single"/>
        </w:rPr>
      </w:pPr>
      <w:bookmarkStart w:id="26" w:name="_Toc459210043"/>
      <w:r w:rsidRPr="003F6E3E">
        <w:rPr>
          <w:sz w:val="24"/>
          <w:szCs w:val="24"/>
          <w:u w:val="single"/>
        </w:rPr>
        <w:t>SECTION XX - SUPPLIER EVALUATION FORM</w:t>
      </w:r>
      <w:bookmarkEnd w:id="26"/>
    </w:p>
    <w:p w:rsidR="009B2D01" w:rsidRDefault="009B2D01" w:rsidP="009B2D01">
      <w:pPr>
        <w:rPr>
          <w:b/>
          <w:i/>
          <w:sz w:val="26"/>
          <w:szCs w:val="28"/>
        </w:rPr>
      </w:pPr>
      <w:r w:rsidDel="00B77BF5">
        <w:rPr>
          <w:b/>
          <w:i/>
          <w:sz w:val="26"/>
          <w:szCs w:val="28"/>
        </w:rPr>
        <w:t xml:space="preserve"> </w:t>
      </w:r>
      <w:r>
        <w:rPr>
          <w:b/>
          <w:i/>
          <w:sz w:val="26"/>
          <w:szCs w:val="28"/>
        </w:rPr>
        <w:t xml:space="preserve">(This form is for information only and </w:t>
      </w:r>
      <w:r>
        <w:rPr>
          <w:b/>
          <w:i/>
          <w:sz w:val="26"/>
          <w:szCs w:val="28"/>
          <w:u w:val="single"/>
        </w:rPr>
        <w:t>not</w:t>
      </w:r>
      <w:r>
        <w:rPr>
          <w:i/>
          <w:sz w:val="26"/>
          <w:szCs w:val="28"/>
        </w:rPr>
        <w:t xml:space="preserve"> </w:t>
      </w:r>
      <w:r>
        <w:rPr>
          <w:b/>
          <w:i/>
          <w:sz w:val="26"/>
          <w:szCs w:val="28"/>
        </w:rPr>
        <w:t>to be filled in by any bidder. It is for official use by KPLC to evaluate performance of Suppliers during the contract period)</w:t>
      </w:r>
    </w:p>
    <w:p w:rsidR="009B2D01" w:rsidRDefault="009B2D01" w:rsidP="009B2D01">
      <w:pPr>
        <w:rPr>
          <w:b/>
          <w:sz w:val="26"/>
          <w:szCs w:val="28"/>
        </w:rPr>
      </w:pPr>
      <w:r>
        <w:rPr>
          <w:b/>
          <w:sz w:val="26"/>
          <w:szCs w:val="28"/>
        </w:rPr>
        <w:t>Name of Firm…………………………………...Date…………………</w:t>
      </w:r>
    </w:p>
    <w:p w:rsidR="009B2D01" w:rsidRDefault="009B2D01" w:rsidP="009B2D01">
      <w:pPr>
        <w:rPr>
          <w:b/>
          <w:sz w:val="26"/>
          <w:szCs w:val="26"/>
        </w:rPr>
      </w:pPr>
      <w:r>
        <w:rPr>
          <w:b/>
          <w:sz w:val="26"/>
          <w:szCs w:val="26"/>
        </w:rPr>
        <w:t xml:space="preserve">Category of Product/Service </w:t>
      </w:r>
      <w:r w:rsidR="00F2373E">
        <w:rPr>
          <w:b/>
          <w:sz w:val="26"/>
          <w:szCs w:val="26"/>
        </w:rPr>
        <w:t xml:space="preserve">  (</w:t>
      </w:r>
      <w:r>
        <w:rPr>
          <w:b/>
          <w:sz w:val="26"/>
          <w:szCs w:val="26"/>
        </w:rPr>
        <w:t>e.g. Conductors) …………………</w:t>
      </w:r>
    </w:p>
    <w:p w:rsidR="009B2D01" w:rsidRDefault="009B2D01" w:rsidP="009B2D01">
      <w:pPr>
        <w:rPr>
          <w:b/>
          <w:sz w:val="26"/>
          <w:szCs w:val="26"/>
        </w:rPr>
      </w:pPr>
      <w:r>
        <w:rPr>
          <w:b/>
          <w:sz w:val="26"/>
          <w:szCs w:val="26"/>
        </w:rPr>
        <w:t>Period of evaluation………………………………………………........</w:t>
      </w:r>
    </w:p>
    <w:tbl>
      <w:tblPr>
        <w:tblW w:w="5200" w:type="pct"/>
        <w:jc w:val="center"/>
        <w:tblLook w:val="04A0" w:firstRow="1" w:lastRow="0" w:firstColumn="1" w:lastColumn="0" w:noHBand="0" w:noVBand="1"/>
      </w:tblPr>
      <w:tblGrid>
        <w:gridCol w:w="1347"/>
        <w:gridCol w:w="249"/>
        <w:gridCol w:w="249"/>
        <w:gridCol w:w="249"/>
        <w:gridCol w:w="249"/>
        <w:gridCol w:w="804"/>
        <w:gridCol w:w="604"/>
        <w:gridCol w:w="947"/>
        <w:gridCol w:w="513"/>
        <w:gridCol w:w="697"/>
        <w:gridCol w:w="978"/>
        <w:gridCol w:w="538"/>
        <w:gridCol w:w="844"/>
        <w:gridCol w:w="707"/>
      </w:tblGrid>
      <w:tr w:rsidR="009B2D01" w:rsidTr="006456C7">
        <w:trPr>
          <w:trHeight w:val="156"/>
          <w:jc w:val="center"/>
        </w:trPr>
        <w:tc>
          <w:tcPr>
            <w:tcW w:w="673" w:type="pct"/>
            <w:tcBorders>
              <w:top w:val="single" w:sz="4" w:space="0" w:color="auto"/>
              <w:left w:val="single" w:sz="4" w:space="0" w:color="auto"/>
              <w:bottom w:val="single" w:sz="4" w:space="0" w:color="auto"/>
              <w:right w:val="single" w:sz="4" w:space="0" w:color="auto"/>
            </w:tcBorders>
            <w:vAlign w:val="bottom"/>
            <w:hideMark/>
          </w:tcPr>
          <w:p w:rsidR="009B2D01" w:rsidRDefault="009B2D01" w:rsidP="006456C7">
            <w:pPr>
              <w:rPr>
                <w:rFonts w:ascii="Calibri" w:hAnsi="Calibri" w:cs="Arial"/>
                <w:b/>
                <w:bCs/>
                <w:sz w:val="14"/>
                <w:szCs w:val="12"/>
              </w:rPr>
            </w:pPr>
            <w:r>
              <w:rPr>
                <w:rFonts w:ascii="Calibri" w:hAnsi="Calibri" w:cs="Arial"/>
                <w:b/>
                <w:bCs/>
                <w:sz w:val="14"/>
                <w:szCs w:val="12"/>
              </w:rPr>
              <w:t>1. COST OF SERVICE/PRODUCT</w:t>
            </w:r>
          </w:p>
        </w:tc>
        <w:tc>
          <w:tcPr>
            <w:tcW w:w="2261" w:type="pct"/>
            <w:gridSpan w:val="8"/>
            <w:tcBorders>
              <w:top w:val="single" w:sz="4" w:space="0" w:color="auto"/>
              <w:left w:val="nil"/>
              <w:bottom w:val="single" w:sz="4" w:space="0" w:color="auto"/>
              <w:right w:val="single" w:sz="4" w:space="0" w:color="000000"/>
            </w:tcBorders>
            <w:vAlign w:val="bottom"/>
            <w:hideMark/>
          </w:tcPr>
          <w:p w:rsidR="009B2D01" w:rsidRDefault="009B2D01" w:rsidP="006456C7">
            <w:pPr>
              <w:rPr>
                <w:rFonts w:ascii="Calibri" w:hAnsi="Calibri" w:cs="Arial"/>
                <w:b/>
                <w:bCs/>
                <w:sz w:val="14"/>
                <w:szCs w:val="12"/>
              </w:rPr>
            </w:pPr>
            <w:r>
              <w:rPr>
                <w:rFonts w:ascii="Calibri" w:hAnsi="Calibri" w:cs="Arial"/>
                <w:b/>
                <w:bCs/>
                <w:sz w:val="14"/>
                <w:szCs w:val="12"/>
              </w:rPr>
              <w:t>Rating guidelines</w:t>
            </w:r>
          </w:p>
        </w:tc>
        <w:tc>
          <w:tcPr>
            <w:tcW w:w="405" w:type="pct"/>
            <w:tcBorders>
              <w:top w:val="single" w:sz="4" w:space="0" w:color="auto"/>
              <w:left w:val="nil"/>
              <w:bottom w:val="single" w:sz="4" w:space="0" w:color="auto"/>
              <w:right w:val="single" w:sz="4" w:space="0" w:color="auto"/>
            </w:tcBorders>
            <w:vAlign w:val="bottom"/>
            <w:hideMark/>
          </w:tcPr>
          <w:p w:rsidR="009B2D01" w:rsidRDefault="00F2373E" w:rsidP="006456C7">
            <w:pPr>
              <w:rPr>
                <w:rFonts w:ascii="Calibri" w:hAnsi="Calibri" w:cs="Arial"/>
                <w:b/>
                <w:bCs/>
                <w:sz w:val="14"/>
                <w:szCs w:val="12"/>
              </w:rPr>
            </w:pPr>
            <w:r>
              <w:rPr>
                <w:rFonts w:ascii="Calibri" w:hAnsi="Calibri" w:cs="Arial"/>
                <w:b/>
                <w:bCs/>
                <w:sz w:val="14"/>
                <w:szCs w:val="12"/>
              </w:rPr>
              <w:t>Supplier</w:t>
            </w:r>
            <w:r w:rsidR="009B2D01">
              <w:rPr>
                <w:rFonts w:ascii="Calibri" w:hAnsi="Calibri" w:cs="Arial"/>
                <w:b/>
                <w:bCs/>
                <w:sz w:val="14"/>
                <w:szCs w:val="12"/>
              </w:rPr>
              <w:t xml:space="preserve"> Score</w:t>
            </w:r>
          </w:p>
        </w:tc>
        <w:tc>
          <w:tcPr>
            <w:tcW w:w="495" w:type="pct"/>
            <w:tcBorders>
              <w:top w:val="single" w:sz="4" w:space="0" w:color="auto"/>
              <w:left w:val="nil"/>
              <w:bottom w:val="single" w:sz="4" w:space="0" w:color="auto"/>
              <w:right w:val="single" w:sz="4" w:space="0" w:color="auto"/>
            </w:tcBorders>
            <w:vAlign w:val="bottom"/>
            <w:hideMark/>
          </w:tcPr>
          <w:p w:rsidR="009B2D01" w:rsidRDefault="009B2D01" w:rsidP="006456C7">
            <w:pPr>
              <w:rPr>
                <w:rFonts w:ascii="Calibri" w:hAnsi="Calibri" w:cs="Arial"/>
                <w:b/>
                <w:bCs/>
                <w:sz w:val="14"/>
                <w:szCs w:val="12"/>
              </w:rPr>
            </w:pPr>
            <w:r>
              <w:rPr>
                <w:rFonts w:ascii="Calibri" w:hAnsi="Calibri" w:cs="Arial"/>
                <w:b/>
                <w:bCs/>
                <w:sz w:val="14"/>
                <w:szCs w:val="12"/>
              </w:rPr>
              <w:t>Procurement Score</w:t>
            </w:r>
          </w:p>
        </w:tc>
        <w:tc>
          <w:tcPr>
            <w:tcW w:w="270" w:type="pct"/>
            <w:tcBorders>
              <w:top w:val="single" w:sz="4" w:space="0" w:color="auto"/>
              <w:left w:val="nil"/>
              <w:bottom w:val="single" w:sz="4" w:space="0" w:color="auto"/>
              <w:right w:val="single" w:sz="4" w:space="0" w:color="auto"/>
            </w:tcBorders>
            <w:vAlign w:val="bottom"/>
            <w:hideMark/>
          </w:tcPr>
          <w:p w:rsidR="009B2D01" w:rsidRDefault="009B2D01" w:rsidP="006456C7">
            <w:pPr>
              <w:rPr>
                <w:rFonts w:ascii="Calibri" w:hAnsi="Calibri" w:cs="Arial"/>
                <w:b/>
                <w:bCs/>
                <w:sz w:val="14"/>
                <w:szCs w:val="12"/>
              </w:rPr>
            </w:pPr>
            <w:r>
              <w:rPr>
                <w:rFonts w:ascii="Calibri" w:hAnsi="Calibri" w:cs="Arial"/>
                <w:b/>
                <w:bCs/>
                <w:sz w:val="14"/>
                <w:szCs w:val="12"/>
              </w:rPr>
              <w:t>User Score</w:t>
            </w:r>
          </w:p>
        </w:tc>
        <w:tc>
          <w:tcPr>
            <w:tcW w:w="450" w:type="pct"/>
            <w:tcBorders>
              <w:top w:val="single" w:sz="4" w:space="0" w:color="auto"/>
              <w:left w:val="nil"/>
              <w:bottom w:val="single" w:sz="4" w:space="0" w:color="auto"/>
              <w:right w:val="single" w:sz="4" w:space="0" w:color="auto"/>
            </w:tcBorders>
            <w:hideMark/>
          </w:tcPr>
          <w:p w:rsidR="009B2D01" w:rsidRDefault="009B2D01" w:rsidP="006456C7">
            <w:pPr>
              <w:jc w:val="right"/>
              <w:rPr>
                <w:rFonts w:ascii="Calibri" w:hAnsi="Calibri" w:cs="Arial"/>
                <w:b/>
                <w:bCs/>
                <w:sz w:val="14"/>
                <w:szCs w:val="12"/>
              </w:rPr>
            </w:pPr>
            <w:r>
              <w:rPr>
                <w:rFonts w:ascii="Calibri" w:hAnsi="Calibri" w:cs="Arial"/>
                <w:b/>
                <w:bCs/>
                <w:sz w:val="14"/>
                <w:szCs w:val="12"/>
              </w:rPr>
              <w:t>Comments</w:t>
            </w:r>
          </w:p>
        </w:tc>
        <w:tc>
          <w:tcPr>
            <w:tcW w:w="446" w:type="pct"/>
            <w:tcBorders>
              <w:top w:val="single" w:sz="4" w:space="0" w:color="auto"/>
              <w:left w:val="nil"/>
              <w:bottom w:val="single" w:sz="4" w:space="0" w:color="auto"/>
              <w:right w:val="single" w:sz="4" w:space="0" w:color="auto"/>
            </w:tcBorders>
            <w:hideMark/>
          </w:tcPr>
          <w:p w:rsidR="009B2D01" w:rsidRDefault="009B2D01" w:rsidP="006456C7">
            <w:pPr>
              <w:jc w:val="right"/>
              <w:rPr>
                <w:rFonts w:ascii="Calibri" w:hAnsi="Calibri" w:cs="Arial"/>
                <w:b/>
                <w:bCs/>
                <w:sz w:val="14"/>
                <w:szCs w:val="12"/>
              </w:rPr>
            </w:pPr>
            <w:r>
              <w:rPr>
                <w:rFonts w:ascii="Calibri" w:hAnsi="Calibri" w:cs="Arial"/>
                <w:b/>
                <w:bCs/>
                <w:sz w:val="14"/>
                <w:szCs w:val="12"/>
              </w:rPr>
              <w:t>Totals</w:t>
            </w:r>
          </w:p>
        </w:tc>
      </w:tr>
      <w:tr w:rsidR="009B2D01" w:rsidTr="006456C7">
        <w:trPr>
          <w:trHeight w:val="691"/>
          <w:jc w:val="center"/>
        </w:trPr>
        <w:tc>
          <w:tcPr>
            <w:tcW w:w="673" w:type="pct"/>
            <w:vMerge w:val="restart"/>
            <w:tcBorders>
              <w:top w:val="nil"/>
              <w:left w:val="single" w:sz="8" w:space="0" w:color="auto"/>
              <w:bottom w:val="single" w:sz="4" w:space="0" w:color="000000"/>
              <w:right w:val="single" w:sz="4" w:space="0" w:color="auto"/>
            </w:tcBorders>
            <w:vAlign w:val="bottom"/>
            <w:hideMark/>
          </w:tcPr>
          <w:p w:rsidR="009B2D01" w:rsidRDefault="009B2D01" w:rsidP="006456C7">
            <w:pPr>
              <w:rPr>
                <w:rFonts w:ascii="Calibri" w:hAnsi="Calibri" w:cs="Arial"/>
                <w:sz w:val="14"/>
                <w:szCs w:val="12"/>
              </w:rPr>
            </w:pPr>
            <w:r>
              <w:rPr>
                <w:rFonts w:ascii="Calibri" w:hAnsi="Calibri" w:cs="Arial"/>
                <w:sz w:val="14"/>
                <w:szCs w:val="12"/>
              </w:rPr>
              <w:t> </w:t>
            </w:r>
          </w:p>
        </w:tc>
        <w:tc>
          <w:tcPr>
            <w:tcW w:w="1144" w:type="pct"/>
            <w:gridSpan w:val="5"/>
            <w:tcBorders>
              <w:top w:val="single" w:sz="4" w:space="0" w:color="auto"/>
              <w:left w:val="nil"/>
              <w:bottom w:val="single" w:sz="4" w:space="0" w:color="auto"/>
              <w:right w:val="nil"/>
            </w:tcBorders>
            <w:hideMark/>
          </w:tcPr>
          <w:p w:rsidR="009B2D01" w:rsidRDefault="009B2D01" w:rsidP="006456C7">
            <w:pPr>
              <w:rPr>
                <w:rFonts w:ascii="Calibri" w:hAnsi="Calibri" w:cs="Arial"/>
                <w:sz w:val="14"/>
                <w:szCs w:val="12"/>
              </w:rPr>
            </w:pPr>
            <w:r>
              <w:rPr>
                <w:rFonts w:ascii="Calibri" w:hAnsi="Calibri" w:cs="Arial"/>
                <w:sz w:val="14"/>
                <w:szCs w:val="12"/>
              </w:rPr>
              <w:t>Did the vendor assist in or advice on ways of reducing the  costs?</w:t>
            </w:r>
          </w:p>
        </w:tc>
        <w:tc>
          <w:tcPr>
            <w:tcW w:w="323" w:type="pct"/>
            <w:tcBorders>
              <w:top w:val="nil"/>
              <w:left w:val="single" w:sz="4" w:space="0" w:color="auto"/>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YES:4</w:t>
            </w:r>
          </w:p>
        </w:tc>
        <w:tc>
          <w:tcPr>
            <w:tcW w:w="49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PARTIALLY:2</w:t>
            </w:r>
          </w:p>
        </w:tc>
        <w:tc>
          <w:tcPr>
            <w:tcW w:w="298"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NO: 0</w:t>
            </w:r>
          </w:p>
        </w:tc>
        <w:tc>
          <w:tcPr>
            <w:tcW w:w="405" w:type="pct"/>
            <w:tcBorders>
              <w:top w:val="nil"/>
              <w:left w:val="nil"/>
              <w:bottom w:val="single" w:sz="4" w:space="0" w:color="auto"/>
              <w:right w:val="nil"/>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495" w:type="pct"/>
            <w:tcBorders>
              <w:top w:val="nil"/>
              <w:left w:val="single" w:sz="4" w:space="0" w:color="auto"/>
              <w:bottom w:val="single" w:sz="4" w:space="0" w:color="auto"/>
              <w:right w:val="nil"/>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270" w:type="pct"/>
            <w:tcBorders>
              <w:top w:val="nil"/>
              <w:left w:val="single" w:sz="4" w:space="0" w:color="auto"/>
              <w:bottom w:val="single" w:sz="4" w:space="0" w:color="auto"/>
              <w:right w:val="nil"/>
            </w:tcBorders>
            <w:vAlign w:val="bottom"/>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50" w:type="pct"/>
            <w:tcBorders>
              <w:top w:val="nil"/>
              <w:left w:val="single" w:sz="4" w:space="0" w:color="auto"/>
              <w:bottom w:val="single" w:sz="4" w:space="0" w:color="auto"/>
              <w:right w:val="single" w:sz="4" w:space="0" w:color="auto"/>
            </w:tcBorders>
            <w:vAlign w:val="bottom"/>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46" w:type="pct"/>
            <w:tcBorders>
              <w:top w:val="nil"/>
              <w:left w:val="nil"/>
              <w:bottom w:val="single" w:sz="4" w:space="0" w:color="auto"/>
              <w:right w:val="single" w:sz="8" w:space="0" w:color="auto"/>
            </w:tcBorders>
            <w:vAlign w:val="bottom"/>
            <w:hideMark/>
          </w:tcPr>
          <w:p w:rsidR="009B2D01" w:rsidRDefault="009B2D01" w:rsidP="006456C7">
            <w:pPr>
              <w:jc w:val="right"/>
              <w:rPr>
                <w:rFonts w:ascii="Calibri" w:hAnsi="Calibri" w:cs="Arial"/>
                <w:sz w:val="14"/>
                <w:szCs w:val="12"/>
              </w:rPr>
            </w:pPr>
            <w:r>
              <w:rPr>
                <w:rFonts w:ascii="Calibri" w:hAnsi="Calibri" w:cs="Arial"/>
                <w:sz w:val="14"/>
                <w:szCs w:val="12"/>
              </w:rPr>
              <w:t>10</w:t>
            </w:r>
          </w:p>
        </w:tc>
      </w:tr>
      <w:tr w:rsidR="009B2D01" w:rsidTr="006456C7">
        <w:trPr>
          <w:trHeight w:val="156"/>
          <w:jc w:val="center"/>
        </w:trPr>
        <w:tc>
          <w:tcPr>
            <w:tcW w:w="0" w:type="auto"/>
            <w:vMerge/>
            <w:tcBorders>
              <w:top w:val="nil"/>
              <w:left w:val="single" w:sz="8" w:space="0" w:color="auto"/>
              <w:bottom w:val="single" w:sz="4" w:space="0" w:color="000000"/>
              <w:right w:val="single" w:sz="4" w:space="0" w:color="auto"/>
            </w:tcBorders>
            <w:vAlign w:val="center"/>
            <w:hideMark/>
          </w:tcPr>
          <w:p w:rsidR="009B2D01" w:rsidRDefault="009B2D01" w:rsidP="006456C7">
            <w:pPr>
              <w:rPr>
                <w:rFonts w:ascii="Calibri" w:hAnsi="Calibri" w:cs="Arial"/>
                <w:sz w:val="14"/>
                <w:szCs w:val="12"/>
              </w:rPr>
            </w:pPr>
          </w:p>
        </w:tc>
        <w:tc>
          <w:tcPr>
            <w:tcW w:w="1144" w:type="pct"/>
            <w:gridSpan w:val="5"/>
            <w:tcBorders>
              <w:top w:val="single" w:sz="4" w:space="0" w:color="auto"/>
              <w:left w:val="nil"/>
              <w:bottom w:val="single" w:sz="4" w:space="0" w:color="auto"/>
              <w:right w:val="single" w:sz="4" w:space="0" w:color="auto"/>
            </w:tcBorders>
            <w:hideMark/>
          </w:tcPr>
          <w:p w:rsidR="009B2D01" w:rsidRDefault="009B2D01" w:rsidP="006456C7">
            <w:pPr>
              <w:rPr>
                <w:rFonts w:ascii="Calibri" w:hAnsi="Calibri" w:cs="Arial"/>
                <w:sz w:val="14"/>
                <w:szCs w:val="12"/>
              </w:rPr>
            </w:pPr>
            <w:r>
              <w:rPr>
                <w:rFonts w:ascii="Calibri" w:hAnsi="Calibri" w:cs="Arial"/>
                <w:sz w:val="14"/>
                <w:szCs w:val="12"/>
              </w:rPr>
              <w:t>How closely did your final costs correspond to your expectation at the beginning of the project/tender?</w:t>
            </w:r>
          </w:p>
        </w:tc>
        <w:tc>
          <w:tcPr>
            <w:tcW w:w="323" w:type="pct"/>
            <w:tcBorders>
              <w:top w:val="nil"/>
              <w:left w:val="single" w:sz="4" w:space="0" w:color="auto"/>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YES:2</w:t>
            </w:r>
          </w:p>
        </w:tc>
        <w:tc>
          <w:tcPr>
            <w:tcW w:w="49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PARTIALLY:1</w:t>
            </w:r>
          </w:p>
        </w:tc>
        <w:tc>
          <w:tcPr>
            <w:tcW w:w="298"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NO: 0</w:t>
            </w:r>
          </w:p>
        </w:tc>
        <w:tc>
          <w:tcPr>
            <w:tcW w:w="405" w:type="pct"/>
            <w:tcBorders>
              <w:top w:val="nil"/>
              <w:left w:val="nil"/>
              <w:bottom w:val="single" w:sz="4" w:space="0" w:color="auto"/>
              <w:right w:val="nil"/>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495" w:type="pct"/>
            <w:tcBorders>
              <w:top w:val="nil"/>
              <w:left w:val="single" w:sz="4" w:space="0" w:color="auto"/>
              <w:bottom w:val="single" w:sz="4" w:space="0" w:color="auto"/>
              <w:right w:val="nil"/>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270" w:type="pct"/>
            <w:tcBorders>
              <w:top w:val="nil"/>
              <w:left w:val="single" w:sz="4" w:space="0" w:color="auto"/>
              <w:bottom w:val="single" w:sz="4" w:space="0" w:color="auto"/>
              <w:right w:val="nil"/>
            </w:tcBorders>
            <w:vAlign w:val="bottom"/>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50" w:type="pct"/>
            <w:tcBorders>
              <w:top w:val="nil"/>
              <w:left w:val="single" w:sz="4" w:space="0" w:color="auto"/>
              <w:bottom w:val="single" w:sz="4" w:space="0" w:color="auto"/>
              <w:right w:val="single" w:sz="4" w:space="0" w:color="auto"/>
            </w:tcBorders>
            <w:vAlign w:val="bottom"/>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46" w:type="pct"/>
            <w:tcBorders>
              <w:top w:val="nil"/>
              <w:left w:val="nil"/>
              <w:bottom w:val="single" w:sz="4" w:space="0" w:color="auto"/>
              <w:right w:val="single" w:sz="8" w:space="0" w:color="auto"/>
            </w:tcBorders>
            <w:vAlign w:val="bottom"/>
            <w:hideMark/>
          </w:tcPr>
          <w:p w:rsidR="009B2D01" w:rsidRDefault="009B2D01" w:rsidP="006456C7">
            <w:pPr>
              <w:jc w:val="right"/>
              <w:rPr>
                <w:rFonts w:ascii="Calibri" w:hAnsi="Calibri" w:cs="Arial"/>
                <w:sz w:val="14"/>
                <w:szCs w:val="12"/>
              </w:rPr>
            </w:pPr>
            <w:r>
              <w:rPr>
                <w:rFonts w:ascii="Calibri" w:hAnsi="Calibri" w:cs="Arial"/>
                <w:sz w:val="14"/>
                <w:szCs w:val="12"/>
              </w:rPr>
              <w:t>10.00%</w:t>
            </w:r>
          </w:p>
        </w:tc>
      </w:tr>
      <w:tr w:rsidR="009B2D01" w:rsidTr="006456C7">
        <w:trPr>
          <w:trHeight w:val="156"/>
          <w:jc w:val="center"/>
        </w:trPr>
        <w:tc>
          <w:tcPr>
            <w:tcW w:w="0" w:type="auto"/>
            <w:vMerge/>
            <w:tcBorders>
              <w:top w:val="nil"/>
              <w:left w:val="single" w:sz="8" w:space="0" w:color="auto"/>
              <w:bottom w:val="single" w:sz="4" w:space="0" w:color="000000"/>
              <w:right w:val="single" w:sz="4" w:space="0" w:color="auto"/>
            </w:tcBorders>
            <w:vAlign w:val="center"/>
            <w:hideMark/>
          </w:tcPr>
          <w:p w:rsidR="009B2D01" w:rsidRDefault="009B2D01" w:rsidP="006456C7">
            <w:pPr>
              <w:rPr>
                <w:rFonts w:ascii="Calibri" w:hAnsi="Calibri" w:cs="Arial"/>
                <w:sz w:val="14"/>
                <w:szCs w:val="12"/>
              </w:rPr>
            </w:pPr>
          </w:p>
        </w:tc>
        <w:tc>
          <w:tcPr>
            <w:tcW w:w="1144" w:type="pct"/>
            <w:gridSpan w:val="5"/>
            <w:tcBorders>
              <w:top w:val="single" w:sz="4" w:space="0" w:color="auto"/>
              <w:left w:val="nil"/>
              <w:bottom w:val="single" w:sz="4" w:space="0" w:color="auto"/>
              <w:right w:val="single" w:sz="4" w:space="0" w:color="auto"/>
            </w:tcBorders>
            <w:hideMark/>
          </w:tcPr>
          <w:p w:rsidR="009B2D01" w:rsidRDefault="009B2D01" w:rsidP="006456C7">
            <w:pPr>
              <w:rPr>
                <w:rFonts w:ascii="Calibri" w:hAnsi="Calibri" w:cs="Arial"/>
                <w:sz w:val="14"/>
                <w:szCs w:val="12"/>
              </w:rPr>
            </w:pPr>
            <w:r>
              <w:rPr>
                <w:rFonts w:ascii="Calibri" w:hAnsi="Calibri" w:cs="Arial"/>
                <w:sz w:val="14"/>
                <w:szCs w:val="12"/>
              </w:rPr>
              <w:t xml:space="preserve">Did the company stick to the agreed </w:t>
            </w:r>
            <w:r w:rsidR="00F2373E">
              <w:rPr>
                <w:rFonts w:ascii="Calibri" w:hAnsi="Calibri" w:cs="Arial"/>
                <w:sz w:val="14"/>
                <w:szCs w:val="12"/>
              </w:rPr>
              <w:t>transition</w:t>
            </w:r>
            <w:r>
              <w:rPr>
                <w:rFonts w:ascii="Calibri" w:hAnsi="Calibri" w:cs="Arial"/>
                <w:sz w:val="14"/>
                <w:szCs w:val="12"/>
              </w:rPr>
              <w:t>/contract rates?</w:t>
            </w:r>
          </w:p>
        </w:tc>
        <w:tc>
          <w:tcPr>
            <w:tcW w:w="323" w:type="pct"/>
            <w:tcBorders>
              <w:top w:val="nil"/>
              <w:left w:val="single" w:sz="4" w:space="0" w:color="auto"/>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YES:4</w:t>
            </w:r>
          </w:p>
        </w:tc>
        <w:tc>
          <w:tcPr>
            <w:tcW w:w="49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PARTIALLY:2</w:t>
            </w:r>
          </w:p>
        </w:tc>
        <w:tc>
          <w:tcPr>
            <w:tcW w:w="298"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NO: 0</w:t>
            </w:r>
          </w:p>
        </w:tc>
        <w:tc>
          <w:tcPr>
            <w:tcW w:w="405" w:type="pct"/>
            <w:tcBorders>
              <w:top w:val="nil"/>
              <w:left w:val="nil"/>
              <w:bottom w:val="single" w:sz="4" w:space="0" w:color="auto"/>
              <w:right w:val="nil"/>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495" w:type="pct"/>
            <w:tcBorders>
              <w:top w:val="nil"/>
              <w:left w:val="single" w:sz="4" w:space="0" w:color="auto"/>
              <w:bottom w:val="single" w:sz="4" w:space="0" w:color="auto"/>
              <w:right w:val="nil"/>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270" w:type="pct"/>
            <w:tcBorders>
              <w:top w:val="nil"/>
              <w:left w:val="single" w:sz="4" w:space="0" w:color="auto"/>
              <w:bottom w:val="single" w:sz="4" w:space="0" w:color="auto"/>
              <w:right w:val="nil"/>
            </w:tcBorders>
            <w:vAlign w:val="bottom"/>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50" w:type="pct"/>
            <w:tcBorders>
              <w:top w:val="nil"/>
              <w:left w:val="single" w:sz="4" w:space="0" w:color="auto"/>
              <w:bottom w:val="single" w:sz="4" w:space="0" w:color="auto"/>
              <w:right w:val="single" w:sz="4" w:space="0" w:color="auto"/>
            </w:tcBorders>
            <w:vAlign w:val="bottom"/>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46" w:type="pct"/>
            <w:tcBorders>
              <w:top w:val="nil"/>
              <w:left w:val="nil"/>
              <w:bottom w:val="single" w:sz="4" w:space="0" w:color="auto"/>
              <w:right w:val="single" w:sz="8" w:space="0" w:color="auto"/>
            </w:tcBorders>
            <w:vAlign w:val="bottom"/>
            <w:hideMark/>
          </w:tcPr>
          <w:p w:rsidR="009B2D01" w:rsidRDefault="009B2D01" w:rsidP="006456C7">
            <w:pPr>
              <w:jc w:val="right"/>
              <w:rPr>
                <w:rFonts w:ascii="Calibri" w:hAnsi="Calibri" w:cs="Arial"/>
                <w:b/>
                <w:bCs/>
                <w:sz w:val="14"/>
                <w:szCs w:val="12"/>
              </w:rPr>
            </w:pPr>
            <w:r>
              <w:rPr>
                <w:rFonts w:ascii="Calibri" w:hAnsi="Calibri" w:cs="Arial"/>
                <w:b/>
                <w:bCs/>
                <w:sz w:val="14"/>
                <w:szCs w:val="12"/>
              </w:rPr>
              <w:t> </w:t>
            </w:r>
          </w:p>
        </w:tc>
      </w:tr>
      <w:tr w:rsidR="009B2D01" w:rsidTr="006456C7">
        <w:trPr>
          <w:trHeight w:val="180"/>
          <w:jc w:val="center"/>
        </w:trPr>
        <w:tc>
          <w:tcPr>
            <w:tcW w:w="673" w:type="pct"/>
            <w:vMerge w:val="restart"/>
            <w:tcBorders>
              <w:top w:val="nil"/>
              <w:left w:val="single" w:sz="8" w:space="0" w:color="auto"/>
              <w:bottom w:val="single" w:sz="4" w:space="0" w:color="auto"/>
              <w:right w:val="single" w:sz="4" w:space="0" w:color="auto"/>
            </w:tcBorders>
            <w:vAlign w:val="bottom"/>
            <w:hideMark/>
          </w:tcPr>
          <w:p w:rsidR="009B2D01" w:rsidRDefault="009B2D01" w:rsidP="006456C7">
            <w:pPr>
              <w:rPr>
                <w:rFonts w:ascii="Calibri" w:hAnsi="Calibri" w:cs="Arial"/>
                <w:b/>
                <w:bCs/>
                <w:sz w:val="14"/>
                <w:szCs w:val="12"/>
              </w:rPr>
            </w:pPr>
            <w:r>
              <w:rPr>
                <w:rFonts w:ascii="Calibri" w:hAnsi="Calibri" w:cs="Arial"/>
                <w:b/>
                <w:bCs/>
                <w:sz w:val="14"/>
                <w:szCs w:val="12"/>
              </w:rPr>
              <w:t>2.ON TIME DELIVERY OF PRODUCT OR SERVICE</w:t>
            </w:r>
          </w:p>
        </w:tc>
        <w:tc>
          <w:tcPr>
            <w:tcW w:w="2261" w:type="pct"/>
            <w:gridSpan w:val="8"/>
            <w:tcBorders>
              <w:top w:val="single" w:sz="4" w:space="0" w:color="auto"/>
              <w:left w:val="nil"/>
              <w:bottom w:val="single" w:sz="4" w:space="0" w:color="auto"/>
              <w:right w:val="single" w:sz="4" w:space="0" w:color="000000"/>
            </w:tcBorders>
            <w:vAlign w:val="bottom"/>
            <w:hideMark/>
          </w:tcPr>
          <w:p w:rsidR="009B2D01" w:rsidRDefault="009B2D01" w:rsidP="006456C7">
            <w:pPr>
              <w:rPr>
                <w:rFonts w:ascii="Calibri" w:hAnsi="Calibri" w:cs="Arial"/>
                <w:b/>
                <w:bCs/>
                <w:sz w:val="14"/>
                <w:szCs w:val="12"/>
              </w:rPr>
            </w:pPr>
          </w:p>
        </w:tc>
        <w:tc>
          <w:tcPr>
            <w:tcW w:w="405" w:type="pct"/>
            <w:tcBorders>
              <w:top w:val="nil"/>
              <w:left w:val="nil"/>
              <w:bottom w:val="single" w:sz="4" w:space="0" w:color="auto"/>
              <w:right w:val="single" w:sz="4" w:space="0" w:color="auto"/>
            </w:tcBorders>
            <w:vAlign w:val="bottom"/>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bottom"/>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bottom"/>
            <w:hideMark/>
          </w:tcPr>
          <w:p w:rsidR="009B2D01" w:rsidRDefault="009B2D01" w:rsidP="006456C7">
            <w:pPr>
              <w:jc w:val="right"/>
              <w:rPr>
                <w:rFonts w:ascii="Calibri" w:hAnsi="Calibri" w:cs="Arial"/>
                <w:b/>
                <w:bCs/>
                <w:sz w:val="14"/>
                <w:szCs w:val="12"/>
              </w:rPr>
            </w:pPr>
            <w:r>
              <w:rPr>
                <w:rFonts w:ascii="Calibri" w:hAnsi="Calibri" w:cs="Arial"/>
                <w:b/>
                <w:bCs/>
                <w:sz w:val="14"/>
                <w:szCs w:val="12"/>
              </w:rPr>
              <w:t> </w:t>
            </w:r>
          </w:p>
        </w:tc>
        <w:tc>
          <w:tcPr>
            <w:tcW w:w="450" w:type="pct"/>
            <w:tcBorders>
              <w:top w:val="nil"/>
              <w:left w:val="nil"/>
              <w:bottom w:val="single" w:sz="4" w:space="0" w:color="auto"/>
              <w:right w:val="single" w:sz="4" w:space="0" w:color="auto"/>
            </w:tcBorders>
            <w:hideMark/>
          </w:tcPr>
          <w:p w:rsidR="009B2D01" w:rsidRDefault="009B2D01" w:rsidP="006456C7">
            <w:pPr>
              <w:jc w:val="right"/>
              <w:rPr>
                <w:rFonts w:ascii="Calibri" w:hAnsi="Calibri" w:cs="Arial"/>
                <w:b/>
                <w:bCs/>
                <w:sz w:val="14"/>
                <w:szCs w:val="12"/>
              </w:rPr>
            </w:pPr>
            <w:r>
              <w:rPr>
                <w:rFonts w:ascii="Calibri" w:hAnsi="Calibri" w:cs="Arial"/>
                <w:b/>
                <w:bCs/>
                <w:sz w:val="14"/>
                <w:szCs w:val="12"/>
              </w:rPr>
              <w:t> </w:t>
            </w:r>
          </w:p>
        </w:tc>
        <w:tc>
          <w:tcPr>
            <w:tcW w:w="446" w:type="pct"/>
            <w:tcBorders>
              <w:top w:val="nil"/>
              <w:left w:val="nil"/>
              <w:bottom w:val="single" w:sz="4" w:space="0" w:color="auto"/>
              <w:right w:val="single" w:sz="8" w:space="0" w:color="auto"/>
            </w:tcBorders>
            <w:hideMark/>
          </w:tcPr>
          <w:p w:rsidR="009B2D01" w:rsidRDefault="009B2D01" w:rsidP="006456C7">
            <w:pPr>
              <w:jc w:val="right"/>
              <w:rPr>
                <w:rFonts w:ascii="Calibri" w:hAnsi="Calibri" w:cs="Arial"/>
                <w:b/>
                <w:bCs/>
                <w:sz w:val="14"/>
                <w:szCs w:val="12"/>
              </w:rPr>
            </w:pPr>
            <w:r>
              <w:rPr>
                <w:rFonts w:ascii="Calibri" w:hAnsi="Calibri" w:cs="Arial"/>
                <w:b/>
                <w:bCs/>
                <w:sz w:val="14"/>
                <w:szCs w:val="12"/>
              </w:rPr>
              <w:t>Totals</w:t>
            </w:r>
          </w:p>
        </w:tc>
      </w:tr>
      <w:tr w:rsidR="009B2D01" w:rsidTr="006456C7">
        <w:trPr>
          <w:trHeight w:val="156"/>
          <w:jc w:val="center"/>
        </w:trPr>
        <w:tc>
          <w:tcPr>
            <w:tcW w:w="0" w:type="auto"/>
            <w:vMerge/>
            <w:tcBorders>
              <w:top w:val="nil"/>
              <w:left w:val="single" w:sz="8" w:space="0" w:color="auto"/>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p>
        </w:tc>
        <w:tc>
          <w:tcPr>
            <w:tcW w:w="1144" w:type="pct"/>
            <w:gridSpan w:val="5"/>
            <w:tcBorders>
              <w:top w:val="single" w:sz="4" w:space="0" w:color="auto"/>
              <w:left w:val="nil"/>
              <w:bottom w:val="single" w:sz="4" w:space="0" w:color="auto"/>
              <w:right w:val="nil"/>
            </w:tcBorders>
            <w:hideMark/>
          </w:tcPr>
          <w:p w:rsidR="009B2D01" w:rsidRDefault="009B2D01" w:rsidP="006456C7">
            <w:pPr>
              <w:rPr>
                <w:rFonts w:ascii="Calibri" w:hAnsi="Calibri" w:cs="Arial"/>
                <w:sz w:val="14"/>
                <w:szCs w:val="12"/>
              </w:rPr>
            </w:pPr>
            <w:r>
              <w:rPr>
                <w:rFonts w:ascii="Calibri" w:hAnsi="Calibri" w:cs="Arial"/>
                <w:sz w:val="14"/>
                <w:szCs w:val="12"/>
              </w:rPr>
              <w:t>Did the vendor perform work in compliance with contract terms and agreements?</w:t>
            </w:r>
          </w:p>
        </w:tc>
        <w:tc>
          <w:tcPr>
            <w:tcW w:w="323" w:type="pct"/>
            <w:tcBorders>
              <w:top w:val="nil"/>
              <w:left w:val="single" w:sz="4" w:space="0" w:color="auto"/>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YES:6</w:t>
            </w:r>
          </w:p>
        </w:tc>
        <w:tc>
          <w:tcPr>
            <w:tcW w:w="49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PARTIALLY:3</w:t>
            </w:r>
          </w:p>
        </w:tc>
        <w:tc>
          <w:tcPr>
            <w:tcW w:w="298"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NO: 0</w:t>
            </w:r>
          </w:p>
        </w:tc>
        <w:tc>
          <w:tcPr>
            <w:tcW w:w="40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center"/>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50" w:type="pct"/>
            <w:tcBorders>
              <w:top w:val="nil"/>
              <w:left w:val="nil"/>
              <w:bottom w:val="single" w:sz="4" w:space="0" w:color="auto"/>
              <w:right w:val="single" w:sz="4" w:space="0" w:color="auto"/>
            </w:tcBorders>
            <w:vAlign w:val="bottom"/>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46" w:type="pct"/>
            <w:tcBorders>
              <w:top w:val="nil"/>
              <w:left w:val="nil"/>
              <w:bottom w:val="nil"/>
              <w:right w:val="single" w:sz="8" w:space="0" w:color="auto"/>
            </w:tcBorders>
            <w:vAlign w:val="bottom"/>
            <w:hideMark/>
          </w:tcPr>
          <w:p w:rsidR="009B2D01" w:rsidRDefault="009B2D01" w:rsidP="006456C7">
            <w:pPr>
              <w:jc w:val="right"/>
              <w:rPr>
                <w:rFonts w:ascii="Calibri" w:hAnsi="Calibri" w:cs="Arial"/>
                <w:sz w:val="14"/>
                <w:szCs w:val="12"/>
              </w:rPr>
            </w:pPr>
            <w:r>
              <w:rPr>
                <w:rFonts w:ascii="Calibri" w:hAnsi="Calibri" w:cs="Arial"/>
                <w:sz w:val="14"/>
                <w:szCs w:val="12"/>
              </w:rPr>
              <w:t>10</w:t>
            </w:r>
          </w:p>
        </w:tc>
      </w:tr>
      <w:tr w:rsidR="009B2D01" w:rsidTr="006456C7">
        <w:trPr>
          <w:trHeight w:val="156"/>
          <w:jc w:val="center"/>
        </w:trPr>
        <w:tc>
          <w:tcPr>
            <w:tcW w:w="673" w:type="pct"/>
            <w:vMerge w:val="restart"/>
            <w:tcBorders>
              <w:top w:val="nil"/>
              <w:left w:val="single" w:sz="8" w:space="0" w:color="auto"/>
              <w:bottom w:val="single" w:sz="4" w:space="0" w:color="000000"/>
              <w:right w:val="single" w:sz="4" w:space="0" w:color="auto"/>
            </w:tcBorders>
            <w:noWrap/>
            <w:vAlign w:val="bottom"/>
            <w:hideMark/>
          </w:tcPr>
          <w:p w:rsidR="009B2D01" w:rsidRDefault="009B2D01" w:rsidP="006456C7">
            <w:pPr>
              <w:jc w:val="center"/>
              <w:rPr>
                <w:rFonts w:ascii="Calibri" w:hAnsi="Calibri" w:cs="Arial"/>
                <w:sz w:val="14"/>
                <w:szCs w:val="12"/>
              </w:rPr>
            </w:pPr>
            <w:r>
              <w:rPr>
                <w:rFonts w:ascii="Calibri" w:hAnsi="Calibri" w:cs="Arial"/>
                <w:sz w:val="14"/>
                <w:szCs w:val="12"/>
              </w:rPr>
              <w:t> </w:t>
            </w:r>
          </w:p>
        </w:tc>
        <w:tc>
          <w:tcPr>
            <w:tcW w:w="1144" w:type="pct"/>
            <w:gridSpan w:val="5"/>
            <w:tcBorders>
              <w:top w:val="single" w:sz="4" w:space="0" w:color="auto"/>
              <w:left w:val="nil"/>
              <w:bottom w:val="single" w:sz="4" w:space="0" w:color="auto"/>
              <w:right w:val="nil"/>
            </w:tcBorders>
            <w:hideMark/>
          </w:tcPr>
          <w:p w:rsidR="009B2D01" w:rsidRDefault="009B2D01" w:rsidP="006456C7">
            <w:pPr>
              <w:rPr>
                <w:rFonts w:ascii="Calibri" w:hAnsi="Calibri" w:cs="Arial"/>
                <w:sz w:val="14"/>
                <w:szCs w:val="12"/>
              </w:rPr>
            </w:pPr>
            <w:r>
              <w:rPr>
                <w:rFonts w:ascii="Calibri" w:hAnsi="Calibri" w:cs="Arial"/>
                <w:sz w:val="14"/>
                <w:szCs w:val="12"/>
              </w:rPr>
              <w:t>Was the vendor prompt and effective in correction of situations and conditions?</w:t>
            </w:r>
          </w:p>
        </w:tc>
        <w:tc>
          <w:tcPr>
            <w:tcW w:w="323" w:type="pct"/>
            <w:tcBorders>
              <w:top w:val="nil"/>
              <w:left w:val="single" w:sz="4" w:space="0" w:color="auto"/>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YES:2</w:t>
            </w:r>
          </w:p>
        </w:tc>
        <w:tc>
          <w:tcPr>
            <w:tcW w:w="49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PARTIALLY:1</w:t>
            </w:r>
          </w:p>
        </w:tc>
        <w:tc>
          <w:tcPr>
            <w:tcW w:w="298"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NO: 0</w:t>
            </w:r>
          </w:p>
        </w:tc>
        <w:tc>
          <w:tcPr>
            <w:tcW w:w="40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center"/>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50" w:type="pct"/>
            <w:tcBorders>
              <w:top w:val="nil"/>
              <w:left w:val="nil"/>
              <w:bottom w:val="single" w:sz="4" w:space="0" w:color="auto"/>
              <w:right w:val="single" w:sz="4" w:space="0" w:color="auto"/>
            </w:tcBorders>
            <w:vAlign w:val="bottom"/>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46" w:type="pct"/>
            <w:tcBorders>
              <w:top w:val="single" w:sz="4" w:space="0" w:color="auto"/>
              <w:left w:val="nil"/>
              <w:bottom w:val="single" w:sz="4" w:space="0" w:color="auto"/>
              <w:right w:val="single" w:sz="8" w:space="0" w:color="auto"/>
            </w:tcBorders>
            <w:vAlign w:val="bottom"/>
            <w:hideMark/>
          </w:tcPr>
          <w:p w:rsidR="009B2D01" w:rsidRDefault="009B2D01" w:rsidP="006456C7">
            <w:pPr>
              <w:jc w:val="right"/>
              <w:rPr>
                <w:rFonts w:ascii="Calibri" w:hAnsi="Calibri" w:cs="Arial"/>
                <w:sz w:val="14"/>
                <w:szCs w:val="12"/>
              </w:rPr>
            </w:pPr>
            <w:r>
              <w:rPr>
                <w:rFonts w:ascii="Calibri" w:hAnsi="Calibri" w:cs="Arial"/>
                <w:sz w:val="14"/>
                <w:szCs w:val="12"/>
              </w:rPr>
              <w:t>10.00%</w:t>
            </w:r>
          </w:p>
        </w:tc>
      </w:tr>
      <w:tr w:rsidR="009B2D01" w:rsidTr="006456C7">
        <w:trPr>
          <w:trHeight w:val="156"/>
          <w:jc w:val="center"/>
        </w:trPr>
        <w:tc>
          <w:tcPr>
            <w:tcW w:w="0" w:type="auto"/>
            <w:vMerge/>
            <w:tcBorders>
              <w:top w:val="nil"/>
              <w:left w:val="single" w:sz="8" w:space="0" w:color="auto"/>
              <w:bottom w:val="single" w:sz="4" w:space="0" w:color="000000"/>
              <w:right w:val="single" w:sz="4" w:space="0" w:color="auto"/>
            </w:tcBorders>
            <w:vAlign w:val="center"/>
            <w:hideMark/>
          </w:tcPr>
          <w:p w:rsidR="009B2D01" w:rsidRDefault="009B2D01" w:rsidP="006456C7">
            <w:pPr>
              <w:rPr>
                <w:rFonts w:ascii="Calibri" w:hAnsi="Calibri" w:cs="Arial"/>
                <w:sz w:val="14"/>
                <w:szCs w:val="12"/>
              </w:rPr>
            </w:pPr>
          </w:p>
        </w:tc>
        <w:tc>
          <w:tcPr>
            <w:tcW w:w="1144" w:type="pct"/>
            <w:gridSpan w:val="5"/>
            <w:tcBorders>
              <w:top w:val="single" w:sz="4" w:space="0" w:color="auto"/>
              <w:left w:val="nil"/>
              <w:bottom w:val="single" w:sz="4" w:space="0" w:color="auto"/>
              <w:right w:val="nil"/>
            </w:tcBorders>
            <w:hideMark/>
          </w:tcPr>
          <w:p w:rsidR="009B2D01" w:rsidRDefault="009B2D01" w:rsidP="006456C7">
            <w:pPr>
              <w:rPr>
                <w:rFonts w:ascii="Calibri" w:hAnsi="Calibri" w:cs="Arial"/>
                <w:sz w:val="14"/>
                <w:szCs w:val="12"/>
              </w:rPr>
            </w:pPr>
            <w:r>
              <w:rPr>
                <w:rFonts w:ascii="Calibri" w:hAnsi="Calibri" w:cs="Arial"/>
                <w:sz w:val="14"/>
                <w:szCs w:val="12"/>
              </w:rPr>
              <w:t>Are you able to track service level agreements and determine duration of incidents from the vendor?</w:t>
            </w:r>
          </w:p>
        </w:tc>
        <w:tc>
          <w:tcPr>
            <w:tcW w:w="323" w:type="pct"/>
            <w:tcBorders>
              <w:top w:val="nil"/>
              <w:left w:val="single" w:sz="4" w:space="0" w:color="auto"/>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YES:2</w:t>
            </w:r>
          </w:p>
        </w:tc>
        <w:tc>
          <w:tcPr>
            <w:tcW w:w="49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PARTIALLY:1</w:t>
            </w:r>
          </w:p>
        </w:tc>
        <w:tc>
          <w:tcPr>
            <w:tcW w:w="298"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NO: 0</w:t>
            </w:r>
          </w:p>
        </w:tc>
        <w:tc>
          <w:tcPr>
            <w:tcW w:w="40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center"/>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50" w:type="pct"/>
            <w:tcBorders>
              <w:top w:val="nil"/>
              <w:left w:val="nil"/>
              <w:bottom w:val="single" w:sz="4" w:space="0" w:color="auto"/>
              <w:right w:val="single" w:sz="4" w:space="0" w:color="auto"/>
            </w:tcBorders>
            <w:vAlign w:val="bottom"/>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46" w:type="pct"/>
            <w:tcBorders>
              <w:top w:val="nil"/>
              <w:left w:val="nil"/>
              <w:bottom w:val="single" w:sz="4" w:space="0" w:color="auto"/>
              <w:right w:val="single" w:sz="8" w:space="0" w:color="auto"/>
            </w:tcBorders>
            <w:vAlign w:val="bottom"/>
            <w:hideMark/>
          </w:tcPr>
          <w:p w:rsidR="009B2D01" w:rsidRDefault="009B2D01" w:rsidP="006456C7">
            <w:pPr>
              <w:jc w:val="right"/>
              <w:rPr>
                <w:rFonts w:ascii="Calibri" w:hAnsi="Calibri" w:cs="Arial"/>
                <w:b/>
                <w:bCs/>
                <w:sz w:val="14"/>
                <w:szCs w:val="12"/>
              </w:rPr>
            </w:pPr>
            <w:r>
              <w:rPr>
                <w:rFonts w:ascii="Calibri" w:hAnsi="Calibri" w:cs="Arial"/>
                <w:b/>
                <w:bCs/>
                <w:sz w:val="14"/>
                <w:szCs w:val="12"/>
              </w:rPr>
              <w:t> </w:t>
            </w:r>
          </w:p>
        </w:tc>
      </w:tr>
      <w:tr w:rsidR="009B2D01" w:rsidTr="006456C7">
        <w:trPr>
          <w:trHeight w:val="156"/>
          <w:jc w:val="center"/>
        </w:trPr>
        <w:tc>
          <w:tcPr>
            <w:tcW w:w="673" w:type="pct"/>
            <w:vMerge w:val="restart"/>
            <w:tcBorders>
              <w:top w:val="nil"/>
              <w:left w:val="single" w:sz="8" w:space="0" w:color="auto"/>
              <w:bottom w:val="single" w:sz="4" w:space="0" w:color="auto"/>
              <w:right w:val="single" w:sz="4" w:space="0" w:color="auto"/>
            </w:tcBorders>
            <w:vAlign w:val="bottom"/>
            <w:hideMark/>
          </w:tcPr>
          <w:p w:rsidR="009B2D01" w:rsidRDefault="009B2D01" w:rsidP="006456C7">
            <w:pPr>
              <w:rPr>
                <w:rFonts w:ascii="Calibri" w:hAnsi="Calibri" w:cs="Arial"/>
                <w:b/>
                <w:bCs/>
                <w:sz w:val="14"/>
                <w:szCs w:val="12"/>
              </w:rPr>
            </w:pPr>
            <w:r>
              <w:rPr>
                <w:rFonts w:ascii="Calibri" w:hAnsi="Calibri" w:cs="Arial"/>
                <w:b/>
                <w:bCs/>
                <w:sz w:val="14"/>
                <w:szCs w:val="12"/>
              </w:rPr>
              <w:t>3. FLEXIBILITY TO RESPOND TO UNEXPECTED DEMAND OF SERVICE</w:t>
            </w:r>
          </w:p>
        </w:tc>
        <w:tc>
          <w:tcPr>
            <w:tcW w:w="2261" w:type="pct"/>
            <w:gridSpan w:val="8"/>
            <w:tcBorders>
              <w:top w:val="single" w:sz="4" w:space="0" w:color="auto"/>
              <w:left w:val="nil"/>
              <w:bottom w:val="single" w:sz="4" w:space="0" w:color="auto"/>
              <w:right w:val="single" w:sz="4" w:space="0" w:color="auto"/>
            </w:tcBorders>
            <w:vAlign w:val="bottom"/>
            <w:hideMark/>
          </w:tcPr>
          <w:p w:rsidR="009B2D01" w:rsidRDefault="009B2D01" w:rsidP="006456C7">
            <w:pPr>
              <w:rPr>
                <w:rFonts w:ascii="Calibri" w:hAnsi="Calibri" w:cs="Arial"/>
                <w:b/>
                <w:bCs/>
                <w:sz w:val="14"/>
                <w:szCs w:val="12"/>
              </w:rPr>
            </w:pPr>
            <w:r>
              <w:rPr>
                <w:rFonts w:ascii="Calibri" w:hAnsi="Calibri" w:cs="Arial"/>
                <w:b/>
                <w:bCs/>
                <w:sz w:val="14"/>
                <w:szCs w:val="12"/>
              </w:rPr>
              <w:t>Rating guidelines</w:t>
            </w:r>
          </w:p>
        </w:tc>
        <w:tc>
          <w:tcPr>
            <w:tcW w:w="405" w:type="pct"/>
            <w:tcBorders>
              <w:top w:val="nil"/>
              <w:left w:val="nil"/>
              <w:bottom w:val="single" w:sz="4" w:space="0" w:color="auto"/>
              <w:right w:val="single" w:sz="4" w:space="0" w:color="auto"/>
            </w:tcBorders>
            <w:vAlign w:val="bottom"/>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bottom"/>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bottom"/>
            <w:hideMark/>
          </w:tcPr>
          <w:p w:rsidR="009B2D01" w:rsidRDefault="009B2D01" w:rsidP="006456C7">
            <w:pPr>
              <w:jc w:val="right"/>
              <w:rPr>
                <w:rFonts w:ascii="Calibri" w:hAnsi="Calibri" w:cs="Arial"/>
                <w:b/>
                <w:bCs/>
                <w:sz w:val="14"/>
                <w:szCs w:val="12"/>
              </w:rPr>
            </w:pPr>
            <w:r>
              <w:rPr>
                <w:rFonts w:ascii="Calibri" w:hAnsi="Calibri" w:cs="Arial"/>
                <w:b/>
                <w:bCs/>
                <w:sz w:val="14"/>
                <w:szCs w:val="12"/>
              </w:rPr>
              <w:t> </w:t>
            </w:r>
          </w:p>
        </w:tc>
        <w:tc>
          <w:tcPr>
            <w:tcW w:w="450" w:type="pct"/>
            <w:tcBorders>
              <w:top w:val="nil"/>
              <w:left w:val="nil"/>
              <w:bottom w:val="single" w:sz="4" w:space="0" w:color="auto"/>
              <w:right w:val="single" w:sz="4" w:space="0" w:color="auto"/>
            </w:tcBorders>
            <w:hideMark/>
          </w:tcPr>
          <w:p w:rsidR="009B2D01" w:rsidRDefault="009B2D01" w:rsidP="006456C7">
            <w:pPr>
              <w:jc w:val="right"/>
              <w:rPr>
                <w:rFonts w:ascii="Calibri" w:hAnsi="Calibri" w:cs="Arial"/>
                <w:b/>
                <w:bCs/>
                <w:sz w:val="14"/>
                <w:szCs w:val="12"/>
              </w:rPr>
            </w:pPr>
            <w:r>
              <w:rPr>
                <w:rFonts w:ascii="Calibri" w:hAnsi="Calibri" w:cs="Arial"/>
                <w:b/>
                <w:bCs/>
                <w:sz w:val="14"/>
                <w:szCs w:val="12"/>
              </w:rPr>
              <w:t> </w:t>
            </w:r>
          </w:p>
        </w:tc>
        <w:tc>
          <w:tcPr>
            <w:tcW w:w="446" w:type="pct"/>
            <w:tcBorders>
              <w:top w:val="nil"/>
              <w:left w:val="nil"/>
              <w:bottom w:val="single" w:sz="4" w:space="0" w:color="auto"/>
              <w:right w:val="single" w:sz="8" w:space="0" w:color="auto"/>
            </w:tcBorders>
            <w:hideMark/>
          </w:tcPr>
          <w:p w:rsidR="009B2D01" w:rsidRDefault="009B2D01" w:rsidP="006456C7">
            <w:pPr>
              <w:jc w:val="right"/>
              <w:rPr>
                <w:rFonts w:ascii="Calibri" w:hAnsi="Calibri" w:cs="Arial"/>
                <w:b/>
                <w:bCs/>
                <w:sz w:val="14"/>
                <w:szCs w:val="12"/>
              </w:rPr>
            </w:pPr>
            <w:r>
              <w:rPr>
                <w:rFonts w:ascii="Calibri" w:hAnsi="Calibri" w:cs="Arial"/>
                <w:b/>
                <w:bCs/>
                <w:sz w:val="14"/>
                <w:szCs w:val="12"/>
              </w:rPr>
              <w:t>Totals</w:t>
            </w:r>
          </w:p>
        </w:tc>
      </w:tr>
      <w:tr w:rsidR="009B2D01" w:rsidTr="006456C7">
        <w:trPr>
          <w:trHeight w:val="156"/>
          <w:jc w:val="center"/>
        </w:trPr>
        <w:tc>
          <w:tcPr>
            <w:tcW w:w="0" w:type="auto"/>
            <w:vMerge/>
            <w:tcBorders>
              <w:top w:val="nil"/>
              <w:left w:val="single" w:sz="8" w:space="0" w:color="auto"/>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p>
        </w:tc>
        <w:tc>
          <w:tcPr>
            <w:tcW w:w="1144" w:type="pct"/>
            <w:gridSpan w:val="5"/>
            <w:tcBorders>
              <w:top w:val="single" w:sz="4" w:space="0" w:color="auto"/>
              <w:left w:val="nil"/>
              <w:bottom w:val="single" w:sz="4" w:space="0" w:color="auto"/>
              <w:right w:val="nil"/>
            </w:tcBorders>
            <w:hideMark/>
          </w:tcPr>
          <w:p w:rsidR="009B2D01" w:rsidRDefault="009B2D01" w:rsidP="006456C7">
            <w:pPr>
              <w:rPr>
                <w:rFonts w:ascii="Calibri" w:hAnsi="Calibri" w:cs="Arial"/>
                <w:sz w:val="14"/>
                <w:szCs w:val="12"/>
              </w:rPr>
            </w:pPr>
            <w:r>
              <w:rPr>
                <w:rFonts w:ascii="Calibri" w:hAnsi="Calibri" w:cs="Arial"/>
                <w:sz w:val="14"/>
                <w:szCs w:val="12"/>
              </w:rPr>
              <w:t>Was the vendor willing to change their product/service on special needs?</w:t>
            </w:r>
          </w:p>
        </w:tc>
        <w:tc>
          <w:tcPr>
            <w:tcW w:w="323" w:type="pct"/>
            <w:tcBorders>
              <w:top w:val="nil"/>
              <w:left w:val="single" w:sz="4" w:space="0" w:color="auto"/>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YES:6</w:t>
            </w:r>
          </w:p>
        </w:tc>
        <w:tc>
          <w:tcPr>
            <w:tcW w:w="49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PARTIALLY:3</w:t>
            </w:r>
          </w:p>
        </w:tc>
        <w:tc>
          <w:tcPr>
            <w:tcW w:w="298"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NO: 0</w:t>
            </w:r>
          </w:p>
        </w:tc>
        <w:tc>
          <w:tcPr>
            <w:tcW w:w="40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center"/>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50" w:type="pct"/>
            <w:tcBorders>
              <w:top w:val="nil"/>
              <w:left w:val="nil"/>
              <w:bottom w:val="single" w:sz="4" w:space="0" w:color="auto"/>
              <w:right w:val="single" w:sz="4" w:space="0" w:color="auto"/>
            </w:tcBorders>
            <w:vAlign w:val="bottom"/>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46" w:type="pct"/>
            <w:tcBorders>
              <w:top w:val="nil"/>
              <w:left w:val="nil"/>
              <w:bottom w:val="nil"/>
              <w:right w:val="single" w:sz="8" w:space="0" w:color="auto"/>
            </w:tcBorders>
            <w:vAlign w:val="bottom"/>
            <w:hideMark/>
          </w:tcPr>
          <w:p w:rsidR="009B2D01" w:rsidRDefault="009B2D01" w:rsidP="006456C7">
            <w:pPr>
              <w:jc w:val="right"/>
              <w:rPr>
                <w:rFonts w:ascii="Calibri" w:hAnsi="Calibri" w:cs="Arial"/>
                <w:sz w:val="14"/>
                <w:szCs w:val="12"/>
              </w:rPr>
            </w:pPr>
            <w:r>
              <w:rPr>
                <w:rFonts w:ascii="Calibri" w:hAnsi="Calibri" w:cs="Arial"/>
                <w:sz w:val="14"/>
                <w:szCs w:val="12"/>
              </w:rPr>
              <w:t>6</w:t>
            </w:r>
          </w:p>
        </w:tc>
      </w:tr>
      <w:tr w:rsidR="009B2D01" w:rsidTr="006456C7">
        <w:trPr>
          <w:trHeight w:val="156"/>
          <w:jc w:val="center"/>
        </w:trPr>
        <w:tc>
          <w:tcPr>
            <w:tcW w:w="673" w:type="pct"/>
            <w:tcBorders>
              <w:top w:val="nil"/>
              <w:left w:val="single" w:sz="8" w:space="0" w:color="auto"/>
              <w:bottom w:val="nil"/>
              <w:right w:val="single" w:sz="4" w:space="0" w:color="auto"/>
            </w:tcBorders>
            <w:vAlign w:val="bottom"/>
            <w:hideMark/>
          </w:tcPr>
          <w:p w:rsidR="009B2D01" w:rsidRDefault="009B2D01" w:rsidP="006456C7">
            <w:pPr>
              <w:rPr>
                <w:rFonts w:ascii="Calibri" w:hAnsi="Calibri" w:cs="Arial"/>
                <w:sz w:val="14"/>
                <w:szCs w:val="12"/>
              </w:rPr>
            </w:pPr>
            <w:r>
              <w:rPr>
                <w:rFonts w:ascii="Calibri" w:hAnsi="Calibri" w:cs="Arial"/>
                <w:sz w:val="14"/>
                <w:szCs w:val="12"/>
              </w:rPr>
              <w:t> </w:t>
            </w:r>
          </w:p>
        </w:tc>
        <w:tc>
          <w:tcPr>
            <w:tcW w:w="1144" w:type="pct"/>
            <w:gridSpan w:val="5"/>
            <w:tcBorders>
              <w:top w:val="single" w:sz="4" w:space="0" w:color="auto"/>
              <w:left w:val="nil"/>
              <w:bottom w:val="single" w:sz="4" w:space="0" w:color="auto"/>
              <w:right w:val="nil"/>
            </w:tcBorders>
            <w:hideMark/>
          </w:tcPr>
          <w:p w:rsidR="009B2D01" w:rsidRDefault="009B2D01" w:rsidP="006456C7">
            <w:pPr>
              <w:rPr>
                <w:rFonts w:ascii="Calibri" w:hAnsi="Calibri" w:cs="Arial"/>
                <w:sz w:val="14"/>
                <w:szCs w:val="12"/>
              </w:rPr>
            </w:pPr>
            <w:r>
              <w:rPr>
                <w:rFonts w:ascii="Calibri" w:hAnsi="Calibri" w:cs="Arial"/>
                <w:sz w:val="14"/>
                <w:szCs w:val="12"/>
              </w:rPr>
              <w:t> </w:t>
            </w:r>
          </w:p>
        </w:tc>
        <w:tc>
          <w:tcPr>
            <w:tcW w:w="323" w:type="pct"/>
            <w:tcBorders>
              <w:top w:val="nil"/>
              <w:left w:val="single" w:sz="4" w:space="0" w:color="auto"/>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298"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40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center"/>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50" w:type="pct"/>
            <w:tcBorders>
              <w:top w:val="nil"/>
              <w:left w:val="nil"/>
              <w:bottom w:val="single" w:sz="4" w:space="0" w:color="auto"/>
              <w:right w:val="single" w:sz="4" w:space="0" w:color="auto"/>
            </w:tcBorders>
            <w:vAlign w:val="bottom"/>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46" w:type="pct"/>
            <w:tcBorders>
              <w:top w:val="single" w:sz="4" w:space="0" w:color="auto"/>
              <w:left w:val="nil"/>
              <w:bottom w:val="single" w:sz="4" w:space="0" w:color="auto"/>
              <w:right w:val="single" w:sz="8" w:space="0" w:color="auto"/>
            </w:tcBorders>
            <w:vAlign w:val="bottom"/>
            <w:hideMark/>
          </w:tcPr>
          <w:p w:rsidR="009B2D01" w:rsidRDefault="009B2D01" w:rsidP="006456C7">
            <w:pPr>
              <w:jc w:val="right"/>
              <w:rPr>
                <w:rFonts w:ascii="Calibri" w:hAnsi="Calibri" w:cs="Arial"/>
                <w:sz w:val="14"/>
                <w:szCs w:val="12"/>
              </w:rPr>
            </w:pPr>
            <w:r>
              <w:rPr>
                <w:rFonts w:ascii="Calibri" w:hAnsi="Calibri" w:cs="Arial"/>
                <w:sz w:val="14"/>
                <w:szCs w:val="12"/>
              </w:rPr>
              <w:t>6.00%</w:t>
            </w:r>
          </w:p>
        </w:tc>
      </w:tr>
      <w:tr w:rsidR="009B2D01" w:rsidTr="006456C7">
        <w:trPr>
          <w:trHeight w:val="156"/>
          <w:jc w:val="center"/>
        </w:trPr>
        <w:tc>
          <w:tcPr>
            <w:tcW w:w="673" w:type="pct"/>
            <w:tcBorders>
              <w:top w:val="nil"/>
              <w:left w:val="single" w:sz="8" w:space="0" w:color="auto"/>
              <w:bottom w:val="nil"/>
              <w:right w:val="nil"/>
            </w:tcBorders>
            <w:vAlign w:val="bottom"/>
            <w:hideMark/>
          </w:tcPr>
          <w:p w:rsidR="009B2D01" w:rsidRDefault="009B2D01" w:rsidP="006456C7">
            <w:pPr>
              <w:rPr>
                <w:rFonts w:ascii="Calibri" w:hAnsi="Calibri" w:cs="Arial"/>
                <w:b/>
                <w:bCs/>
                <w:sz w:val="14"/>
                <w:szCs w:val="12"/>
              </w:rPr>
            </w:pPr>
            <w:r>
              <w:rPr>
                <w:rFonts w:ascii="Calibri" w:hAnsi="Calibri" w:cs="Arial"/>
                <w:b/>
                <w:bCs/>
                <w:sz w:val="14"/>
                <w:szCs w:val="12"/>
              </w:rPr>
              <w:t>4. QUALITY</w:t>
            </w:r>
          </w:p>
        </w:tc>
        <w:tc>
          <w:tcPr>
            <w:tcW w:w="2261" w:type="pct"/>
            <w:gridSpan w:val="8"/>
            <w:tcBorders>
              <w:top w:val="single" w:sz="4" w:space="0" w:color="auto"/>
              <w:left w:val="single" w:sz="4" w:space="0" w:color="auto"/>
              <w:bottom w:val="single" w:sz="4" w:space="0" w:color="auto"/>
              <w:right w:val="single" w:sz="4" w:space="0" w:color="000000"/>
            </w:tcBorders>
            <w:vAlign w:val="bottom"/>
            <w:hideMark/>
          </w:tcPr>
          <w:p w:rsidR="009B2D01" w:rsidRDefault="009B2D01" w:rsidP="006456C7">
            <w:pPr>
              <w:rPr>
                <w:rFonts w:ascii="Calibri" w:hAnsi="Calibri" w:cs="Arial"/>
                <w:b/>
                <w:bCs/>
                <w:sz w:val="14"/>
                <w:szCs w:val="12"/>
              </w:rPr>
            </w:pPr>
            <w:r>
              <w:rPr>
                <w:rFonts w:ascii="Calibri" w:hAnsi="Calibri" w:cs="Arial"/>
                <w:b/>
                <w:bCs/>
                <w:sz w:val="14"/>
                <w:szCs w:val="12"/>
              </w:rPr>
              <w:t>Rating guidelines</w:t>
            </w:r>
          </w:p>
        </w:tc>
        <w:tc>
          <w:tcPr>
            <w:tcW w:w="405" w:type="pct"/>
            <w:tcBorders>
              <w:top w:val="nil"/>
              <w:left w:val="nil"/>
              <w:bottom w:val="single" w:sz="4" w:space="0" w:color="auto"/>
              <w:right w:val="single" w:sz="4" w:space="0" w:color="auto"/>
            </w:tcBorders>
            <w:vAlign w:val="bottom"/>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bottom"/>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bottom"/>
            <w:hideMark/>
          </w:tcPr>
          <w:p w:rsidR="009B2D01" w:rsidRDefault="009B2D01" w:rsidP="006456C7">
            <w:pPr>
              <w:jc w:val="right"/>
              <w:rPr>
                <w:rFonts w:ascii="Calibri" w:hAnsi="Calibri" w:cs="Arial"/>
                <w:b/>
                <w:bCs/>
                <w:sz w:val="14"/>
                <w:szCs w:val="12"/>
              </w:rPr>
            </w:pPr>
            <w:r>
              <w:rPr>
                <w:rFonts w:ascii="Calibri" w:hAnsi="Calibri" w:cs="Arial"/>
                <w:b/>
                <w:bCs/>
                <w:sz w:val="14"/>
                <w:szCs w:val="12"/>
              </w:rPr>
              <w:t> </w:t>
            </w:r>
          </w:p>
        </w:tc>
        <w:tc>
          <w:tcPr>
            <w:tcW w:w="450" w:type="pct"/>
            <w:tcBorders>
              <w:top w:val="nil"/>
              <w:left w:val="nil"/>
              <w:bottom w:val="single" w:sz="4" w:space="0" w:color="auto"/>
              <w:right w:val="single" w:sz="4" w:space="0" w:color="auto"/>
            </w:tcBorders>
            <w:hideMark/>
          </w:tcPr>
          <w:p w:rsidR="009B2D01" w:rsidRDefault="009B2D01" w:rsidP="006456C7">
            <w:pPr>
              <w:jc w:val="right"/>
              <w:rPr>
                <w:rFonts w:ascii="Calibri" w:hAnsi="Calibri" w:cs="Arial"/>
                <w:b/>
                <w:bCs/>
                <w:sz w:val="14"/>
                <w:szCs w:val="12"/>
              </w:rPr>
            </w:pPr>
            <w:r>
              <w:rPr>
                <w:rFonts w:ascii="Calibri" w:hAnsi="Calibri" w:cs="Arial"/>
                <w:b/>
                <w:bCs/>
                <w:sz w:val="14"/>
                <w:szCs w:val="12"/>
              </w:rPr>
              <w:t> </w:t>
            </w:r>
          </w:p>
        </w:tc>
        <w:tc>
          <w:tcPr>
            <w:tcW w:w="446" w:type="pct"/>
            <w:tcBorders>
              <w:top w:val="nil"/>
              <w:left w:val="nil"/>
              <w:bottom w:val="single" w:sz="4" w:space="0" w:color="auto"/>
              <w:right w:val="single" w:sz="8" w:space="0" w:color="auto"/>
            </w:tcBorders>
            <w:hideMark/>
          </w:tcPr>
          <w:p w:rsidR="009B2D01" w:rsidRDefault="009B2D01" w:rsidP="006456C7">
            <w:pPr>
              <w:jc w:val="right"/>
              <w:rPr>
                <w:rFonts w:ascii="Calibri" w:hAnsi="Calibri" w:cs="Arial"/>
                <w:b/>
                <w:bCs/>
                <w:sz w:val="14"/>
                <w:szCs w:val="12"/>
              </w:rPr>
            </w:pPr>
            <w:r>
              <w:rPr>
                <w:rFonts w:ascii="Calibri" w:hAnsi="Calibri" w:cs="Arial"/>
                <w:b/>
                <w:bCs/>
                <w:sz w:val="14"/>
                <w:szCs w:val="12"/>
              </w:rPr>
              <w:t>Totals</w:t>
            </w:r>
          </w:p>
        </w:tc>
      </w:tr>
      <w:tr w:rsidR="009B2D01" w:rsidTr="006456C7">
        <w:trPr>
          <w:trHeight w:val="156"/>
          <w:jc w:val="center"/>
        </w:trPr>
        <w:tc>
          <w:tcPr>
            <w:tcW w:w="673" w:type="pct"/>
            <w:vMerge w:val="restart"/>
            <w:tcBorders>
              <w:top w:val="single" w:sz="4" w:space="0" w:color="auto"/>
              <w:left w:val="single" w:sz="8" w:space="0" w:color="auto"/>
              <w:bottom w:val="single" w:sz="4" w:space="0" w:color="000000"/>
              <w:right w:val="single" w:sz="4" w:space="0" w:color="auto"/>
            </w:tcBorders>
            <w:vAlign w:val="bottom"/>
            <w:hideMark/>
          </w:tcPr>
          <w:p w:rsidR="009B2D01" w:rsidRDefault="009B2D01" w:rsidP="006456C7">
            <w:pPr>
              <w:rPr>
                <w:rFonts w:ascii="Calibri" w:hAnsi="Calibri" w:cs="Arial"/>
                <w:sz w:val="14"/>
                <w:szCs w:val="12"/>
              </w:rPr>
            </w:pPr>
            <w:r>
              <w:rPr>
                <w:rFonts w:ascii="Calibri" w:hAnsi="Calibri" w:cs="Arial"/>
                <w:sz w:val="14"/>
                <w:szCs w:val="12"/>
              </w:rPr>
              <w:t> </w:t>
            </w:r>
          </w:p>
        </w:tc>
        <w:tc>
          <w:tcPr>
            <w:tcW w:w="1144" w:type="pct"/>
            <w:gridSpan w:val="5"/>
            <w:tcBorders>
              <w:top w:val="single" w:sz="4" w:space="0" w:color="auto"/>
              <w:left w:val="nil"/>
              <w:bottom w:val="single" w:sz="4" w:space="0" w:color="auto"/>
              <w:right w:val="nil"/>
            </w:tcBorders>
            <w:hideMark/>
          </w:tcPr>
          <w:p w:rsidR="009B2D01" w:rsidRDefault="009B2D01" w:rsidP="006456C7">
            <w:pPr>
              <w:rPr>
                <w:rFonts w:ascii="Calibri" w:hAnsi="Calibri" w:cs="Arial"/>
                <w:sz w:val="14"/>
                <w:szCs w:val="12"/>
              </w:rPr>
            </w:pPr>
            <w:r>
              <w:rPr>
                <w:rFonts w:ascii="Calibri" w:hAnsi="Calibri" w:cs="Arial"/>
                <w:sz w:val="14"/>
                <w:szCs w:val="12"/>
              </w:rPr>
              <w:t xml:space="preserve">When performing their duties, was there - rework or returns caused by </w:t>
            </w:r>
            <w:r w:rsidR="00F2373E">
              <w:rPr>
                <w:rFonts w:ascii="Calibri" w:hAnsi="Calibri" w:cs="Arial"/>
                <w:sz w:val="14"/>
                <w:szCs w:val="12"/>
              </w:rPr>
              <w:t>nonconformance</w:t>
            </w:r>
            <w:r>
              <w:rPr>
                <w:rFonts w:ascii="Calibri" w:hAnsi="Calibri" w:cs="Arial"/>
                <w:sz w:val="14"/>
                <w:szCs w:val="12"/>
              </w:rPr>
              <w:t xml:space="preserve"> to quality?</w:t>
            </w:r>
          </w:p>
        </w:tc>
        <w:tc>
          <w:tcPr>
            <w:tcW w:w="323" w:type="pct"/>
            <w:tcBorders>
              <w:top w:val="nil"/>
              <w:left w:val="single" w:sz="4" w:space="0" w:color="auto"/>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NO:6</w:t>
            </w:r>
          </w:p>
        </w:tc>
        <w:tc>
          <w:tcPr>
            <w:tcW w:w="49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PARTIALLY:3</w:t>
            </w:r>
          </w:p>
        </w:tc>
        <w:tc>
          <w:tcPr>
            <w:tcW w:w="298"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YES: 0</w:t>
            </w:r>
          </w:p>
        </w:tc>
        <w:tc>
          <w:tcPr>
            <w:tcW w:w="40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center"/>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50" w:type="pct"/>
            <w:tcBorders>
              <w:top w:val="nil"/>
              <w:left w:val="nil"/>
              <w:bottom w:val="single" w:sz="4" w:space="0" w:color="auto"/>
              <w:right w:val="single" w:sz="4" w:space="0" w:color="auto"/>
            </w:tcBorders>
            <w:vAlign w:val="bottom"/>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46" w:type="pct"/>
            <w:tcBorders>
              <w:top w:val="nil"/>
              <w:left w:val="nil"/>
              <w:bottom w:val="nil"/>
              <w:right w:val="single" w:sz="8" w:space="0" w:color="auto"/>
            </w:tcBorders>
            <w:vAlign w:val="bottom"/>
            <w:hideMark/>
          </w:tcPr>
          <w:p w:rsidR="009B2D01" w:rsidRDefault="009B2D01" w:rsidP="006456C7">
            <w:pPr>
              <w:jc w:val="right"/>
              <w:rPr>
                <w:rFonts w:ascii="Calibri" w:hAnsi="Calibri" w:cs="Arial"/>
                <w:sz w:val="14"/>
                <w:szCs w:val="12"/>
              </w:rPr>
            </w:pPr>
            <w:r>
              <w:rPr>
                <w:rFonts w:ascii="Calibri" w:hAnsi="Calibri" w:cs="Arial"/>
                <w:sz w:val="14"/>
                <w:szCs w:val="12"/>
              </w:rPr>
              <w:t>14</w:t>
            </w:r>
          </w:p>
        </w:tc>
      </w:tr>
      <w:tr w:rsidR="009B2D01" w:rsidTr="006456C7">
        <w:trPr>
          <w:trHeight w:val="156"/>
          <w:jc w:val="center"/>
        </w:trPr>
        <w:tc>
          <w:tcPr>
            <w:tcW w:w="0" w:type="auto"/>
            <w:vMerge/>
            <w:tcBorders>
              <w:top w:val="single" w:sz="4" w:space="0" w:color="auto"/>
              <w:left w:val="single" w:sz="8" w:space="0" w:color="auto"/>
              <w:bottom w:val="single" w:sz="4" w:space="0" w:color="000000"/>
              <w:right w:val="single" w:sz="4" w:space="0" w:color="auto"/>
            </w:tcBorders>
            <w:vAlign w:val="center"/>
            <w:hideMark/>
          </w:tcPr>
          <w:p w:rsidR="009B2D01" w:rsidRDefault="009B2D01" w:rsidP="006456C7">
            <w:pPr>
              <w:rPr>
                <w:rFonts w:ascii="Calibri" w:hAnsi="Calibri" w:cs="Arial"/>
                <w:sz w:val="14"/>
                <w:szCs w:val="12"/>
              </w:rPr>
            </w:pPr>
          </w:p>
        </w:tc>
        <w:tc>
          <w:tcPr>
            <w:tcW w:w="1144" w:type="pct"/>
            <w:gridSpan w:val="5"/>
            <w:tcBorders>
              <w:top w:val="single" w:sz="4" w:space="0" w:color="auto"/>
              <w:left w:val="nil"/>
              <w:bottom w:val="single" w:sz="4" w:space="0" w:color="auto"/>
              <w:right w:val="nil"/>
            </w:tcBorders>
            <w:hideMark/>
          </w:tcPr>
          <w:p w:rsidR="009B2D01" w:rsidRDefault="009B2D01" w:rsidP="006456C7">
            <w:pPr>
              <w:rPr>
                <w:rFonts w:ascii="Calibri" w:hAnsi="Calibri" w:cs="Arial"/>
                <w:sz w:val="14"/>
                <w:szCs w:val="12"/>
              </w:rPr>
            </w:pPr>
            <w:r>
              <w:rPr>
                <w:rFonts w:ascii="Calibri" w:hAnsi="Calibri" w:cs="Arial"/>
                <w:sz w:val="14"/>
                <w:szCs w:val="12"/>
              </w:rPr>
              <w:t>Was the quality of service delivered equal to KPLC minimum requirements?</w:t>
            </w:r>
          </w:p>
        </w:tc>
        <w:tc>
          <w:tcPr>
            <w:tcW w:w="323" w:type="pct"/>
            <w:tcBorders>
              <w:top w:val="nil"/>
              <w:left w:val="single" w:sz="4" w:space="0" w:color="auto"/>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YES:8</w:t>
            </w:r>
          </w:p>
        </w:tc>
        <w:tc>
          <w:tcPr>
            <w:tcW w:w="49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PARTIALLY:4</w:t>
            </w:r>
          </w:p>
        </w:tc>
        <w:tc>
          <w:tcPr>
            <w:tcW w:w="298"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NO:0</w:t>
            </w:r>
          </w:p>
        </w:tc>
        <w:tc>
          <w:tcPr>
            <w:tcW w:w="40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center"/>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50" w:type="pct"/>
            <w:tcBorders>
              <w:top w:val="nil"/>
              <w:left w:val="nil"/>
              <w:bottom w:val="single" w:sz="4" w:space="0" w:color="auto"/>
              <w:right w:val="single" w:sz="4" w:space="0" w:color="auto"/>
            </w:tcBorders>
            <w:vAlign w:val="bottom"/>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46" w:type="pct"/>
            <w:tcBorders>
              <w:top w:val="single" w:sz="4" w:space="0" w:color="auto"/>
              <w:left w:val="nil"/>
              <w:bottom w:val="single" w:sz="4" w:space="0" w:color="auto"/>
              <w:right w:val="single" w:sz="8" w:space="0" w:color="auto"/>
            </w:tcBorders>
            <w:vAlign w:val="bottom"/>
            <w:hideMark/>
          </w:tcPr>
          <w:p w:rsidR="009B2D01" w:rsidRDefault="009B2D01" w:rsidP="006456C7">
            <w:pPr>
              <w:jc w:val="right"/>
              <w:rPr>
                <w:rFonts w:ascii="Calibri" w:hAnsi="Calibri" w:cs="Arial"/>
                <w:sz w:val="14"/>
                <w:szCs w:val="12"/>
              </w:rPr>
            </w:pPr>
            <w:r>
              <w:rPr>
                <w:rFonts w:ascii="Calibri" w:hAnsi="Calibri" w:cs="Arial"/>
                <w:sz w:val="14"/>
                <w:szCs w:val="12"/>
              </w:rPr>
              <w:t>14.00%</w:t>
            </w:r>
          </w:p>
        </w:tc>
      </w:tr>
      <w:tr w:rsidR="009B2D01" w:rsidTr="006456C7">
        <w:trPr>
          <w:trHeight w:val="156"/>
          <w:jc w:val="center"/>
        </w:trPr>
        <w:tc>
          <w:tcPr>
            <w:tcW w:w="0" w:type="auto"/>
            <w:vMerge/>
            <w:tcBorders>
              <w:top w:val="single" w:sz="4" w:space="0" w:color="auto"/>
              <w:left w:val="single" w:sz="8" w:space="0" w:color="auto"/>
              <w:bottom w:val="single" w:sz="4" w:space="0" w:color="000000"/>
              <w:right w:val="single" w:sz="4" w:space="0" w:color="auto"/>
            </w:tcBorders>
            <w:vAlign w:val="center"/>
            <w:hideMark/>
          </w:tcPr>
          <w:p w:rsidR="009B2D01" w:rsidRDefault="009B2D01" w:rsidP="006456C7">
            <w:pPr>
              <w:rPr>
                <w:rFonts w:ascii="Calibri" w:hAnsi="Calibri" w:cs="Arial"/>
                <w:sz w:val="14"/>
                <w:szCs w:val="12"/>
              </w:rPr>
            </w:pPr>
          </w:p>
        </w:tc>
        <w:tc>
          <w:tcPr>
            <w:tcW w:w="1144" w:type="pct"/>
            <w:gridSpan w:val="5"/>
            <w:tcBorders>
              <w:top w:val="single" w:sz="4" w:space="0" w:color="auto"/>
              <w:left w:val="nil"/>
              <w:bottom w:val="single" w:sz="4" w:space="0" w:color="auto"/>
              <w:right w:val="nil"/>
            </w:tcBorders>
            <w:hideMark/>
          </w:tcPr>
          <w:p w:rsidR="009B2D01" w:rsidRDefault="009B2D01" w:rsidP="006456C7">
            <w:pPr>
              <w:rPr>
                <w:rFonts w:ascii="Calibri" w:hAnsi="Calibri" w:cs="Arial"/>
                <w:sz w:val="14"/>
                <w:szCs w:val="12"/>
              </w:rPr>
            </w:pPr>
            <w:r>
              <w:rPr>
                <w:rFonts w:ascii="Calibri" w:hAnsi="Calibri" w:cs="Arial"/>
                <w:sz w:val="14"/>
                <w:szCs w:val="12"/>
              </w:rPr>
              <w:t> </w:t>
            </w:r>
          </w:p>
        </w:tc>
        <w:tc>
          <w:tcPr>
            <w:tcW w:w="323" w:type="pct"/>
            <w:tcBorders>
              <w:top w:val="nil"/>
              <w:left w:val="nil"/>
              <w:bottom w:val="single" w:sz="4" w:space="0" w:color="auto"/>
              <w:right w:val="nil"/>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nil"/>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298"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40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center"/>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50" w:type="pct"/>
            <w:tcBorders>
              <w:top w:val="nil"/>
              <w:left w:val="nil"/>
              <w:bottom w:val="single" w:sz="4" w:space="0" w:color="auto"/>
              <w:right w:val="single" w:sz="4" w:space="0" w:color="auto"/>
            </w:tcBorders>
            <w:vAlign w:val="bottom"/>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46" w:type="pct"/>
            <w:tcBorders>
              <w:top w:val="nil"/>
              <w:left w:val="nil"/>
              <w:bottom w:val="single" w:sz="4" w:space="0" w:color="auto"/>
              <w:right w:val="single" w:sz="8" w:space="0" w:color="auto"/>
            </w:tcBorders>
            <w:vAlign w:val="bottom"/>
            <w:hideMark/>
          </w:tcPr>
          <w:p w:rsidR="009B2D01" w:rsidRDefault="009B2D01" w:rsidP="006456C7">
            <w:pPr>
              <w:jc w:val="right"/>
              <w:rPr>
                <w:rFonts w:ascii="Calibri" w:hAnsi="Calibri" w:cs="Arial"/>
                <w:b/>
                <w:bCs/>
                <w:sz w:val="14"/>
                <w:szCs w:val="12"/>
              </w:rPr>
            </w:pPr>
            <w:r>
              <w:rPr>
                <w:rFonts w:ascii="Calibri" w:hAnsi="Calibri" w:cs="Arial"/>
                <w:b/>
                <w:bCs/>
                <w:sz w:val="14"/>
                <w:szCs w:val="12"/>
              </w:rPr>
              <w:t> </w:t>
            </w:r>
          </w:p>
        </w:tc>
      </w:tr>
      <w:tr w:rsidR="009B2D01" w:rsidTr="006456C7">
        <w:trPr>
          <w:trHeight w:val="156"/>
          <w:jc w:val="center"/>
        </w:trPr>
        <w:tc>
          <w:tcPr>
            <w:tcW w:w="673" w:type="pct"/>
            <w:tcBorders>
              <w:top w:val="nil"/>
              <w:left w:val="single" w:sz="8" w:space="0" w:color="auto"/>
              <w:bottom w:val="single" w:sz="4" w:space="0" w:color="auto"/>
              <w:right w:val="nil"/>
            </w:tcBorders>
            <w:vAlign w:val="bottom"/>
            <w:hideMark/>
          </w:tcPr>
          <w:p w:rsidR="009B2D01" w:rsidRDefault="009B2D01" w:rsidP="006456C7">
            <w:pPr>
              <w:rPr>
                <w:rFonts w:ascii="Calibri" w:hAnsi="Calibri" w:cs="Arial"/>
                <w:b/>
                <w:bCs/>
                <w:sz w:val="14"/>
                <w:szCs w:val="12"/>
              </w:rPr>
            </w:pPr>
            <w:r>
              <w:rPr>
                <w:rFonts w:ascii="Calibri" w:hAnsi="Calibri" w:cs="Arial"/>
                <w:b/>
                <w:bCs/>
                <w:sz w:val="14"/>
                <w:szCs w:val="12"/>
              </w:rPr>
              <w:t>5.RESPONSIVENESS</w:t>
            </w:r>
          </w:p>
        </w:tc>
        <w:tc>
          <w:tcPr>
            <w:tcW w:w="2261" w:type="pct"/>
            <w:gridSpan w:val="8"/>
            <w:tcBorders>
              <w:top w:val="single" w:sz="4" w:space="0" w:color="auto"/>
              <w:left w:val="single" w:sz="4" w:space="0" w:color="auto"/>
              <w:bottom w:val="single" w:sz="4" w:space="0" w:color="auto"/>
              <w:right w:val="single" w:sz="4" w:space="0" w:color="000000"/>
            </w:tcBorders>
            <w:vAlign w:val="bottom"/>
            <w:hideMark/>
          </w:tcPr>
          <w:p w:rsidR="009B2D01" w:rsidRDefault="009B2D01" w:rsidP="006456C7">
            <w:pPr>
              <w:rPr>
                <w:rFonts w:ascii="Calibri" w:hAnsi="Calibri" w:cs="Arial"/>
                <w:b/>
                <w:bCs/>
                <w:sz w:val="14"/>
                <w:szCs w:val="12"/>
              </w:rPr>
            </w:pPr>
            <w:r>
              <w:rPr>
                <w:rFonts w:ascii="Calibri" w:hAnsi="Calibri" w:cs="Arial"/>
                <w:b/>
                <w:bCs/>
                <w:sz w:val="14"/>
                <w:szCs w:val="12"/>
              </w:rPr>
              <w:t>Rating guidelines</w:t>
            </w:r>
          </w:p>
        </w:tc>
        <w:tc>
          <w:tcPr>
            <w:tcW w:w="405" w:type="pct"/>
            <w:tcBorders>
              <w:top w:val="nil"/>
              <w:left w:val="nil"/>
              <w:bottom w:val="single" w:sz="4" w:space="0" w:color="auto"/>
              <w:right w:val="single" w:sz="4" w:space="0" w:color="auto"/>
            </w:tcBorders>
            <w:vAlign w:val="bottom"/>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bottom"/>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bottom"/>
            <w:hideMark/>
          </w:tcPr>
          <w:p w:rsidR="009B2D01" w:rsidRDefault="009B2D01" w:rsidP="006456C7">
            <w:pPr>
              <w:jc w:val="right"/>
              <w:rPr>
                <w:rFonts w:ascii="Calibri" w:hAnsi="Calibri" w:cs="Arial"/>
                <w:b/>
                <w:bCs/>
                <w:sz w:val="14"/>
                <w:szCs w:val="12"/>
              </w:rPr>
            </w:pPr>
            <w:r>
              <w:rPr>
                <w:rFonts w:ascii="Calibri" w:hAnsi="Calibri" w:cs="Arial"/>
                <w:b/>
                <w:bCs/>
                <w:sz w:val="14"/>
                <w:szCs w:val="12"/>
              </w:rPr>
              <w:t> </w:t>
            </w:r>
          </w:p>
        </w:tc>
        <w:tc>
          <w:tcPr>
            <w:tcW w:w="450" w:type="pct"/>
            <w:tcBorders>
              <w:top w:val="nil"/>
              <w:left w:val="nil"/>
              <w:bottom w:val="single" w:sz="4" w:space="0" w:color="auto"/>
              <w:right w:val="single" w:sz="4" w:space="0" w:color="auto"/>
            </w:tcBorders>
            <w:hideMark/>
          </w:tcPr>
          <w:p w:rsidR="009B2D01" w:rsidRDefault="009B2D01" w:rsidP="006456C7">
            <w:pPr>
              <w:jc w:val="right"/>
              <w:rPr>
                <w:rFonts w:ascii="Calibri" w:hAnsi="Calibri" w:cs="Arial"/>
                <w:b/>
                <w:bCs/>
                <w:sz w:val="14"/>
                <w:szCs w:val="12"/>
              </w:rPr>
            </w:pPr>
            <w:r>
              <w:rPr>
                <w:rFonts w:ascii="Calibri" w:hAnsi="Calibri" w:cs="Arial"/>
                <w:b/>
                <w:bCs/>
                <w:sz w:val="14"/>
                <w:szCs w:val="12"/>
              </w:rPr>
              <w:t> </w:t>
            </w:r>
          </w:p>
        </w:tc>
        <w:tc>
          <w:tcPr>
            <w:tcW w:w="446" w:type="pct"/>
            <w:tcBorders>
              <w:top w:val="nil"/>
              <w:left w:val="nil"/>
              <w:bottom w:val="single" w:sz="4" w:space="0" w:color="auto"/>
              <w:right w:val="single" w:sz="8" w:space="0" w:color="auto"/>
            </w:tcBorders>
            <w:hideMark/>
          </w:tcPr>
          <w:p w:rsidR="009B2D01" w:rsidRDefault="009B2D01" w:rsidP="006456C7">
            <w:pPr>
              <w:jc w:val="right"/>
              <w:rPr>
                <w:rFonts w:ascii="Calibri" w:hAnsi="Calibri" w:cs="Arial"/>
                <w:b/>
                <w:bCs/>
                <w:sz w:val="14"/>
                <w:szCs w:val="12"/>
              </w:rPr>
            </w:pPr>
            <w:r>
              <w:rPr>
                <w:rFonts w:ascii="Calibri" w:hAnsi="Calibri" w:cs="Arial"/>
                <w:b/>
                <w:bCs/>
                <w:sz w:val="14"/>
                <w:szCs w:val="12"/>
              </w:rPr>
              <w:t>Totals</w:t>
            </w:r>
          </w:p>
        </w:tc>
      </w:tr>
      <w:tr w:rsidR="009B2D01" w:rsidTr="006456C7">
        <w:trPr>
          <w:trHeight w:val="156"/>
          <w:jc w:val="center"/>
        </w:trPr>
        <w:tc>
          <w:tcPr>
            <w:tcW w:w="673" w:type="pct"/>
            <w:vMerge w:val="restart"/>
            <w:tcBorders>
              <w:top w:val="nil"/>
              <w:left w:val="single" w:sz="8" w:space="0" w:color="auto"/>
              <w:bottom w:val="single" w:sz="8" w:space="0" w:color="000000"/>
              <w:right w:val="single" w:sz="4" w:space="0" w:color="auto"/>
            </w:tcBorders>
            <w:vAlign w:val="bottom"/>
            <w:hideMark/>
          </w:tcPr>
          <w:p w:rsidR="009B2D01" w:rsidRDefault="009B2D01" w:rsidP="006456C7">
            <w:pPr>
              <w:rPr>
                <w:rFonts w:ascii="Calibri" w:hAnsi="Calibri" w:cs="Arial"/>
                <w:sz w:val="14"/>
                <w:szCs w:val="12"/>
              </w:rPr>
            </w:pPr>
            <w:r>
              <w:rPr>
                <w:rFonts w:ascii="Calibri" w:hAnsi="Calibri" w:cs="Arial"/>
                <w:sz w:val="14"/>
                <w:szCs w:val="12"/>
              </w:rPr>
              <w:t> </w:t>
            </w:r>
          </w:p>
        </w:tc>
        <w:tc>
          <w:tcPr>
            <w:tcW w:w="1144" w:type="pct"/>
            <w:gridSpan w:val="5"/>
            <w:tcBorders>
              <w:top w:val="single" w:sz="4" w:space="0" w:color="auto"/>
              <w:left w:val="nil"/>
              <w:bottom w:val="single" w:sz="4" w:space="0" w:color="auto"/>
              <w:right w:val="nil"/>
            </w:tcBorders>
            <w:hideMark/>
          </w:tcPr>
          <w:p w:rsidR="009B2D01" w:rsidRDefault="009B2D01" w:rsidP="006456C7">
            <w:pPr>
              <w:rPr>
                <w:rFonts w:ascii="Calibri" w:hAnsi="Calibri" w:cs="Arial"/>
                <w:sz w:val="14"/>
                <w:szCs w:val="12"/>
              </w:rPr>
            </w:pPr>
            <w:r>
              <w:rPr>
                <w:rFonts w:ascii="Calibri" w:hAnsi="Calibri" w:cs="Arial"/>
                <w:sz w:val="14"/>
                <w:szCs w:val="12"/>
              </w:rPr>
              <w:t>Was the vendor well responsive to information requests, issues, or problems that arose in the course of service?</w:t>
            </w:r>
          </w:p>
        </w:tc>
        <w:tc>
          <w:tcPr>
            <w:tcW w:w="323" w:type="pct"/>
            <w:tcBorders>
              <w:top w:val="nil"/>
              <w:left w:val="single" w:sz="4" w:space="0" w:color="auto"/>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YES:2</w:t>
            </w:r>
          </w:p>
        </w:tc>
        <w:tc>
          <w:tcPr>
            <w:tcW w:w="49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PARTIALLY:1</w:t>
            </w:r>
          </w:p>
        </w:tc>
        <w:tc>
          <w:tcPr>
            <w:tcW w:w="298"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NO: 0</w:t>
            </w:r>
          </w:p>
        </w:tc>
        <w:tc>
          <w:tcPr>
            <w:tcW w:w="40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center"/>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50" w:type="pct"/>
            <w:tcBorders>
              <w:top w:val="nil"/>
              <w:left w:val="nil"/>
              <w:bottom w:val="single" w:sz="4" w:space="0" w:color="auto"/>
              <w:right w:val="single" w:sz="4" w:space="0" w:color="auto"/>
            </w:tcBorders>
            <w:vAlign w:val="bottom"/>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46" w:type="pct"/>
            <w:tcBorders>
              <w:top w:val="nil"/>
              <w:left w:val="nil"/>
              <w:bottom w:val="nil"/>
              <w:right w:val="single" w:sz="8" w:space="0" w:color="auto"/>
            </w:tcBorders>
            <w:vAlign w:val="bottom"/>
            <w:hideMark/>
          </w:tcPr>
          <w:p w:rsidR="009B2D01" w:rsidRDefault="009B2D01" w:rsidP="006456C7">
            <w:pPr>
              <w:jc w:val="right"/>
              <w:rPr>
                <w:rFonts w:ascii="Calibri" w:hAnsi="Calibri" w:cs="Arial"/>
                <w:sz w:val="14"/>
                <w:szCs w:val="12"/>
              </w:rPr>
            </w:pPr>
            <w:r>
              <w:rPr>
                <w:rFonts w:ascii="Calibri" w:hAnsi="Calibri" w:cs="Arial"/>
                <w:sz w:val="14"/>
                <w:szCs w:val="12"/>
              </w:rPr>
              <w:t>14</w:t>
            </w:r>
          </w:p>
        </w:tc>
      </w:tr>
      <w:tr w:rsidR="009B2D01" w:rsidTr="006456C7">
        <w:trPr>
          <w:trHeight w:val="156"/>
          <w:jc w:val="center"/>
        </w:trPr>
        <w:tc>
          <w:tcPr>
            <w:tcW w:w="0" w:type="auto"/>
            <w:vMerge/>
            <w:tcBorders>
              <w:top w:val="nil"/>
              <w:left w:val="single" w:sz="8" w:space="0" w:color="auto"/>
              <w:bottom w:val="single" w:sz="8" w:space="0" w:color="000000"/>
              <w:right w:val="single" w:sz="4" w:space="0" w:color="auto"/>
            </w:tcBorders>
            <w:vAlign w:val="center"/>
            <w:hideMark/>
          </w:tcPr>
          <w:p w:rsidR="009B2D01" w:rsidRDefault="009B2D01" w:rsidP="006456C7">
            <w:pPr>
              <w:rPr>
                <w:rFonts w:ascii="Calibri" w:hAnsi="Calibri" w:cs="Arial"/>
                <w:sz w:val="14"/>
                <w:szCs w:val="12"/>
              </w:rPr>
            </w:pPr>
          </w:p>
        </w:tc>
        <w:tc>
          <w:tcPr>
            <w:tcW w:w="1144" w:type="pct"/>
            <w:gridSpan w:val="5"/>
            <w:tcBorders>
              <w:top w:val="single" w:sz="4" w:space="0" w:color="auto"/>
              <w:left w:val="nil"/>
              <w:bottom w:val="single" w:sz="4" w:space="0" w:color="auto"/>
              <w:right w:val="nil"/>
            </w:tcBorders>
            <w:hideMark/>
          </w:tcPr>
          <w:p w:rsidR="009B2D01" w:rsidRDefault="009B2D01" w:rsidP="006456C7">
            <w:pPr>
              <w:rPr>
                <w:rFonts w:ascii="Calibri" w:hAnsi="Calibri" w:cs="Arial"/>
                <w:sz w:val="14"/>
                <w:szCs w:val="12"/>
              </w:rPr>
            </w:pPr>
            <w:r>
              <w:rPr>
                <w:rFonts w:ascii="Calibri" w:hAnsi="Calibri" w:cs="Arial"/>
                <w:sz w:val="14"/>
                <w:szCs w:val="12"/>
              </w:rPr>
              <w:t>Was the vendor open to feedback on low quality of service levels and willing to act on this?</w:t>
            </w:r>
          </w:p>
        </w:tc>
        <w:tc>
          <w:tcPr>
            <w:tcW w:w="323" w:type="pct"/>
            <w:tcBorders>
              <w:top w:val="nil"/>
              <w:left w:val="single" w:sz="4" w:space="0" w:color="auto"/>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YES:6</w:t>
            </w:r>
          </w:p>
        </w:tc>
        <w:tc>
          <w:tcPr>
            <w:tcW w:w="49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PARTIALLY:3</w:t>
            </w:r>
          </w:p>
        </w:tc>
        <w:tc>
          <w:tcPr>
            <w:tcW w:w="298"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NO: 0</w:t>
            </w:r>
          </w:p>
        </w:tc>
        <w:tc>
          <w:tcPr>
            <w:tcW w:w="40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center"/>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50" w:type="pct"/>
            <w:tcBorders>
              <w:top w:val="nil"/>
              <w:left w:val="nil"/>
              <w:bottom w:val="single" w:sz="4" w:space="0" w:color="auto"/>
              <w:right w:val="single" w:sz="4" w:space="0" w:color="auto"/>
            </w:tcBorders>
            <w:vAlign w:val="bottom"/>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46" w:type="pct"/>
            <w:tcBorders>
              <w:top w:val="single" w:sz="4" w:space="0" w:color="auto"/>
              <w:left w:val="nil"/>
              <w:bottom w:val="single" w:sz="4" w:space="0" w:color="auto"/>
              <w:right w:val="single" w:sz="8" w:space="0" w:color="auto"/>
            </w:tcBorders>
            <w:vAlign w:val="bottom"/>
            <w:hideMark/>
          </w:tcPr>
          <w:p w:rsidR="009B2D01" w:rsidRDefault="009B2D01" w:rsidP="006456C7">
            <w:pPr>
              <w:jc w:val="right"/>
              <w:rPr>
                <w:rFonts w:ascii="Calibri" w:hAnsi="Calibri" w:cs="Arial"/>
                <w:sz w:val="14"/>
                <w:szCs w:val="12"/>
              </w:rPr>
            </w:pPr>
            <w:r>
              <w:rPr>
                <w:rFonts w:ascii="Calibri" w:hAnsi="Calibri" w:cs="Arial"/>
                <w:sz w:val="14"/>
                <w:szCs w:val="12"/>
              </w:rPr>
              <w:t>14.00%</w:t>
            </w:r>
          </w:p>
        </w:tc>
      </w:tr>
      <w:tr w:rsidR="009B2D01" w:rsidTr="006456C7">
        <w:trPr>
          <w:trHeight w:val="168"/>
          <w:jc w:val="center"/>
        </w:trPr>
        <w:tc>
          <w:tcPr>
            <w:tcW w:w="0" w:type="auto"/>
            <w:vMerge/>
            <w:tcBorders>
              <w:top w:val="nil"/>
              <w:left w:val="single" w:sz="8" w:space="0" w:color="auto"/>
              <w:bottom w:val="single" w:sz="8" w:space="0" w:color="000000"/>
              <w:right w:val="single" w:sz="4" w:space="0" w:color="auto"/>
            </w:tcBorders>
            <w:vAlign w:val="center"/>
            <w:hideMark/>
          </w:tcPr>
          <w:p w:rsidR="009B2D01" w:rsidRDefault="009B2D01" w:rsidP="006456C7">
            <w:pPr>
              <w:rPr>
                <w:rFonts w:ascii="Calibri" w:hAnsi="Calibri" w:cs="Arial"/>
                <w:sz w:val="14"/>
                <w:szCs w:val="12"/>
              </w:rPr>
            </w:pPr>
          </w:p>
        </w:tc>
        <w:tc>
          <w:tcPr>
            <w:tcW w:w="1144" w:type="pct"/>
            <w:gridSpan w:val="5"/>
            <w:tcBorders>
              <w:top w:val="single" w:sz="4" w:space="0" w:color="auto"/>
              <w:left w:val="nil"/>
              <w:bottom w:val="single" w:sz="8" w:space="0" w:color="auto"/>
              <w:right w:val="nil"/>
            </w:tcBorders>
            <w:hideMark/>
          </w:tcPr>
          <w:p w:rsidR="009B2D01" w:rsidRDefault="009B2D01" w:rsidP="006456C7">
            <w:pPr>
              <w:rPr>
                <w:rFonts w:ascii="Calibri" w:hAnsi="Calibri" w:cs="Arial"/>
                <w:sz w:val="14"/>
                <w:szCs w:val="12"/>
              </w:rPr>
            </w:pPr>
            <w:r>
              <w:rPr>
                <w:rFonts w:ascii="Calibri" w:hAnsi="Calibri" w:cs="Arial"/>
                <w:sz w:val="14"/>
                <w:szCs w:val="12"/>
              </w:rPr>
              <w:t>Is it easy to reach staff members of suppliers in case of a request or query? (are communication channels clear?)</w:t>
            </w:r>
          </w:p>
        </w:tc>
        <w:tc>
          <w:tcPr>
            <w:tcW w:w="323" w:type="pct"/>
            <w:tcBorders>
              <w:top w:val="nil"/>
              <w:left w:val="single" w:sz="4" w:space="0" w:color="auto"/>
              <w:bottom w:val="single" w:sz="8"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YES:6</w:t>
            </w:r>
          </w:p>
        </w:tc>
        <w:tc>
          <w:tcPr>
            <w:tcW w:w="495" w:type="pct"/>
            <w:tcBorders>
              <w:top w:val="nil"/>
              <w:left w:val="nil"/>
              <w:bottom w:val="single" w:sz="8"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PARTIALLY:3</w:t>
            </w:r>
          </w:p>
        </w:tc>
        <w:tc>
          <w:tcPr>
            <w:tcW w:w="298" w:type="pct"/>
            <w:tcBorders>
              <w:top w:val="nil"/>
              <w:left w:val="nil"/>
              <w:bottom w:val="single" w:sz="8"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NO: 0</w:t>
            </w:r>
          </w:p>
        </w:tc>
        <w:tc>
          <w:tcPr>
            <w:tcW w:w="405" w:type="pct"/>
            <w:tcBorders>
              <w:top w:val="nil"/>
              <w:left w:val="nil"/>
              <w:bottom w:val="single" w:sz="8"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8"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8" w:space="0" w:color="auto"/>
              <w:right w:val="single" w:sz="4" w:space="0" w:color="auto"/>
            </w:tcBorders>
            <w:vAlign w:val="center"/>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50" w:type="pct"/>
            <w:tcBorders>
              <w:top w:val="nil"/>
              <w:left w:val="nil"/>
              <w:bottom w:val="single" w:sz="8" w:space="0" w:color="auto"/>
              <w:right w:val="single" w:sz="4" w:space="0" w:color="auto"/>
            </w:tcBorders>
            <w:vAlign w:val="bottom"/>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46" w:type="pct"/>
            <w:tcBorders>
              <w:top w:val="nil"/>
              <w:left w:val="nil"/>
              <w:bottom w:val="single" w:sz="8" w:space="0" w:color="auto"/>
              <w:right w:val="single" w:sz="8" w:space="0" w:color="auto"/>
            </w:tcBorders>
            <w:vAlign w:val="bottom"/>
            <w:hideMark/>
          </w:tcPr>
          <w:p w:rsidR="009B2D01" w:rsidRDefault="009B2D01" w:rsidP="006456C7">
            <w:pPr>
              <w:jc w:val="right"/>
              <w:rPr>
                <w:rFonts w:ascii="Calibri" w:hAnsi="Calibri" w:cs="Arial"/>
                <w:b/>
                <w:bCs/>
                <w:sz w:val="14"/>
                <w:szCs w:val="12"/>
              </w:rPr>
            </w:pPr>
            <w:r>
              <w:rPr>
                <w:rFonts w:ascii="Calibri" w:hAnsi="Calibri" w:cs="Arial"/>
                <w:b/>
                <w:bCs/>
                <w:sz w:val="14"/>
                <w:szCs w:val="12"/>
              </w:rPr>
              <w:t> </w:t>
            </w:r>
          </w:p>
        </w:tc>
      </w:tr>
      <w:tr w:rsidR="009B2D01" w:rsidTr="006456C7">
        <w:trPr>
          <w:trHeight w:val="189"/>
          <w:jc w:val="center"/>
        </w:trPr>
        <w:tc>
          <w:tcPr>
            <w:tcW w:w="673" w:type="pct"/>
            <w:tcBorders>
              <w:top w:val="nil"/>
              <w:left w:val="single" w:sz="8" w:space="0" w:color="auto"/>
              <w:bottom w:val="single" w:sz="4" w:space="0" w:color="auto"/>
              <w:right w:val="nil"/>
            </w:tcBorders>
            <w:vAlign w:val="bottom"/>
            <w:hideMark/>
          </w:tcPr>
          <w:p w:rsidR="009B2D01" w:rsidRDefault="009B2D01" w:rsidP="006456C7">
            <w:pPr>
              <w:rPr>
                <w:rFonts w:ascii="Calibri" w:hAnsi="Calibri" w:cs="Arial"/>
                <w:b/>
                <w:bCs/>
                <w:sz w:val="14"/>
                <w:szCs w:val="12"/>
              </w:rPr>
            </w:pPr>
            <w:r>
              <w:rPr>
                <w:rFonts w:ascii="Calibri" w:hAnsi="Calibri" w:cs="Arial"/>
                <w:b/>
                <w:bCs/>
                <w:sz w:val="14"/>
                <w:szCs w:val="12"/>
              </w:rPr>
              <w:t>6. CUSTOMER SUPPORT</w:t>
            </w:r>
          </w:p>
        </w:tc>
        <w:tc>
          <w:tcPr>
            <w:tcW w:w="2261" w:type="pct"/>
            <w:gridSpan w:val="8"/>
            <w:tcBorders>
              <w:top w:val="single" w:sz="8" w:space="0" w:color="auto"/>
              <w:left w:val="single" w:sz="4" w:space="0" w:color="auto"/>
              <w:bottom w:val="single" w:sz="4" w:space="0" w:color="auto"/>
              <w:right w:val="single" w:sz="4" w:space="0" w:color="000000"/>
            </w:tcBorders>
            <w:vAlign w:val="bottom"/>
            <w:hideMark/>
          </w:tcPr>
          <w:p w:rsidR="009B2D01" w:rsidRDefault="009B2D01" w:rsidP="006456C7">
            <w:pPr>
              <w:rPr>
                <w:rFonts w:ascii="Calibri" w:hAnsi="Calibri" w:cs="Arial"/>
                <w:b/>
                <w:bCs/>
                <w:sz w:val="14"/>
                <w:szCs w:val="12"/>
              </w:rPr>
            </w:pPr>
            <w:r>
              <w:rPr>
                <w:rFonts w:ascii="Calibri" w:hAnsi="Calibri" w:cs="Arial"/>
                <w:b/>
                <w:bCs/>
                <w:sz w:val="14"/>
                <w:szCs w:val="12"/>
              </w:rPr>
              <w:t>Rating guidelines</w:t>
            </w:r>
          </w:p>
        </w:tc>
        <w:tc>
          <w:tcPr>
            <w:tcW w:w="405" w:type="pct"/>
            <w:tcBorders>
              <w:top w:val="nil"/>
              <w:left w:val="nil"/>
              <w:bottom w:val="single" w:sz="4" w:space="0" w:color="auto"/>
              <w:right w:val="single" w:sz="4" w:space="0" w:color="auto"/>
            </w:tcBorders>
            <w:vAlign w:val="bottom"/>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bottom"/>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bottom"/>
            <w:hideMark/>
          </w:tcPr>
          <w:p w:rsidR="009B2D01" w:rsidRDefault="009B2D01" w:rsidP="006456C7">
            <w:pPr>
              <w:jc w:val="right"/>
              <w:rPr>
                <w:rFonts w:ascii="Calibri" w:hAnsi="Calibri" w:cs="Arial"/>
                <w:b/>
                <w:bCs/>
                <w:sz w:val="14"/>
                <w:szCs w:val="12"/>
              </w:rPr>
            </w:pPr>
            <w:r>
              <w:rPr>
                <w:rFonts w:ascii="Calibri" w:hAnsi="Calibri" w:cs="Arial"/>
                <w:b/>
                <w:bCs/>
                <w:sz w:val="14"/>
                <w:szCs w:val="12"/>
              </w:rPr>
              <w:t> </w:t>
            </w:r>
          </w:p>
        </w:tc>
        <w:tc>
          <w:tcPr>
            <w:tcW w:w="450" w:type="pct"/>
            <w:tcBorders>
              <w:top w:val="nil"/>
              <w:left w:val="nil"/>
              <w:bottom w:val="single" w:sz="4" w:space="0" w:color="auto"/>
              <w:right w:val="single" w:sz="4" w:space="0" w:color="auto"/>
            </w:tcBorders>
            <w:hideMark/>
          </w:tcPr>
          <w:p w:rsidR="009B2D01" w:rsidRDefault="009B2D01" w:rsidP="006456C7">
            <w:pPr>
              <w:jc w:val="right"/>
              <w:rPr>
                <w:rFonts w:ascii="Calibri" w:hAnsi="Calibri" w:cs="Arial"/>
                <w:b/>
                <w:bCs/>
                <w:sz w:val="14"/>
                <w:szCs w:val="12"/>
              </w:rPr>
            </w:pPr>
            <w:r>
              <w:rPr>
                <w:rFonts w:ascii="Calibri" w:hAnsi="Calibri" w:cs="Arial"/>
                <w:b/>
                <w:bCs/>
                <w:sz w:val="14"/>
                <w:szCs w:val="12"/>
              </w:rPr>
              <w:t> </w:t>
            </w:r>
          </w:p>
        </w:tc>
        <w:tc>
          <w:tcPr>
            <w:tcW w:w="446" w:type="pct"/>
            <w:tcBorders>
              <w:top w:val="nil"/>
              <w:left w:val="nil"/>
              <w:bottom w:val="single" w:sz="4" w:space="0" w:color="auto"/>
              <w:right w:val="single" w:sz="8" w:space="0" w:color="auto"/>
            </w:tcBorders>
            <w:hideMark/>
          </w:tcPr>
          <w:p w:rsidR="009B2D01" w:rsidRDefault="009B2D01" w:rsidP="006456C7">
            <w:pPr>
              <w:jc w:val="right"/>
              <w:rPr>
                <w:rFonts w:ascii="Calibri" w:hAnsi="Calibri" w:cs="Arial"/>
                <w:b/>
                <w:bCs/>
                <w:sz w:val="14"/>
                <w:szCs w:val="12"/>
              </w:rPr>
            </w:pPr>
            <w:r>
              <w:rPr>
                <w:rFonts w:ascii="Calibri" w:hAnsi="Calibri" w:cs="Arial"/>
                <w:b/>
                <w:bCs/>
                <w:sz w:val="14"/>
                <w:szCs w:val="12"/>
              </w:rPr>
              <w:t>Totals</w:t>
            </w:r>
          </w:p>
        </w:tc>
      </w:tr>
      <w:tr w:rsidR="009B2D01" w:rsidTr="008A08FA">
        <w:trPr>
          <w:trHeight w:val="156"/>
          <w:jc w:val="center"/>
        </w:trPr>
        <w:tc>
          <w:tcPr>
            <w:tcW w:w="673" w:type="pct"/>
            <w:vMerge w:val="restart"/>
            <w:tcBorders>
              <w:top w:val="single" w:sz="4" w:space="0" w:color="auto"/>
              <w:left w:val="single" w:sz="8" w:space="0" w:color="auto"/>
              <w:bottom w:val="single" w:sz="4" w:space="0" w:color="auto"/>
              <w:right w:val="single" w:sz="4" w:space="0" w:color="auto"/>
            </w:tcBorders>
            <w:vAlign w:val="bottom"/>
            <w:hideMark/>
          </w:tcPr>
          <w:p w:rsidR="009B2D01" w:rsidRDefault="009B2D01" w:rsidP="006456C7">
            <w:pPr>
              <w:rPr>
                <w:rFonts w:ascii="Calibri" w:hAnsi="Calibri" w:cs="Arial"/>
                <w:sz w:val="14"/>
                <w:szCs w:val="12"/>
              </w:rPr>
            </w:pPr>
            <w:r>
              <w:rPr>
                <w:rFonts w:ascii="Calibri" w:hAnsi="Calibri" w:cs="Arial"/>
                <w:sz w:val="14"/>
                <w:szCs w:val="12"/>
              </w:rPr>
              <w:t> </w:t>
            </w:r>
          </w:p>
        </w:tc>
        <w:tc>
          <w:tcPr>
            <w:tcW w:w="1144" w:type="pct"/>
            <w:gridSpan w:val="5"/>
            <w:tcBorders>
              <w:top w:val="single" w:sz="4" w:space="0" w:color="auto"/>
              <w:left w:val="nil"/>
              <w:bottom w:val="single" w:sz="4" w:space="0" w:color="auto"/>
              <w:right w:val="nil"/>
            </w:tcBorders>
            <w:hideMark/>
          </w:tcPr>
          <w:p w:rsidR="009B2D01" w:rsidRDefault="009B2D01" w:rsidP="006456C7">
            <w:pPr>
              <w:rPr>
                <w:rFonts w:ascii="Calibri" w:hAnsi="Calibri" w:cs="Arial"/>
                <w:sz w:val="14"/>
                <w:szCs w:val="12"/>
              </w:rPr>
            </w:pPr>
            <w:r>
              <w:rPr>
                <w:rFonts w:ascii="Calibri" w:hAnsi="Calibri" w:cs="Arial"/>
                <w:sz w:val="14"/>
                <w:szCs w:val="12"/>
              </w:rPr>
              <w:t>Did the vendor offer effective customer support?</w:t>
            </w:r>
          </w:p>
        </w:tc>
        <w:tc>
          <w:tcPr>
            <w:tcW w:w="323" w:type="pct"/>
            <w:tcBorders>
              <w:top w:val="single" w:sz="4" w:space="0" w:color="auto"/>
              <w:left w:val="single" w:sz="4" w:space="0" w:color="auto"/>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YES:10</w:t>
            </w:r>
          </w:p>
        </w:tc>
        <w:tc>
          <w:tcPr>
            <w:tcW w:w="495" w:type="pct"/>
            <w:tcBorders>
              <w:top w:val="single" w:sz="4" w:space="0" w:color="auto"/>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PARTIALLY:4</w:t>
            </w:r>
          </w:p>
        </w:tc>
        <w:tc>
          <w:tcPr>
            <w:tcW w:w="298" w:type="pct"/>
            <w:tcBorders>
              <w:top w:val="single" w:sz="4" w:space="0" w:color="auto"/>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NO: 0</w:t>
            </w:r>
          </w:p>
        </w:tc>
        <w:tc>
          <w:tcPr>
            <w:tcW w:w="405" w:type="pct"/>
            <w:tcBorders>
              <w:top w:val="single" w:sz="4" w:space="0" w:color="auto"/>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495" w:type="pct"/>
            <w:tcBorders>
              <w:top w:val="single" w:sz="4" w:space="0" w:color="auto"/>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270" w:type="pct"/>
            <w:tcBorders>
              <w:top w:val="single" w:sz="4" w:space="0" w:color="auto"/>
              <w:left w:val="nil"/>
              <w:bottom w:val="single" w:sz="4" w:space="0" w:color="auto"/>
              <w:right w:val="single" w:sz="4" w:space="0" w:color="auto"/>
            </w:tcBorders>
            <w:vAlign w:val="center"/>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50" w:type="pct"/>
            <w:tcBorders>
              <w:top w:val="single" w:sz="4" w:space="0" w:color="auto"/>
              <w:left w:val="nil"/>
              <w:bottom w:val="single" w:sz="4" w:space="0" w:color="auto"/>
              <w:right w:val="single" w:sz="4" w:space="0" w:color="auto"/>
            </w:tcBorders>
            <w:vAlign w:val="bottom"/>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46" w:type="pct"/>
            <w:tcBorders>
              <w:top w:val="single" w:sz="4" w:space="0" w:color="auto"/>
              <w:left w:val="nil"/>
              <w:bottom w:val="nil"/>
              <w:right w:val="single" w:sz="8" w:space="0" w:color="auto"/>
            </w:tcBorders>
            <w:vAlign w:val="bottom"/>
            <w:hideMark/>
          </w:tcPr>
          <w:p w:rsidR="009B2D01" w:rsidRDefault="009B2D01" w:rsidP="006456C7">
            <w:pPr>
              <w:jc w:val="right"/>
              <w:rPr>
                <w:rFonts w:ascii="Calibri" w:hAnsi="Calibri" w:cs="Arial"/>
                <w:sz w:val="14"/>
                <w:szCs w:val="12"/>
              </w:rPr>
            </w:pPr>
            <w:r>
              <w:rPr>
                <w:rFonts w:ascii="Calibri" w:hAnsi="Calibri" w:cs="Arial"/>
                <w:sz w:val="14"/>
                <w:szCs w:val="12"/>
              </w:rPr>
              <w:t>18</w:t>
            </w:r>
          </w:p>
        </w:tc>
      </w:tr>
      <w:tr w:rsidR="009B2D01" w:rsidTr="006456C7">
        <w:trPr>
          <w:trHeight w:val="156"/>
          <w:jc w:val="center"/>
        </w:trPr>
        <w:tc>
          <w:tcPr>
            <w:tcW w:w="0" w:type="auto"/>
            <w:vMerge/>
            <w:tcBorders>
              <w:top w:val="nil"/>
              <w:left w:val="single" w:sz="8" w:space="0" w:color="auto"/>
              <w:bottom w:val="single" w:sz="4" w:space="0" w:color="auto"/>
              <w:right w:val="single" w:sz="4" w:space="0" w:color="auto"/>
            </w:tcBorders>
            <w:vAlign w:val="center"/>
            <w:hideMark/>
          </w:tcPr>
          <w:p w:rsidR="009B2D01" w:rsidRDefault="009B2D01" w:rsidP="006456C7">
            <w:pPr>
              <w:rPr>
                <w:rFonts w:ascii="Calibri" w:hAnsi="Calibri" w:cs="Arial"/>
                <w:sz w:val="14"/>
                <w:szCs w:val="12"/>
              </w:rPr>
            </w:pPr>
          </w:p>
        </w:tc>
        <w:tc>
          <w:tcPr>
            <w:tcW w:w="1144" w:type="pct"/>
            <w:gridSpan w:val="5"/>
            <w:tcBorders>
              <w:top w:val="single" w:sz="4" w:space="0" w:color="auto"/>
              <w:left w:val="nil"/>
              <w:bottom w:val="single" w:sz="4" w:space="0" w:color="auto"/>
              <w:right w:val="nil"/>
            </w:tcBorders>
            <w:hideMark/>
          </w:tcPr>
          <w:p w:rsidR="009B2D01" w:rsidRDefault="009B2D01" w:rsidP="006456C7">
            <w:pPr>
              <w:rPr>
                <w:rFonts w:ascii="Calibri" w:hAnsi="Calibri" w:cs="Arial"/>
                <w:sz w:val="14"/>
                <w:szCs w:val="12"/>
              </w:rPr>
            </w:pPr>
            <w:r>
              <w:rPr>
                <w:rFonts w:ascii="Calibri" w:hAnsi="Calibri" w:cs="Arial"/>
                <w:sz w:val="14"/>
                <w:szCs w:val="12"/>
              </w:rPr>
              <w:t>In case of reported problems/issues, were there follow ups by the vendor to ensure the problem is fully resolved during support?</w:t>
            </w:r>
          </w:p>
        </w:tc>
        <w:tc>
          <w:tcPr>
            <w:tcW w:w="323" w:type="pct"/>
            <w:tcBorders>
              <w:top w:val="nil"/>
              <w:left w:val="single" w:sz="4" w:space="0" w:color="auto"/>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YES:8</w:t>
            </w:r>
          </w:p>
        </w:tc>
        <w:tc>
          <w:tcPr>
            <w:tcW w:w="49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PARTIALLY:4</w:t>
            </w:r>
          </w:p>
        </w:tc>
        <w:tc>
          <w:tcPr>
            <w:tcW w:w="298"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NO: 0</w:t>
            </w:r>
          </w:p>
        </w:tc>
        <w:tc>
          <w:tcPr>
            <w:tcW w:w="40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center"/>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50" w:type="pct"/>
            <w:tcBorders>
              <w:top w:val="nil"/>
              <w:left w:val="nil"/>
              <w:bottom w:val="single" w:sz="4" w:space="0" w:color="auto"/>
              <w:right w:val="single" w:sz="4" w:space="0" w:color="auto"/>
            </w:tcBorders>
            <w:vAlign w:val="bottom"/>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46" w:type="pct"/>
            <w:tcBorders>
              <w:top w:val="single" w:sz="4" w:space="0" w:color="auto"/>
              <w:left w:val="nil"/>
              <w:bottom w:val="single" w:sz="4" w:space="0" w:color="auto"/>
              <w:right w:val="single" w:sz="8" w:space="0" w:color="auto"/>
            </w:tcBorders>
            <w:vAlign w:val="bottom"/>
            <w:hideMark/>
          </w:tcPr>
          <w:p w:rsidR="009B2D01" w:rsidRDefault="009B2D01" w:rsidP="006456C7">
            <w:pPr>
              <w:jc w:val="right"/>
              <w:rPr>
                <w:rFonts w:ascii="Calibri" w:hAnsi="Calibri" w:cs="Arial"/>
                <w:sz w:val="14"/>
                <w:szCs w:val="12"/>
              </w:rPr>
            </w:pPr>
            <w:r>
              <w:rPr>
                <w:rFonts w:ascii="Calibri" w:hAnsi="Calibri" w:cs="Arial"/>
                <w:sz w:val="14"/>
                <w:szCs w:val="12"/>
              </w:rPr>
              <w:t>18.00%</w:t>
            </w:r>
          </w:p>
        </w:tc>
      </w:tr>
      <w:tr w:rsidR="009B2D01" w:rsidTr="006456C7">
        <w:trPr>
          <w:trHeight w:val="156"/>
          <w:jc w:val="center"/>
        </w:trPr>
        <w:tc>
          <w:tcPr>
            <w:tcW w:w="0" w:type="auto"/>
            <w:vMerge/>
            <w:tcBorders>
              <w:top w:val="nil"/>
              <w:left w:val="single" w:sz="8" w:space="0" w:color="auto"/>
              <w:bottom w:val="single" w:sz="4" w:space="0" w:color="auto"/>
              <w:right w:val="single" w:sz="4" w:space="0" w:color="auto"/>
            </w:tcBorders>
            <w:vAlign w:val="center"/>
            <w:hideMark/>
          </w:tcPr>
          <w:p w:rsidR="009B2D01" w:rsidRDefault="009B2D01" w:rsidP="006456C7">
            <w:pPr>
              <w:rPr>
                <w:rFonts w:ascii="Calibri" w:hAnsi="Calibri" w:cs="Arial"/>
                <w:sz w:val="14"/>
                <w:szCs w:val="12"/>
              </w:rPr>
            </w:pPr>
          </w:p>
        </w:tc>
        <w:tc>
          <w:tcPr>
            <w:tcW w:w="1144" w:type="pct"/>
            <w:gridSpan w:val="5"/>
            <w:tcBorders>
              <w:top w:val="single" w:sz="4" w:space="0" w:color="auto"/>
              <w:left w:val="nil"/>
              <w:bottom w:val="single" w:sz="4" w:space="0" w:color="auto"/>
              <w:right w:val="nil"/>
            </w:tcBorders>
            <w:hideMark/>
          </w:tcPr>
          <w:p w:rsidR="009B2D01" w:rsidRDefault="009B2D01" w:rsidP="006456C7">
            <w:pPr>
              <w:rPr>
                <w:rFonts w:ascii="Calibri" w:hAnsi="Calibri" w:cs="Arial"/>
                <w:sz w:val="14"/>
                <w:szCs w:val="12"/>
              </w:rPr>
            </w:pPr>
            <w:r>
              <w:rPr>
                <w:rFonts w:ascii="Calibri" w:hAnsi="Calibri" w:cs="Arial"/>
                <w:sz w:val="14"/>
                <w:szCs w:val="12"/>
              </w:rPr>
              <w:t> </w:t>
            </w:r>
          </w:p>
        </w:tc>
        <w:tc>
          <w:tcPr>
            <w:tcW w:w="323" w:type="pct"/>
            <w:tcBorders>
              <w:top w:val="nil"/>
              <w:left w:val="single" w:sz="4" w:space="0" w:color="auto"/>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298"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40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center"/>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50" w:type="pct"/>
            <w:tcBorders>
              <w:top w:val="nil"/>
              <w:left w:val="nil"/>
              <w:bottom w:val="single" w:sz="4" w:space="0" w:color="auto"/>
              <w:right w:val="single" w:sz="4" w:space="0" w:color="auto"/>
            </w:tcBorders>
            <w:vAlign w:val="bottom"/>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46" w:type="pct"/>
            <w:tcBorders>
              <w:top w:val="nil"/>
              <w:left w:val="nil"/>
              <w:bottom w:val="single" w:sz="4" w:space="0" w:color="auto"/>
              <w:right w:val="single" w:sz="8" w:space="0" w:color="auto"/>
            </w:tcBorders>
            <w:vAlign w:val="bottom"/>
            <w:hideMark/>
          </w:tcPr>
          <w:p w:rsidR="009B2D01" w:rsidRDefault="009B2D01" w:rsidP="006456C7">
            <w:pPr>
              <w:jc w:val="right"/>
              <w:rPr>
                <w:rFonts w:ascii="Calibri" w:hAnsi="Calibri" w:cs="Arial"/>
                <w:b/>
                <w:bCs/>
                <w:sz w:val="14"/>
                <w:szCs w:val="12"/>
              </w:rPr>
            </w:pPr>
            <w:r>
              <w:rPr>
                <w:rFonts w:ascii="Calibri" w:hAnsi="Calibri" w:cs="Arial"/>
                <w:b/>
                <w:bCs/>
                <w:sz w:val="14"/>
                <w:szCs w:val="12"/>
              </w:rPr>
              <w:t> </w:t>
            </w:r>
          </w:p>
        </w:tc>
      </w:tr>
      <w:tr w:rsidR="009B2D01" w:rsidTr="006456C7">
        <w:trPr>
          <w:trHeight w:val="156"/>
          <w:jc w:val="center"/>
        </w:trPr>
        <w:tc>
          <w:tcPr>
            <w:tcW w:w="673" w:type="pct"/>
            <w:tcBorders>
              <w:top w:val="single" w:sz="4" w:space="0" w:color="auto"/>
              <w:left w:val="single" w:sz="4" w:space="0" w:color="auto"/>
              <w:bottom w:val="single" w:sz="4" w:space="0" w:color="auto"/>
              <w:right w:val="nil"/>
            </w:tcBorders>
            <w:vAlign w:val="bottom"/>
            <w:hideMark/>
          </w:tcPr>
          <w:p w:rsidR="009B2D01" w:rsidRDefault="009B2D01" w:rsidP="006456C7">
            <w:pPr>
              <w:rPr>
                <w:rFonts w:ascii="Calibri" w:hAnsi="Calibri" w:cs="Arial"/>
                <w:b/>
                <w:bCs/>
                <w:sz w:val="14"/>
                <w:szCs w:val="12"/>
              </w:rPr>
            </w:pPr>
            <w:r>
              <w:rPr>
                <w:rFonts w:ascii="Calibri" w:hAnsi="Calibri" w:cs="Arial"/>
                <w:b/>
                <w:bCs/>
                <w:sz w:val="14"/>
                <w:szCs w:val="12"/>
              </w:rPr>
              <w:t>7. COMMUNICATION SKILLS</w:t>
            </w:r>
          </w:p>
        </w:tc>
        <w:tc>
          <w:tcPr>
            <w:tcW w:w="2261" w:type="pct"/>
            <w:gridSpan w:val="8"/>
            <w:tcBorders>
              <w:top w:val="single" w:sz="4" w:space="0" w:color="auto"/>
              <w:left w:val="single" w:sz="4" w:space="0" w:color="auto"/>
              <w:bottom w:val="single" w:sz="4" w:space="0" w:color="auto"/>
              <w:right w:val="single" w:sz="4" w:space="0" w:color="000000"/>
            </w:tcBorders>
            <w:vAlign w:val="bottom"/>
            <w:hideMark/>
          </w:tcPr>
          <w:p w:rsidR="009B2D01" w:rsidRDefault="009B2D01" w:rsidP="006456C7">
            <w:pPr>
              <w:rPr>
                <w:rFonts w:ascii="Calibri" w:hAnsi="Calibri" w:cs="Arial"/>
                <w:b/>
                <w:bCs/>
                <w:sz w:val="14"/>
                <w:szCs w:val="12"/>
              </w:rPr>
            </w:pPr>
            <w:r>
              <w:rPr>
                <w:rFonts w:ascii="Calibri" w:hAnsi="Calibri" w:cs="Arial"/>
                <w:b/>
                <w:bCs/>
                <w:sz w:val="14"/>
                <w:szCs w:val="12"/>
              </w:rPr>
              <w:t>Rating guidelines</w:t>
            </w:r>
          </w:p>
        </w:tc>
        <w:tc>
          <w:tcPr>
            <w:tcW w:w="405" w:type="pct"/>
            <w:tcBorders>
              <w:top w:val="single" w:sz="4" w:space="0" w:color="auto"/>
              <w:left w:val="nil"/>
              <w:bottom w:val="single" w:sz="4" w:space="0" w:color="auto"/>
              <w:right w:val="single" w:sz="4" w:space="0" w:color="auto"/>
            </w:tcBorders>
            <w:vAlign w:val="bottom"/>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495" w:type="pct"/>
            <w:tcBorders>
              <w:top w:val="single" w:sz="4" w:space="0" w:color="auto"/>
              <w:left w:val="nil"/>
              <w:bottom w:val="single" w:sz="4" w:space="0" w:color="auto"/>
              <w:right w:val="single" w:sz="4" w:space="0" w:color="auto"/>
            </w:tcBorders>
            <w:vAlign w:val="bottom"/>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270" w:type="pct"/>
            <w:tcBorders>
              <w:top w:val="single" w:sz="4" w:space="0" w:color="auto"/>
              <w:left w:val="nil"/>
              <w:bottom w:val="single" w:sz="4" w:space="0" w:color="auto"/>
              <w:right w:val="single" w:sz="4" w:space="0" w:color="auto"/>
            </w:tcBorders>
            <w:vAlign w:val="bottom"/>
            <w:hideMark/>
          </w:tcPr>
          <w:p w:rsidR="009B2D01" w:rsidRDefault="009B2D01" w:rsidP="006456C7">
            <w:pPr>
              <w:jc w:val="right"/>
              <w:rPr>
                <w:rFonts w:ascii="Calibri" w:hAnsi="Calibri" w:cs="Arial"/>
                <w:b/>
                <w:bCs/>
                <w:sz w:val="14"/>
                <w:szCs w:val="12"/>
              </w:rPr>
            </w:pPr>
            <w:r>
              <w:rPr>
                <w:rFonts w:ascii="Calibri" w:hAnsi="Calibri" w:cs="Arial"/>
                <w:b/>
                <w:bCs/>
                <w:sz w:val="14"/>
                <w:szCs w:val="12"/>
              </w:rPr>
              <w:t> </w:t>
            </w:r>
          </w:p>
        </w:tc>
        <w:tc>
          <w:tcPr>
            <w:tcW w:w="450" w:type="pct"/>
            <w:tcBorders>
              <w:top w:val="single" w:sz="4" w:space="0" w:color="auto"/>
              <w:left w:val="nil"/>
              <w:bottom w:val="single" w:sz="4" w:space="0" w:color="auto"/>
              <w:right w:val="single" w:sz="4" w:space="0" w:color="auto"/>
            </w:tcBorders>
            <w:hideMark/>
          </w:tcPr>
          <w:p w:rsidR="009B2D01" w:rsidRDefault="009B2D01" w:rsidP="006456C7">
            <w:pPr>
              <w:jc w:val="right"/>
              <w:rPr>
                <w:rFonts w:ascii="Calibri" w:hAnsi="Calibri" w:cs="Arial"/>
                <w:b/>
                <w:bCs/>
                <w:sz w:val="14"/>
                <w:szCs w:val="12"/>
              </w:rPr>
            </w:pPr>
            <w:r>
              <w:rPr>
                <w:rFonts w:ascii="Calibri" w:hAnsi="Calibri" w:cs="Arial"/>
                <w:b/>
                <w:bCs/>
                <w:sz w:val="14"/>
                <w:szCs w:val="12"/>
              </w:rPr>
              <w:t> </w:t>
            </w:r>
          </w:p>
        </w:tc>
        <w:tc>
          <w:tcPr>
            <w:tcW w:w="446" w:type="pct"/>
            <w:tcBorders>
              <w:top w:val="single" w:sz="4" w:space="0" w:color="auto"/>
              <w:left w:val="nil"/>
              <w:bottom w:val="single" w:sz="4" w:space="0" w:color="auto"/>
              <w:right w:val="single" w:sz="4" w:space="0" w:color="auto"/>
            </w:tcBorders>
            <w:hideMark/>
          </w:tcPr>
          <w:p w:rsidR="009B2D01" w:rsidRDefault="009B2D01" w:rsidP="006456C7">
            <w:pPr>
              <w:jc w:val="right"/>
              <w:rPr>
                <w:rFonts w:ascii="Calibri" w:hAnsi="Calibri" w:cs="Arial"/>
                <w:b/>
                <w:bCs/>
                <w:sz w:val="14"/>
                <w:szCs w:val="12"/>
              </w:rPr>
            </w:pPr>
            <w:r>
              <w:rPr>
                <w:rFonts w:ascii="Calibri" w:hAnsi="Calibri" w:cs="Arial"/>
                <w:b/>
                <w:bCs/>
                <w:sz w:val="14"/>
                <w:szCs w:val="12"/>
              </w:rPr>
              <w:t>Totals</w:t>
            </w:r>
          </w:p>
        </w:tc>
      </w:tr>
      <w:tr w:rsidR="009B2D01" w:rsidTr="006456C7">
        <w:trPr>
          <w:trHeight w:val="156"/>
          <w:jc w:val="center"/>
        </w:trPr>
        <w:tc>
          <w:tcPr>
            <w:tcW w:w="673" w:type="pct"/>
            <w:vMerge w:val="restart"/>
            <w:tcBorders>
              <w:top w:val="single" w:sz="4" w:space="0" w:color="auto"/>
              <w:left w:val="single" w:sz="8" w:space="0" w:color="auto"/>
              <w:bottom w:val="single" w:sz="4" w:space="0" w:color="000000"/>
              <w:right w:val="single" w:sz="4" w:space="0" w:color="auto"/>
            </w:tcBorders>
            <w:vAlign w:val="bottom"/>
            <w:hideMark/>
          </w:tcPr>
          <w:p w:rsidR="009B2D01" w:rsidRDefault="009B2D01" w:rsidP="006456C7">
            <w:pPr>
              <w:rPr>
                <w:rFonts w:ascii="Calibri" w:hAnsi="Calibri" w:cs="Arial"/>
                <w:sz w:val="14"/>
                <w:szCs w:val="12"/>
              </w:rPr>
            </w:pPr>
            <w:r>
              <w:rPr>
                <w:rFonts w:ascii="Calibri" w:hAnsi="Calibri" w:cs="Arial"/>
                <w:sz w:val="14"/>
                <w:szCs w:val="12"/>
              </w:rPr>
              <w:t> </w:t>
            </w:r>
          </w:p>
        </w:tc>
        <w:tc>
          <w:tcPr>
            <w:tcW w:w="1144" w:type="pct"/>
            <w:gridSpan w:val="5"/>
            <w:tcBorders>
              <w:top w:val="single" w:sz="4" w:space="0" w:color="auto"/>
              <w:left w:val="nil"/>
              <w:bottom w:val="single" w:sz="4" w:space="0" w:color="auto"/>
              <w:right w:val="nil"/>
            </w:tcBorders>
            <w:hideMark/>
          </w:tcPr>
          <w:p w:rsidR="009B2D01" w:rsidRDefault="009B2D01" w:rsidP="006456C7">
            <w:pPr>
              <w:rPr>
                <w:rFonts w:ascii="Calibri" w:hAnsi="Calibri" w:cs="Arial"/>
                <w:sz w:val="14"/>
                <w:szCs w:val="12"/>
              </w:rPr>
            </w:pPr>
            <w:r>
              <w:rPr>
                <w:rFonts w:ascii="Calibri" w:hAnsi="Calibri" w:cs="Arial"/>
                <w:sz w:val="14"/>
                <w:szCs w:val="12"/>
              </w:rPr>
              <w:t>Are you satisfied with the attitude, courtesy, and professionalism of this vendor's staff? Written or spoken?</w:t>
            </w:r>
          </w:p>
        </w:tc>
        <w:tc>
          <w:tcPr>
            <w:tcW w:w="323" w:type="pct"/>
            <w:tcBorders>
              <w:top w:val="single" w:sz="4" w:space="0" w:color="auto"/>
              <w:left w:val="single" w:sz="4" w:space="0" w:color="auto"/>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YES:2</w:t>
            </w:r>
          </w:p>
        </w:tc>
        <w:tc>
          <w:tcPr>
            <w:tcW w:w="495" w:type="pct"/>
            <w:tcBorders>
              <w:top w:val="single" w:sz="4" w:space="0" w:color="auto"/>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PARTIALLY:1</w:t>
            </w:r>
          </w:p>
        </w:tc>
        <w:tc>
          <w:tcPr>
            <w:tcW w:w="298" w:type="pct"/>
            <w:tcBorders>
              <w:top w:val="single" w:sz="4" w:space="0" w:color="auto"/>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NO: 0</w:t>
            </w:r>
          </w:p>
        </w:tc>
        <w:tc>
          <w:tcPr>
            <w:tcW w:w="405" w:type="pct"/>
            <w:tcBorders>
              <w:top w:val="single" w:sz="4" w:space="0" w:color="auto"/>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495" w:type="pct"/>
            <w:tcBorders>
              <w:top w:val="single" w:sz="4" w:space="0" w:color="auto"/>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270" w:type="pct"/>
            <w:tcBorders>
              <w:top w:val="single" w:sz="4" w:space="0" w:color="auto"/>
              <w:left w:val="nil"/>
              <w:bottom w:val="single" w:sz="4" w:space="0" w:color="auto"/>
              <w:right w:val="single" w:sz="4" w:space="0" w:color="auto"/>
            </w:tcBorders>
            <w:vAlign w:val="center"/>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50" w:type="pct"/>
            <w:tcBorders>
              <w:top w:val="single" w:sz="4" w:space="0" w:color="auto"/>
              <w:left w:val="nil"/>
              <w:bottom w:val="single" w:sz="4" w:space="0" w:color="auto"/>
              <w:right w:val="single" w:sz="4" w:space="0" w:color="auto"/>
            </w:tcBorders>
            <w:vAlign w:val="center"/>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46" w:type="pct"/>
            <w:tcBorders>
              <w:top w:val="single" w:sz="4" w:space="0" w:color="auto"/>
              <w:left w:val="nil"/>
              <w:bottom w:val="nil"/>
              <w:right w:val="single" w:sz="8" w:space="0" w:color="auto"/>
            </w:tcBorders>
            <w:vAlign w:val="bottom"/>
            <w:hideMark/>
          </w:tcPr>
          <w:p w:rsidR="009B2D01" w:rsidRDefault="009B2D01" w:rsidP="006456C7">
            <w:pPr>
              <w:jc w:val="right"/>
              <w:rPr>
                <w:rFonts w:ascii="Calibri" w:hAnsi="Calibri" w:cs="Arial"/>
                <w:sz w:val="14"/>
                <w:szCs w:val="12"/>
              </w:rPr>
            </w:pPr>
            <w:r>
              <w:rPr>
                <w:rFonts w:ascii="Calibri" w:hAnsi="Calibri" w:cs="Arial"/>
                <w:sz w:val="14"/>
                <w:szCs w:val="12"/>
              </w:rPr>
              <w:t>6</w:t>
            </w:r>
          </w:p>
        </w:tc>
      </w:tr>
      <w:tr w:rsidR="009B2D01" w:rsidTr="006456C7">
        <w:trPr>
          <w:trHeight w:val="156"/>
          <w:jc w:val="center"/>
        </w:trPr>
        <w:tc>
          <w:tcPr>
            <w:tcW w:w="0" w:type="auto"/>
            <w:vMerge/>
            <w:tcBorders>
              <w:top w:val="single" w:sz="4" w:space="0" w:color="auto"/>
              <w:left w:val="single" w:sz="8" w:space="0" w:color="auto"/>
              <w:bottom w:val="single" w:sz="4" w:space="0" w:color="000000"/>
              <w:right w:val="single" w:sz="4" w:space="0" w:color="auto"/>
            </w:tcBorders>
            <w:vAlign w:val="center"/>
            <w:hideMark/>
          </w:tcPr>
          <w:p w:rsidR="009B2D01" w:rsidRDefault="009B2D01" w:rsidP="006456C7">
            <w:pPr>
              <w:rPr>
                <w:rFonts w:ascii="Calibri" w:hAnsi="Calibri" w:cs="Arial"/>
                <w:sz w:val="14"/>
                <w:szCs w:val="12"/>
              </w:rPr>
            </w:pPr>
          </w:p>
        </w:tc>
        <w:tc>
          <w:tcPr>
            <w:tcW w:w="1144" w:type="pct"/>
            <w:gridSpan w:val="5"/>
            <w:tcBorders>
              <w:top w:val="single" w:sz="4" w:space="0" w:color="auto"/>
              <w:left w:val="nil"/>
              <w:bottom w:val="single" w:sz="4" w:space="0" w:color="auto"/>
              <w:right w:val="nil"/>
            </w:tcBorders>
            <w:hideMark/>
          </w:tcPr>
          <w:p w:rsidR="009B2D01" w:rsidRDefault="009B2D01" w:rsidP="006456C7">
            <w:pPr>
              <w:rPr>
                <w:rFonts w:ascii="Calibri" w:hAnsi="Calibri" w:cs="Arial"/>
                <w:sz w:val="14"/>
                <w:szCs w:val="12"/>
              </w:rPr>
            </w:pPr>
            <w:r>
              <w:rPr>
                <w:rFonts w:ascii="Calibri" w:hAnsi="Calibri" w:cs="Arial"/>
                <w:sz w:val="14"/>
                <w:szCs w:val="12"/>
              </w:rPr>
              <w:t>Are the vendor's staff well equipped and skilled in handling requests / issues? Are you rotated too much among staff on an issue?</w:t>
            </w:r>
          </w:p>
        </w:tc>
        <w:tc>
          <w:tcPr>
            <w:tcW w:w="323" w:type="pct"/>
            <w:tcBorders>
              <w:top w:val="nil"/>
              <w:left w:val="single" w:sz="4" w:space="0" w:color="auto"/>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YES:4</w:t>
            </w:r>
          </w:p>
        </w:tc>
        <w:tc>
          <w:tcPr>
            <w:tcW w:w="49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PARTIALLY:2</w:t>
            </w:r>
          </w:p>
        </w:tc>
        <w:tc>
          <w:tcPr>
            <w:tcW w:w="298"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NO: 0</w:t>
            </w:r>
          </w:p>
        </w:tc>
        <w:tc>
          <w:tcPr>
            <w:tcW w:w="40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center"/>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50" w:type="pct"/>
            <w:tcBorders>
              <w:top w:val="nil"/>
              <w:left w:val="nil"/>
              <w:bottom w:val="single" w:sz="4" w:space="0" w:color="auto"/>
              <w:right w:val="single" w:sz="4" w:space="0" w:color="auto"/>
            </w:tcBorders>
            <w:vAlign w:val="center"/>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46" w:type="pct"/>
            <w:tcBorders>
              <w:top w:val="single" w:sz="4" w:space="0" w:color="auto"/>
              <w:left w:val="nil"/>
              <w:bottom w:val="single" w:sz="4" w:space="0" w:color="auto"/>
              <w:right w:val="single" w:sz="8" w:space="0" w:color="auto"/>
            </w:tcBorders>
            <w:vAlign w:val="bottom"/>
            <w:hideMark/>
          </w:tcPr>
          <w:p w:rsidR="009B2D01" w:rsidRDefault="009B2D01" w:rsidP="006456C7">
            <w:pPr>
              <w:jc w:val="right"/>
              <w:rPr>
                <w:rFonts w:ascii="Calibri" w:hAnsi="Calibri" w:cs="Arial"/>
                <w:sz w:val="14"/>
                <w:szCs w:val="12"/>
              </w:rPr>
            </w:pPr>
            <w:r>
              <w:rPr>
                <w:rFonts w:ascii="Calibri" w:hAnsi="Calibri" w:cs="Arial"/>
                <w:sz w:val="14"/>
                <w:szCs w:val="12"/>
              </w:rPr>
              <w:t>6.00%</w:t>
            </w:r>
          </w:p>
        </w:tc>
      </w:tr>
      <w:tr w:rsidR="009B2D01" w:rsidTr="006456C7">
        <w:trPr>
          <w:trHeight w:val="156"/>
          <w:jc w:val="center"/>
        </w:trPr>
        <w:tc>
          <w:tcPr>
            <w:tcW w:w="0" w:type="auto"/>
            <w:vMerge/>
            <w:tcBorders>
              <w:top w:val="single" w:sz="4" w:space="0" w:color="auto"/>
              <w:left w:val="single" w:sz="8" w:space="0" w:color="auto"/>
              <w:bottom w:val="single" w:sz="4" w:space="0" w:color="000000"/>
              <w:right w:val="single" w:sz="4" w:space="0" w:color="auto"/>
            </w:tcBorders>
            <w:vAlign w:val="center"/>
            <w:hideMark/>
          </w:tcPr>
          <w:p w:rsidR="009B2D01" w:rsidRDefault="009B2D01" w:rsidP="006456C7">
            <w:pPr>
              <w:rPr>
                <w:rFonts w:ascii="Calibri" w:hAnsi="Calibri" w:cs="Arial"/>
                <w:sz w:val="14"/>
                <w:szCs w:val="12"/>
              </w:rPr>
            </w:pPr>
          </w:p>
        </w:tc>
        <w:tc>
          <w:tcPr>
            <w:tcW w:w="1144" w:type="pct"/>
            <w:gridSpan w:val="5"/>
            <w:tcBorders>
              <w:top w:val="single" w:sz="4" w:space="0" w:color="auto"/>
              <w:left w:val="nil"/>
              <w:bottom w:val="single" w:sz="4" w:space="0" w:color="auto"/>
              <w:right w:val="nil"/>
            </w:tcBorders>
            <w:hideMark/>
          </w:tcPr>
          <w:p w:rsidR="009B2D01" w:rsidRDefault="009B2D01" w:rsidP="006456C7">
            <w:pPr>
              <w:rPr>
                <w:rFonts w:ascii="Calibri" w:hAnsi="Calibri" w:cs="Arial"/>
                <w:sz w:val="14"/>
                <w:szCs w:val="12"/>
              </w:rPr>
            </w:pPr>
            <w:r>
              <w:rPr>
                <w:rFonts w:ascii="Calibri" w:hAnsi="Calibri" w:cs="Arial"/>
                <w:sz w:val="14"/>
                <w:szCs w:val="12"/>
              </w:rPr>
              <w:t> </w:t>
            </w:r>
          </w:p>
        </w:tc>
        <w:tc>
          <w:tcPr>
            <w:tcW w:w="323" w:type="pct"/>
            <w:tcBorders>
              <w:top w:val="nil"/>
              <w:left w:val="nil"/>
              <w:bottom w:val="single" w:sz="4" w:space="0" w:color="auto"/>
              <w:right w:val="nil"/>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nil"/>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298"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40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center"/>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50" w:type="pct"/>
            <w:tcBorders>
              <w:top w:val="nil"/>
              <w:left w:val="nil"/>
              <w:bottom w:val="single" w:sz="4" w:space="0" w:color="auto"/>
              <w:right w:val="single" w:sz="4" w:space="0" w:color="auto"/>
            </w:tcBorders>
            <w:vAlign w:val="bottom"/>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46" w:type="pct"/>
            <w:tcBorders>
              <w:top w:val="nil"/>
              <w:left w:val="nil"/>
              <w:bottom w:val="single" w:sz="4" w:space="0" w:color="auto"/>
              <w:right w:val="single" w:sz="8" w:space="0" w:color="auto"/>
            </w:tcBorders>
            <w:vAlign w:val="bottom"/>
            <w:hideMark/>
          </w:tcPr>
          <w:p w:rsidR="009B2D01" w:rsidRDefault="009B2D01" w:rsidP="006456C7">
            <w:pPr>
              <w:jc w:val="right"/>
              <w:rPr>
                <w:rFonts w:ascii="Calibri" w:hAnsi="Calibri" w:cs="Arial"/>
                <w:b/>
                <w:bCs/>
                <w:sz w:val="14"/>
                <w:szCs w:val="12"/>
              </w:rPr>
            </w:pPr>
            <w:r>
              <w:rPr>
                <w:rFonts w:ascii="Calibri" w:hAnsi="Calibri" w:cs="Arial"/>
                <w:b/>
                <w:bCs/>
                <w:sz w:val="14"/>
                <w:szCs w:val="12"/>
              </w:rPr>
              <w:t> </w:t>
            </w:r>
          </w:p>
        </w:tc>
      </w:tr>
      <w:tr w:rsidR="009B2D01" w:rsidTr="006456C7">
        <w:trPr>
          <w:trHeight w:val="156"/>
          <w:jc w:val="center"/>
        </w:trPr>
        <w:tc>
          <w:tcPr>
            <w:tcW w:w="673" w:type="pct"/>
            <w:tcBorders>
              <w:top w:val="nil"/>
              <w:left w:val="single" w:sz="8" w:space="0" w:color="auto"/>
              <w:bottom w:val="nil"/>
              <w:right w:val="nil"/>
            </w:tcBorders>
            <w:vAlign w:val="bottom"/>
            <w:hideMark/>
          </w:tcPr>
          <w:p w:rsidR="009B2D01" w:rsidRDefault="009B2D01" w:rsidP="006456C7">
            <w:pPr>
              <w:rPr>
                <w:rFonts w:ascii="Calibri" w:hAnsi="Calibri" w:cs="Arial"/>
                <w:b/>
                <w:bCs/>
                <w:sz w:val="14"/>
                <w:szCs w:val="12"/>
              </w:rPr>
            </w:pPr>
            <w:r>
              <w:rPr>
                <w:rFonts w:ascii="Calibri" w:hAnsi="Calibri" w:cs="Arial"/>
                <w:b/>
                <w:bCs/>
                <w:sz w:val="14"/>
                <w:szCs w:val="12"/>
              </w:rPr>
              <w:t>8. DOCUMENTATION AND ACCOUNTING</w:t>
            </w:r>
          </w:p>
        </w:tc>
        <w:tc>
          <w:tcPr>
            <w:tcW w:w="2261" w:type="pct"/>
            <w:gridSpan w:val="8"/>
            <w:tcBorders>
              <w:top w:val="single" w:sz="4" w:space="0" w:color="auto"/>
              <w:left w:val="single" w:sz="4" w:space="0" w:color="auto"/>
              <w:bottom w:val="single" w:sz="4" w:space="0" w:color="auto"/>
              <w:right w:val="single" w:sz="4" w:space="0" w:color="000000"/>
            </w:tcBorders>
            <w:vAlign w:val="bottom"/>
            <w:hideMark/>
          </w:tcPr>
          <w:p w:rsidR="009B2D01" w:rsidRDefault="009B2D01" w:rsidP="006456C7">
            <w:pPr>
              <w:rPr>
                <w:rFonts w:ascii="Calibri" w:hAnsi="Calibri" w:cs="Arial"/>
                <w:b/>
                <w:bCs/>
                <w:sz w:val="14"/>
                <w:szCs w:val="12"/>
              </w:rPr>
            </w:pPr>
            <w:r>
              <w:rPr>
                <w:rFonts w:ascii="Calibri" w:hAnsi="Calibri" w:cs="Arial"/>
                <w:b/>
                <w:bCs/>
                <w:sz w:val="14"/>
                <w:szCs w:val="12"/>
              </w:rPr>
              <w:t>Rating guidelines</w:t>
            </w:r>
          </w:p>
        </w:tc>
        <w:tc>
          <w:tcPr>
            <w:tcW w:w="405" w:type="pct"/>
            <w:tcBorders>
              <w:top w:val="nil"/>
              <w:left w:val="nil"/>
              <w:bottom w:val="single" w:sz="4" w:space="0" w:color="auto"/>
              <w:right w:val="single" w:sz="4" w:space="0" w:color="auto"/>
            </w:tcBorders>
            <w:vAlign w:val="bottom"/>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bottom"/>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bottom"/>
            <w:hideMark/>
          </w:tcPr>
          <w:p w:rsidR="009B2D01" w:rsidRDefault="009B2D01" w:rsidP="006456C7">
            <w:pPr>
              <w:jc w:val="right"/>
              <w:rPr>
                <w:rFonts w:ascii="Calibri" w:hAnsi="Calibri" w:cs="Arial"/>
                <w:b/>
                <w:bCs/>
                <w:sz w:val="14"/>
                <w:szCs w:val="12"/>
              </w:rPr>
            </w:pPr>
            <w:r>
              <w:rPr>
                <w:rFonts w:ascii="Calibri" w:hAnsi="Calibri" w:cs="Arial"/>
                <w:b/>
                <w:bCs/>
                <w:sz w:val="14"/>
                <w:szCs w:val="12"/>
              </w:rPr>
              <w:t> </w:t>
            </w:r>
          </w:p>
        </w:tc>
        <w:tc>
          <w:tcPr>
            <w:tcW w:w="450" w:type="pct"/>
            <w:tcBorders>
              <w:top w:val="nil"/>
              <w:left w:val="nil"/>
              <w:bottom w:val="single" w:sz="4" w:space="0" w:color="auto"/>
              <w:right w:val="single" w:sz="4" w:space="0" w:color="auto"/>
            </w:tcBorders>
            <w:hideMark/>
          </w:tcPr>
          <w:p w:rsidR="009B2D01" w:rsidRDefault="009B2D01" w:rsidP="006456C7">
            <w:pPr>
              <w:jc w:val="right"/>
              <w:rPr>
                <w:rFonts w:ascii="Calibri" w:hAnsi="Calibri" w:cs="Arial"/>
                <w:b/>
                <w:bCs/>
                <w:sz w:val="14"/>
                <w:szCs w:val="12"/>
              </w:rPr>
            </w:pPr>
            <w:r>
              <w:rPr>
                <w:rFonts w:ascii="Calibri" w:hAnsi="Calibri" w:cs="Arial"/>
                <w:b/>
                <w:bCs/>
                <w:sz w:val="14"/>
                <w:szCs w:val="12"/>
              </w:rPr>
              <w:t> </w:t>
            </w:r>
          </w:p>
        </w:tc>
        <w:tc>
          <w:tcPr>
            <w:tcW w:w="446" w:type="pct"/>
            <w:tcBorders>
              <w:top w:val="nil"/>
              <w:left w:val="nil"/>
              <w:bottom w:val="single" w:sz="4" w:space="0" w:color="auto"/>
              <w:right w:val="single" w:sz="8" w:space="0" w:color="auto"/>
            </w:tcBorders>
            <w:hideMark/>
          </w:tcPr>
          <w:p w:rsidR="009B2D01" w:rsidRDefault="009B2D01" w:rsidP="006456C7">
            <w:pPr>
              <w:jc w:val="right"/>
              <w:rPr>
                <w:rFonts w:ascii="Calibri" w:hAnsi="Calibri" w:cs="Arial"/>
                <w:b/>
                <w:bCs/>
                <w:sz w:val="14"/>
                <w:szCs w:val="12"/>
              </w:rPr>
            </w:pPr>
            <w:r>
              <w:rPr>
                <w:rFonts w:ascii="Calibri" w:hAnsi="Calibri" w:cs="Arial"/>
                <w:b/>
                <w:bCs/>
                <w:sz w:val="14"/>
                <w:szCs w:val="12"/>
              </w:rPr>
              <w:t>Totals</w:t>
            </w:r>
          </w:p>
        </w:tc>
      </w:tr>
      <w:tr w:rsidR="009B2D01" w:rsidTr="006456C7">
        <w:trPr>
          <w:trHeight w:val="156"/>
          <w:jc w:val="center"/>
        </w:trPr>
        <w:tc>
          <w:tcPr>
            <w:tcW w:w="673" w:type="pct"/>
            <w:vMerge w:val="restart"/>
            <w:tcBorders>
              <w:top w:val="single" w:sz="4" w:space="0" w:color="auto"/>
              <w:left w:val="single" w:sz="8" w:space="0" w:color="auto"/>
              <w:bottom w:val="single" w:sz="4" w:space="0" w:color="000000"/>
              <w:right w:val="single" w:sz="4" w:space="0" w:color="auto"/>
            </w:tcBorders>
            <w:vAlign w:val="bottom"/>
            <w:hideMark/>
          </w:tcPr>
          <w:p w:rsidR="009B2D01" w:rsidRDefault="009B2D01" w:rsidP="006456C7">
            <w:pPr>
              <w:rPr>
                <w:rFonts w:ascii="Calibri" w:hAnsi="Calibri" w:cs="Arial"/>
                <w:sz w:val="14"/>
                <w:szCs w:val="12"/>
              </w:rPr>
            </w:pPr>
            <w:r>
              <w:rPr>
                <w:rFonts w:ascii="Calibri" w:hAnsi="Calibri" w:cs="Arial"/>
                <w:sz w:val="14"/>
                <w:szCs w:val="12"/>
              </w:rPr>
              <w:t> </w:t>
            </w:r>
          </w:p>
        </w:tc>
        <w:tc>
          <w:tcPr>
            <w:tcW w:w="1144" w:type="pct"/>
            <w:gridSpan w:val="5"/>
            <w:tcBorders>
              <w:top w:val="single" w:sz="4" w:space="0" w:color="auto"/>
              <w:left w:val="nil"/>
              <w:bottom w:val="single" w:sz="4" w:space="0" w:color="auto"/>
              <w:right w:val="nil"/>
            </w:tcBorders>
            <w:hideMark/>
          </w:tcPr>
          <w:p w:rsidR="009B2D01" w:rsidRDefault="009B2D01" w:rsidP="006456C7">
            <w:pPr>
              <w:rPr>
                <w:rFonts w:ascii="Calibri" w:hAnsi="Calibri" w:cs="Arial"/>
                <w:sz w:val="14"/>
                <w:szCs w:val="12"/>
              </w:rPr>
            </w:pPr>
            <w:r>
              <w:rPr>
                <w:rFonts w:ascii="Calibri" w:hAnsi="Calibri" w:cs="Arial"/>
                <w:sz w:val="14"/>
                <w:szCs w:val="12"/>
              </w:rPr>
              <w:t xml:space="preserve">Are you satisfied with how the Vendor presents documentation (invoices &amp; licenses etc) when required to do so, to necessitate finalization of contract renewals and payments? </w:t>
            </w:r>
          </w:p>
        </w:tc>
        <w:tc>
          <w:tcPr>
            <w:tcW w:w="323" w:type="pct"/>
            <w:tcBorders>
              <w:top w:val="nil"/>
              <w:left w:val="single" w:sz="4" w:space="0" w:color="auto"/>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YES:6</w:t>
            </w:r>
          </w:p>
        </w:tc>
        <w:tc>
          <w:tcPr>
            <w:tcW w:w="49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PARTIALLY:3</w:t>
            </w:r>
          </w:p>
        </w:tc>
        <w:tc>
          <w:tcPr>
            <w:tcW w:w="298"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NO: 0</w:t>
            </w:r>
          </w:p>
        </w:tc>
        <w:tc>
          <w:tcPr>
            <w:tcW w:w="40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center"/>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50" w:type="pct"/>
            <w:tcBorders>
              <w:top w:val="nil"/>
              <w:left w:val="nil"/>
              <w:bottom w:val="single" w:sz="4" w:space="0" w:color="auto"/>
              <w:right w:val="single" w:sz="4" w:space="0" w:color="auto"/>
            </w:tcBorders>
            <w:vAlign w:val="center"/>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46" w:type="pct"/>
            <w:tcBorders>
              <w:top w:val="nil"/>
              <w:left w:val="nil"/>
              <w:bottom w:val="nil"/>
              <w:right w:val="single" w:sz="8" w:space="0" w:color="auto"/>
            </w:tcBorders>
            <w:vAlign w:val="bottom"/>
            <w:hideMark/>
          </w:tcPr>
          <w:p w:rsidR="009B2D01" w:rsidRDefault="009B2D01" w:rsidP="006456C7">
            <w:pPr>
              <w:jc w:val="right"/>
              <w:rPr>
                <w:rFonts w:ascii="Calibri" w:hAnsi="Calibri" w:cs="Arial"/>
                <w:sz w:val="14"/>
                <w:szCs w:val="12"/>
              </w:rPr>
            </w:pPr>
            <w:r>
              <w:rPr>
                <w:rFonts w:ascii="Calibri" w:hAnsi="Calibri" w:cs="Arial"/>
                <w:sz w:val="14"/>
                <w:szCs w:val="12"/>
              </w:rPr>
              <w:t>10</w:t>
            </w:r>
          </w:p>
        </w:tc>
      </w:tr>
      <w:tr w:rsidR="009B2D01" w:rsidTr="006456C7">
        <w:trPr>
          <w:trHeight w:val="156"/>
          <w:jc w:val="center"/>
        </w:trPr>
        <w:tc>
          <w:tcPr>
            <w:tcW w:w="0" w:type="auto"/>
            <w:vMerge/>
            <w:tcBorders>
              <w:top w:val="single" w:sz="4" w:space="0" w:color="auto"/>
              <w:left w:val="single" w:sz="8" w:space="0" w:color="auto"/>
              <w:bottom w:val="single" w:sz="4" w:space="0" w:color="000000"/>
              <w:right w:val="single" w:sz="4" w:space="0" w:color="auto"/>
            </w:tcBorders>
            <w:vAlign w:val="center"/>
            <w:hideMark/>
          </w:tcPr>
          <w:p w:rsidR="009B2D01" w:rsidRDefault="009B2D01" w:rsidP="006456C7">
            <w:pPr>
              <w:rPr>
                <w:rFonts w:ascii="Calibri" w:hAnsi="Calibri" w:cs="Arial"/>
                <w:sz w:val="14"/>
                <w:szCs w:val="12"/>
              </w:rPr>
            </w:pPr>
          </w:p>
        </w:tc>
        <w:tc>
          <w:tcPr>
            <w:tcW w:w="1144" w:type="pct"/>
            <w:gridSpan w:val="5"/>
            <w:tcBorders>
              <w:top w:val="single" w:sz="4" w:space="0" w:color="auto"/>
              <w:left w:val="nil"/>
              <w:bottom w:val="single" w:sz="4" w:space="0" w:color="auto"/>
              <w:right w:val="nil"/>
            </w:tcBorders>
            <w:hideMark/>
          </w:tcPr>
          <w:p w:rsidR="009B2D01" w:rsidRDefault="009B2D01" w:rsidP="006456C7">
            <w:pPr>
              <w:rPr>
                <w:rFonts w:ascii="Calibri" w:hAnsi="Calibri" w:cs="Arial"/>
                <w:sz w:val="14"/>
                <w:szCs w:val="12"/>
              </w:rPr>
            </w:pPr>
            <w:r>
              <w:rPr>
                <w:rFonts w:ascii="Calibri" w:hAnsi="Calibri" w:cs="Arial"/>
                <w:sz w:val="14"/>
                <w:szCs w:val="12"/>
              </w:rPr>
              <w:t>Was problem documentation (incident reports) presented promptly by the vendor and was it complete?</w:t>
            </w:r>
          </w:p>
        </w:tc>
        <w:tc>
          <w:tcPr>
            <w:tcW w:w="323" w:type="pct"/>
            <w:tcBorders>
              <w:top w:val="nil"/>
              <w:left w:val="single" w:sz="4" w:space="0" w:color="auto"/>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YES:4</w:t>
            </w:r>
          </w:p>
        </w:tc>
        <w:tc>
          <w:tcPr>
            <w:tcW w:w="49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PARTIALLY:2</w:t>
            </w:r>
          </w:p>
        </w:tc>
        <w:tc>
          <w:tcPr>
            <w:tcW w:w="298"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NO: 0</w:t>
            </w:r>
          </w:p>
        </w:tc>
        <w:tc>
          <w:tcPr>
            <w:tcW w:w="40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center"/>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50" w:type="pct"/>
            <w:tcBorders>
              <w:top w:val="nil"/>
              <w:left w:val="nil"/>
              <w:bottom w:val="single" w:sz="4" w:space="0" w:color="auto"/>
              <w:right w:val="single" w:sz="4" w:space="0" w:color="auto"/>
            </w:tcBorders>
            <w:vAlign w:val="center"/>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46" w:type="pct"/>
            <w:tcBorders>
              <w:top w:val="single" w:sz="4" w:space="0" w:color="auto"/>
              <w:left w:val="nil"/>
              <w:bottom w:val="single" w:sz="4" w:space="0" w:color="auto"/>
              <w:right w:val="single" w:sz="8" w:space="0" w:color="auto"/>
            </w:tcBorders>
            <w:vAlign w:val="bottom"/>
            <w:hideMark/>
          </w:tcPr>
          <w:p w:rsidR="009B2D01" w:rsidRDefault="009B2D01" w:rsidP="006456C7">
            <w:pPr>
              <w:jc w:val="right"/>
              <w:rPr>
                <w:rFonts w:ascii="Calibri" w:hAnsi="Calibri" w:cs="Arial"/>
                <w:sz w:val="14"/>
                <w:szCs w:val="12"/>
              </w:rPr>
            </w:pPr>
            <w:r>
              <w:rPr>
                <w:rFonts w:ascii="Calibri" w:hAnsi="Calibri" w:cs="Arial"/>
                <w:sz w:val="14"/>
                <w:szCs w:val="12"/>
              </w:rPr>
              <w:t>10.00%</w:t>
            </w:r>
          </w:p>
        </w:tc>
      </w:tr>
      <w:tr w:rsidR="009B2D01" w:rsidTr="006456C7">
        <w:trPr>
          <w:trHeight w:val="156"/>
          <w:jc w:val="center"/>
        </w:trPr>
        <w:tc>
          <w:tcPr>
            <w:tcW w:w="0" w:type="auto"/>
            <w:vMerge/>
            <w:tcBorders>
              <w:top w:val="single" w:sz="4" w:space="0" w:color="auto"/>
              <w:left w:val="single" w:sz="8" w:space="0" w:color="auto"/>
              <w:bottom w:val="single" w:sz="4" w:space="0" w:color="000000"/>
              <w:right w:val="single" w:sz="4" w:space="0" w:color="auto"/>
            </w:tcBorders>
            <w:vAlign w:val="center"/>
            <w:hideMark/>
          </w:tcPr>
          <w:p w:rsidR="009B2D01" w:rsidRDefault="009B2D01" w:rsidP="006456C7">
            <w:pPr>
              <w:rPr>
                <w:rFonts w:ascii="Calibri" w:hAnsi="Calibri" w:cs="Arial"/>
                <w:sz w:val="14"/>
                <w:szCs w:val="12"/>
              </w:rPr>
            </w:pPr>
          </w:p>
        </w:tc>
        <w:tc>
          <w:tcPr>
            <w:tcW w:w="1144" w:type="pct"/>
            <w:gridSpan w:val="5"/>
            <w:tcBorders>
              <w:top w:val="single" w:sz="4" w:space="0" w:color="auto"/>
              <w:left w:val="nil"/>
              <w:bottom w:val="single" w:sz="4" w:space="0" w:color="auto"/>
              <w:right w:val="nil"/>
            </w:tcBorders>
            <w:hideMark/>
          </w:tcPr>
          <w:p w:rsidR="009B2D01" w:rsidRDefault="009B2D01" w:rsidP="006456C7">
            <w:pPr>
              <w:rPr>
                <w:rFonts w:ascii="Calibri" w:hAnsi="Calibri" w:cs="Arial"/>
                <w:sz w:val="14"/>
                <w:szCs w:val="12"/>
              </w:rPr>
            </w:pPr>
            <w:r>
              <w:rPr>
                <w:rFonts w:ascii="Calibri" w:hAnsi="Calibri" w:cs="Arial"/>
                <w:sz w:val="14"/>
                <w:szCs w:val="12"/>
              </w:rPr>
              <w:t> </w:t>
            </w:r>
          </w:p>
        </w:tc>
        <w:tc>
          <w:tcPr>
            <w:tcW w:w="323" w:type="pct"/>
            <w:tcBorders>
              <w:top w:val="nil"/>
              <w:left w:val="nil"/>
              <w:bottom w:val="single" w:sz="4" w:space="0" w:color="auto"/>
              <w:right w:val="nil"/>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nil"/>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298"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40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center"/>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50" w:type="pct"/>
            <w:tcBorders>
              <w:top w:val="nil"/>
              <w:left w:val="nil"/>
              <w:bottom w:val="single" w:sz="4" w:space="0" w:color="auto"/>
              <w:right w:val="single" w:sz="4" w:space="0" w:color="auto"/>
            </w:tcBorders>
            <w:vAlign w:val="center"/>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46" w:type="pct"/>
            <w:tcBorders>
              <w:top w:val="nil"/>
              <w:left w:val="nil"/>
              <w:bottom w:val="single" w:sz="4" w:space="0" w:color="auto"/>
              <w:right w:val="single" w:sz="8" w:space="0" w:color="auto"/>
            </w:tcBorders>
            <w:vAlign w:val="bottom"/>
            <w:hideMark/>
          </w:tcPr>
          <w:p w:rsidR="009B2D01" w:rsidRDefault="009B2D01" w:rsidP="006456C7">
            <w:pPr>
              <w:jc w:val="right"/>
              <w:rPr>
                <w:rFonts w:ascii="Calibri" w:hAnsi="Calibri" w:cs="Arial"/>
                <w:b/>
                <w:bCs/>
                <w:sz w:val="14"/>
                <w:szCs w:val="12"/>
              </w:rPr>
            </w:pPr>
            <w:r>
              <w:rPr>
                <w:rFonts w:ascii="Calibri" w:hAnsi="Calibri" w:cs="Arial"/>
                <w:b/>
                <w:bCs/>
                <w:sz w:val="14"/>
                <w:szCs w:val="12"/>
              </w:rPr>
              <w:t> </w:t>
            </w:r>
          </w:p>
        </w:tc>
      </w:tr>
      <w:tr w:rsidR="009B2D01" w:rsidTr="006456C7">
        <w:trPr>
          <w:trHeight w:val="156"/>
          <w:jc w:val="center"/>
        </w:trPr>
        <w:tc>
          <w:tcPr>
            <w:tcW w:w="673" w:type="pct"/>
            <w:tcBorders>
              <w:top w:val="nil"/>
              <w:left w:val="single" w:sz="8" w:space="0" w:color="auto"/>
              <w:bottom w:val="single" w:sz="4" w:space="0" w:color="auto"/>
              <w:right w:val="nil"/>
            </w:tcBorders>
            <w:vAlign w:val="bottom"/>
            <w:hideMark/>
          </w:tcPr>
          <w:p w:rsidR="009B2D01" w:rsidRDefault="009B2D01" w:rsidP="006456C7">
            <w:pPr>
              <w:rPr>
                <w:rFonts w:ascii="Calibri" w:hAnsi="Calibri" w:cs="Arial"/>
                <w:b/>
                <w:bCs/>
                <w:sz w:val="14"/>
                <w:szCs w:val="12"/>
              </w:rPr>
            </w:pPr>
            <w:r>
              <w:rPr>
                <w:rFonts w:ascii="Calibri" w:hAnsi="Calibri" w:cs="Arial"/>
                <w:b/>
                <w:bCs/>
                <w:sz w:val="14"/>
                <w:szCs w:val="12"/>
              </w:rPr>
              <w:t>9. VALUE ADD</w:t>
            </w:r>
          </w:p>
        </w:tc>
        <w:tc>
          <w:tcPr>
            <w:tcW w:w="2261" w:type="pct"/>
            <w:gridSpan w:val="8"/>
            <w:tcBorders>
              <w:top w:val="single" w:sz="4" w:space="0" w:color="auto"/>
              <w:left w:val="single" w:sz="4" w:space="0" w:color="auto"/>
              <w:bottom w:val="single" w:sz="4" w:space="0" w:color="auto"/>
              <w:right w:val="single" w:sz="4" w:space="0" w:color="000000"/>
            </w:tcBorders>
            <w:vAlign w:val="bottom"/>
            <w:hideMark/>
          </w:tcPr>
          <w:p w:rsidR="009B2D01" w:rsidRDefault="009B2D01" w:rsidP="006456C7">
            <w:pPr>
              <w:rPr>
                <w:rFonts w:ascii="Calibri" w:hAnsi="Calibri" w:cs="Arial"/>
                <w:b/>
                <w:bCs/>
                <w:sz w:val="14"/>
                <w:szCs w:val="12"/>
              </w:rPr>
            </w:pPr>
            <w:r>
              <w:rPr>
                <w:rFonts w:ascii="Calibri" w:hAnsi="Calibri" w:cs="Arial"/>
                <w:b/>
                <w:bCs/>
                <w:sz w:val="14"/>
                <w:szCs w:val="12"/>
              </w:rPr>
              <w:t>Rating guidelines</w:t>
            </w:r>
          </w:p>
        </w:tc>
        <w:tc>
          <w:tcPr>
            <w:tcW w:w="405" w:type="pct"/>
            <w:tcBorders>
              <w:top w:val="nil"/>
              <w:left w:val="nil"/>
              <w:bottom w:val="single" w:sz="4" w:space="0" w:color="auto"/>
              <w:right w:val="single" w:sz="4" w:space="0" w:color="auto"/>
            </w:tcBorders>
            <w:vAlign w:val="bottom"/>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bottom"/>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bottom"/>
            <w:hideMark/>
          </w:tcPr>
          <w:p w:rsidR="009B2D01" w:rsidRDefault="009B2D01" w:rsidP="006456C7">
            <w:pPr>
              <w:jc w:val="right"/>
              <w:rPr>
                <w:rFonts w:ascii="Calibri" w:hAnsi="Calibri" w:cs="Arial"/>
                <w:b/>
                <w:bCs/>
                <w:sz w:val="14"/>
                <w:szCs w:val="12"/>
              </w:rPr>
            </w:pPr>
            <w:r>
              <w:rPr>
                <w:rFonts w:ascii="Calibri" w:hAnsi="Calibri" w:cs="Arial"/>
                <w:b/>
                <w:bCs/>
                <w:sz w:val="14"/>
                <w:szCs w:val="12"/>
              </w:rPr>
              <w:t> </w:t>
            </w:r>
          </w:p>
        </w:tc>
        <w:tc>
          <w:tcPr>
            <w:tcW w:w="450" w:type="pct"/>
            <w:tcBorders>
              <w:top w:val="nil"/>
              <w:left w:val="nil"/>
              <w:bottom w:val="single" w:sz="4" w:space="0" w:color="auto"/>
              <w:right w:val="single" w:sz="4" w:space="0" w:color="auto"/>
            </w:tcBorders>
            <w:hideMark/>
          </w:tcPr>
          <w:p w:rsidR="009B2D01" w:rsidRDefault="009B2D01" w:rsidP="006456C7">
            <w:pPr>
              <w:jc w:val="right"/>
              <w:rPr>
                <w:rFonts w:ascii="Calibri" w:hAnsi="Calibri" w:cs="Arial"/>
                <w:b/>
                <w:bCs/>
                <w:sz w:val="14"/>
                <w:szCs w:val="12"/>
              </w:rPr>
            </w:pPr>
            <w:r>
              <w:rPr>
                <w:rFonts w:ascii="Calibri" w:hAnsi="Calibri" w:cs="Arial"/>
                <w:b/>
                <w:bCs/>
                <w:sz w:val="14"/>
                <w:szCs w:val="12"/>
              </w:rPr>
              <w:t> </w:t>
            </w:r>
          </w:p>
        </w:tc>
        <w:tc>
          <w:tcPr>
            <w:tcW w:w="446" w:type="pct"/>
            <w:tcBorders>
              <w:top w:val="nil"/>
              <w:left w:val="nil"/>
              <w:bottom w:val="single" w:sz="4" w:space="0" w:color="auto"/>
              <w:right w:val="single" w:sz="8" w:space="0" w:color="auto"/>
            </w:tcBorders>
            <w:hideMark/>
          </w:tcPr>
          <w:p w:rsidR="009B2D01" w:rsidRDefault="009B2D01" w:rsidP="006456C7">
            <w:pPr>
              <w:jc w:val="right"/>
              <w:rPr>
                <w:rFonts w:ascii="Calibri" w:hAnsi="Calibri" w:cs="Arial"/>
                <w:b/>
                <w:bCs/>
                <w:sz w:val="14"/>
                <w:szCs w:val="12"/>
              </w:rPr>
            </w:pPr>
            <w:r>
              <w:rPr>
                <w:rFonts w:ascii="Calibri" w:hAnsi="Calibri" w:cs="Arial"/>
                <w:b/>
                <w:bCs/>
                <w:sz w:val="14"/>
                <w:szCs w:val="12"/>
              </w:rPr>
              <w:t>Totals</w:t>
            </w:r>
          </w:p>
        </w:tc>
      </w:tr>
      <w:tr w:rsidR="009B2D01" w:rsidTr="006456C7">
        <w:trPr>
          <w:trHeight w:val="156"/>
          <w:jc w:val="center"/>
        </w:trPr>
        <w:tc>
          <w:tcPr>
            <w:tcW w:w="673" w:type="pct"/>
            <w:tcBorders>
              <w:top w:val="nil"/>
              <w:left w:val="single" w:sz="8" w:space="0" w:color="auto"/>
              <w:bottom w:val="nil"/>
              <w:right w:val="nil"/>
            </w:tcBorders>
            <w:vAlign w:val="bottom"/>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1144" w:type="pct"/>
            <w:gridSpan w:val="5"/>
            <w:tcBorders>
              <w:top w:val="single" w:sz="4" w:space="0" w:color="auto"/>
              <w:left w:val="single" w:sz="4" w:space="0" w:color="auto"/>
              <w:bottom w:val="single" w:sz="4" w:space="0" w:color="auto"/>
              <w:right w:val="single" w:sz="4" w:space="0" w:color="000000"/>
            </w:tcBorders>
            <w:hideMark/>
          </w:tcPr>
          <w:p w:rsidR="009B2D01" w:rsidRDefault="009B2D01" w:rsidP="006456C7">
            <w:pPr>
              <w:rPr>
                <w:rFonts w:ascii="Calibri" w:hAnsi="Calibri" w:cs="Arial"/>
                <w:sz w:val="14"/>
                <w:szCs w:val="12"/>
              </w:rPr>
            </w:pPr>
            <w:r>
              <w:rPr>
                <w:rFonts w:ascii="Calibri" w:hAnsi="Calibri" w:cs="Arial"/>
                <w:sz w:val="14"/>
                <w:szCs w:val="12"/>
              </w:rPr>
              <w:t>Did the vendor go over and above in optimizing service delivery process for effective services delivery?</w:t>
            </w:r>
          </w:p>
        </w:tc>
        <w:tc>
          <w:tcPr>
            <w:tcW w:w="323"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YES:6</w:t>
            </w:r>
          </w:p>
        </w:tc>
        <w:tc>
          <w:tcPr>
            <w:tcW w:w="49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PARTIALLY:3</w:t>
            </w:r>
          </w:p>
        </w:tc>
        <w:tc>
          <w:tcPr>
            <w:tcW w:w="298"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NO: 0</w:t>
            </w:r>
          </w:p>
        </w:tc>
        <w:tc>
          <w:tcPr>
            <w:tcW w:w="40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center"/>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50" w:type="pct"/>
            <w:tcBorders>
              <w:top w:val="nil"/>
              <w:left w:val="nil"/>
              <w:bottom w:val="nil"/>
              <w:right w:val="single" w:sz="4" w:space="0" w:color="auto"/>
            </w:tcBorders>
            <w:hideMark/>
          </w:tcPr>
          <w:p w:rsidR="009B2D01" w:rsidRDefault="009B2D01" w:rsidP="006456C7">
            <w:pPr>
              <w:jc w:val="right"/>
              <w:rPr>
                <w:rFonts w:ascii="Calibri" w:hAnsi="Calibri" w:cs="Arial"/>
                <w:b/>
                <w:bCs/>
                <w:sz w:val="14"/>
                <w:szCs w:val="12"/>
              </w:rPr>
            </w:pPr>
            <w:r>
              <w:rPr>
                <w:rFonts w:ascii="Calibri" w:hAnsi="Calibri" w:cs="Arial"/>
                <w:b/>
                <w:bCs/>
                <w:sz w:val="14"/>
                <w:szCs w:val="12"/>
              </w:rPr>
              <w:t> </w:t>
            </w:r>
          </w:p>
        </w:tc>
        <w:tc>
          <w:tcPr>
            <w:tcW w:w="446" w:type="pct"/>
            <w:tcBorders>
              <w:top w:val="nil"/>
              <w:left w:val="nil"/>
              <w:bottom w:val="nil"/>
              <w:right w:val="single" w:sz="8" w:space="0" w:color="auto"/>
            </w:tcBorders>
            <w:vAlign w:val="bottom"/>
            <w:hideMark/>
          </w:tcPr>
          <w:p w:rsidR="009B2D01" w:rsidRDefault="009B2D01" w:rsidP="006456C7">
            <w:pPr>
              <w:jc w:val="right"/>
              <w:rPr>
                <w:rFonts w:ascii="Calibri" w:hAnsi="Calibri" w:cs="Arial"/>
                <w:sz w:val="14"/>
                <w:szCs w:val="12"/>
              </w:rPr>
            </w:pPr>
            <w:r>
              <w:rPr>
                <w:rFonts w:ascii="Calibri" w:hAnsi="Calibri" w:cs="Arial"/>
                <w:sz w:val="14"/>
                <w:szCs w:val="12"/>
              </w:rPr>
              <w:t>12</w:t>
            </w:r>
          </w:p>
        </w:tc>
      </w:tr>
      <w:tr w:rsidR="009B2D01" w:rsidTr="006456C7">
        <w:trPr>
          <w:trHeight w:val="156"/>
          <w:jc w:val="center"/>
        </w:trPr>
        <w:tc>
          <w:tcPr>
            <w:tcW w:w="673" w:type="pct"/>
            <w:vMerge w:val="restart"/>
            <w:tcBorders>
              <w:top w:val="single" w:sz="4" w:space="0" w:color="auto"/>
              <w:left w:val="single" w:sz="8" w:space="0" w:color="auto"/>
              <w:bottom w:val="single" w:sz="4" w:space="0" w:color="000000"/>
              <w:right w:val="single" w:sz="4" w:space="0" w:color="auto"/>
            </w:tcBorders>
            <w:vAlign w:val="bottom"/>
            <w:hideMark/>
          </w:tcPr>
          <w:p w:rsidR="009B2D01" w:rsidRDefault="009B2D01" w:rsidP="006456C7">
            <w:pPr>
              <w:rPr>
                <w:rFonts w:ascii="Calibri" w:hAnsi="Calibri" w:cs="Arial"/>
                <w:sz w:val="14"/>
                <w:szCs w:val="12"/>
              </w:rPr>
            </w:pPr>
            <w:r>
              <w:rPr>
                <w:rFonts w:ascii="Calibri" w:hAnsi="Calibri" w:cs="Arial"/>
                <w:sz w:val="14"/>
                <w:szCs w:val="12"/>
              </w:rPr>
              <w:t> </w:t>
            </w:r>
          </w:p>
        </w:tc>
        <w:tc>
          <w:tcPr>
            <w:tcW w:w="1144" w:type="pct"/>
            <w:gridSpan w:val="5"/>
            <w:tcBorders>
              <w:top w:val="single" w:sz="4" w:space="0" w:color="auto"/>
              <w:left w:val="nil"/>
              <w:bottom w:val="single" w:sz="4" w:space="0" w:color="auto"/>
              <w:right w:val="nil"/>
            </w:tcBorders>
            <w:hideMark/>
          </w:tcPr>
          <w:p w:rsidR="009B2D01" w:rsidRDefault="009B2D01" w:rsidP="006456C7">
            <w:pPr>
              <w:rPr>
                <w:rFonts w:ascii="Calibri" w:hAnsi="Calibri" w:cs="Arial"/>
                <w:sz w:val="14"/>
                <w:szCs w:val="12"/>
              </w:rPr>
            </w:pPr>
            <w:r>
              <w:rPr>
                <w:rFonts w:ascii="Calibri" w:hAnsi="Calibri" w:cs="Arial"/>
                <w:sz w:val="14"/>
                <w:szCs w:val="12"/>
              </w:rPr>
              <w:t>Did the vendor go over and above and offer training or knowledge to assist with better systems support?</w:t>
            </w:r>
          </w:p>
        </w:tc>
        <w:tc>
          <w:tcPr>
            <w:tcW w:w="323" w:type="pct"/>
            <w:tcBorders>
              <w:top w:val="nil"/>
              <w:left w:val="single" w:sz="4" w:space="0" w:color="auto"/>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YES:6</w:t>
            </w:r>
          </w:p>
        </w:tc>
        <w:tc>
          <w:tcPr>
            <w:tcW w:w="49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PARTIALLY:3</w:t>
            </w:r>
          </w:p>
        </w:tc>
        <w:tc>
          <w:tcPr>
            <w:tcW w:w="298"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NO: 0</w:t>
            </w:r>
          </w:p>
        </w:tc>
        <w:tc>
          <w:tcPr>
            <w:tcW w:w="40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center"/>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50" w:type="pct"/>
            <w:tcBorders>
              <w:top w:val="single" w:sz="4" w:space="0" w:color="auto"/>
              <w:left w:val="nil"/>
              <w:bottom w:val="single" w:sz="4" w:space="0" w:color="auto"/>
              <w:right w:val="single" w:sz="4" w:space="0" w:color="auto"/>
            </w:tcBorders>
            <w:vAlign w:val="center"/>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46" w:type="pct"/>
            <w:tcBorders>
              <w:top w:val="single" w:sz="4" w:space="0" w:color="auto"/>
              <w:left w:val="nil"/>
              <w:bottom w:val="single" w:sz="4" w:space="0" w:color="auto"/>
              <w:right w:val="single" w:sz="8" w:space="0" w:color="auto"/>
            </w:tcBorders>
            <w:vAlign w:val="bottom"/>
            <w:hideMark/>
          </w:tcPr>
          <w:p w:rsidR="009B2D01" w:rsidRDefault="009B2D01" w:rsidP="006456C7">
            <w:pPr>
              <w:jc w:val="right"/>
              <w:rPr>
                <w:rFonts w:ascii="Calibri" w:hAnsi="Calibri" w:cs="Arial"/>
                <w:sz w:val="14"/>
                <w:szCs w:val="12"/>
              </w:rPr>
            </w:pPr>
            <w:r>
              <w:rPr>
                <w:rFonts w:ascii="Calibri" w:hAnsi="Calibri" w:cs="Arial"/>
                <w:sz w:val="14"/>
                <w:szCs w:val="12"/>
              </w:rPr>
              <w:t>12.00%</w:t>
            </w:r>
          </w:p>
        </w:tc>
      </w:tr>
      <w:tr w:rsidR="009B2D01" w:rsidTr="006456C7">
        <w:trPr>
          <w:trHeight w:val="156"/>
          <w:jc w:val="center"/>
        </w:trPr>
        <w:tc>
          <w:tcPr>
            <w:tcW w:w="0" w:type="auto"/>
            <w:vMerge/>
            <w:tcBorders>
              <w:top w:val="single" w:sz="4" w:space="0" w:color="auto"/>
              <w:left w:val="single" w:sz="8" w:space="0" w:color="auto"/>
              <w:bottom w:val="single" w:sz="4" w:space="0" w:color="000000"/>
              <w:right w:val="single" w:sz="4" w:space="0" w:color="auto"/>
            </w:tcBorders>
            <w:vAlign w:val="center"/>
            <w:hideMark/>
          </w:tcPr>
          <w:p w:rsidR="009B2D01" w:rsidRDefault="009B2D01" w:rsidP="006456C7">
            <w:pPr>
              <w:rPr>
                <w:rFonts w:ascii="Calibri" w:hAnsi="Calibri" w:cs="Arial"/>
                <w:sz w:val="14"/>
                <w:szCs w:val="12"/>
              </w:rPr>
            </w:pPr>
          </w:p>
        </w:tc>
        <w:tc>
          <w:tcPr>
            <w:tcW w:w="1144" w:type="pct"/>
            <w:gridSpan w:val="5"/>
            <w:tcBorders>
              <w:top w:val="single" w:sz="4" w:space="0" w:color="auto"/>
              <w:left w:val="nil"/>
              <w:bottom w:val="single" w:sz="4" w:space="0" w:color="auto"/>
              <w:right w:val="nil"/>
            </w:tcBorders>
            <w:hideMark/>
          </w:tcPr>
          <w:p w:rsidR="009B2D01" w:rsidRDefault="009B2D01" w:rsidP="006456C7">
            <w:pPr>
              <w:rPr>
                <w:rFonts w:ascii="Calibri" w:hAnsi="Calibri" w:cs="Arial"/>
                <w:sz w:val="14"/>
                <w:szCs w:val="12"/>
              </w:rPr>
            </w:pPr>
            <w:r>
              <w:rPr>
                <w:rFonts w:ascii="Calibri" w:hAnsi="Calibri" w:cs="Arial"/>
                <w:sz w:val="14"/>
                <w:szCs w:val="12"/>
              </w:rPr>
              <w:t> </w:t>
            </w:r>
          </w:p>
        </w:tc>
        <w:tc>
          <w:tcPr>
            <w:tcW w:w="323" w:type="pct"/>
            <w:tcBorders>
              <w:top w:val="nil"/>
              <w:left w:val="single" w:sz="4" w:space="0" w:color="auto"/>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298"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40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center"/>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50" w:type="pct"/>
            <w:tcBorders>
              <w:top w:val="nil"/>
              <w:left w:val="nil"/>
              <w:bottom w:val="single" w:sz="4" w:space="0" w:color="auto"/>
              <w:right w:val="single" w:sz="4" w:space="0" w:color="auto"/>
            </w:tcBorders>
            <w:vAlign w:val="center"/>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46" w:type="pct"/>
            <w:tcBorders>
              <w:top w:val="nil"/>
              <w:left w:val="nil"/>
              <w:bottom w:val="single" w:sz="4" w:space="0" w:color="auto"/>
              <w:right w:val="single" w:sz="8" w:space="0" w:color="auto"/>
            </w:tcBorders>
            <w:vAlign w:val="bottom"/>
            <w:hideMark/>
          </w:tcPr>
          <w:p w:rsidR="009B2D01" w:rsidRDefault="009B2D01" w:rsidP="006456C7">
            <w:pPr>
              <w:jc w:val="right"/>
              <w:rPr>
                <w:rFonts w:ascii="Calibri" w:hAnsi="Calibri" w:cs="Arial"/>
                <w:b/>
                <w:bCs/>
                <w:sz w:val="14"/>
                <w:szCs w:val="12"/>
              </w:rPr>
            </w:pPr>
            <w:r>
              <w:rPr>
                <w:rFonts w:ascii="Calibri" w:hAnsi="Calibri" w:cs="Arial"/>
                <w:b/>
                <w:bCs/>
                <w:sz w:val="14"/>
                <w:szCs w:val="12"/>
              </w:rPr>
              <w:t> </w:t>
            </w:r>
          </w:p>
        </w:tc>
      </w:tr>
      <w:tr w:rsidR="009B2D01" w:rsidTr="006456C7">
        <w:trPr>
          <w:trHeight w:val="156"/>
          <w:jc w:val="center"/>
        </w:trPr>
        <w:tc>
          <w:tcPr>
            <w:tcW w:w="673" w:type="pct"/>
            <w:tcBorders>
              <w:top w:val="nil"/>
              <w:left w:val="single" w:sz="8" w:space="0" w:color="auto"/>
              <w:bottom w:val="nil"/>
              <w:right w:val="nil"/>
            </w:tcBorders>
            <w:vAlign w:val="bottom"/>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2261" w:type="pct"/>
            <w:gridSpan w:val="8"/>
            <w:tcBorders>
              <w:top w:val="single" w:sz="4" w:space="0" w:color="auto"/>
              <w:left w:val="single" w:sz="4" w:space="0" w:color="auto"/>
              <w:bottom w:val="single" w:sz="4" w:space="0" w:color="auto"/>
              <w:right w:val="single" w:sz="4" w:space="0" w:color="000000"/>
            </w:tcBorders>
            <w:vAlign w:val="center"/>
            <w:hideMark/>
          </w:tcPr>
          <w:p w:rsidR="009B2D01" w:rsidRDefault="009B2D01" w:rsidP="006456C7">
            <w:pPr>
              <w:rPr>
                <w:rFonts w:ascii="Calibri" w:hAnsi="Calibri" w:cs="Arial"/>
                <w:b/>
                <w:bCs/>
                <w:color w:val="FF0000"/>
                <w:sz w:val="14"/>
                <w:szCs w:val="12"/>
              </w:rPr>
            </w:pPr>
            <w:r>
              <w:rPr>
                <w:rFonts w:ascii="Calibri" w:hAnsi="Calibri" w:cs="Arial"/>
                <w:b/>
                <w:bCs/>
                <w:color w:val="FF0000"/>
                <w:sz w:val="14"/>
                <w:szCs w:val="12"/>
              </w:rPr>
              <w:t> </w:t>
            </w:r>
          </w:p>
        </w:tc>
        <w:tc>
          <w:tcPr>
            <w:tcW w:w="40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color w:val="FF0000"/>
                <w:sz w:val="14"/>
                <w:szCs w:val="12"/>
              </w:rPr>
            </w:pPr>
            <w:r>
              <w:rPr>
                <w:rFonts w:ascii="Calibri" w:hAnsi="Calibri" w:cs="Arial"/>
                <w:b/>
                <w:bCs/>
                <w:color w:val="FF0000"/>
                <w:sz w:val="14"/>
                <w:szCs w:val="12"/>
              </w:rPr>
              <w:t> </w:t>
            </w:r>
          </w:p>
        </w:tc>
        <w:tc>
          <w:tcPr>
            <w:tcW w:w="49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color w:val="FF0000"/>
                <w:sz w:val="14"/>
                <w:szCs w:val="12"/>
              </w:rPr>
            </w:pPr>
            <w:r>
              <w:rPr>
                <w:rFonts w:ascii="Calibri" w:hAnsi="Calibri" w:cs="Arial"/>
                <w:b/>
                <w:bCs/>
                <w:color w:val="FF0000"/>
                <w:sz w:val="14"/>
                <w:szCs w:val="12"/>
              </w:rPr>
              <w:t> </w:t>
            </w:r>
          </w:p>
        </w:tc>
        <w:tc>
          <w:tcPr>
            <w:tcW w:w="270" w:type="pct"/>
            <w:tcBorders>
              <w:top w:val="nil"/>
              <w:left w:val="nil"/>
              <w:bottom w:val="single" w:sz="4" w:space="0" w:color="auto"/>
              <w:right w:val="single" w:sz="4" w:space="0" w:color="auto"/>
            </w:tcBorders>
            <w:vAlign w:val="bottom"/>
            <w:hideMark/>
          </w:tcPr>
          <w:p w:rsidR="009B2D01" w:rsidRDefault="009B2D01" w:rsidP="006456C7">
            <w:pPr>
              <w:jc w:val="right"/>
              <w:rPr>
                <w:rFonts w:ascii="Calibri" w:hAnsi="Calibri" w:cs="Arial"/>
                <w:b/>
                <w:bCs/>
                <w:sz w:val="14"/>
                <w:szCs w:val="12"/>
              </w:rPr>
            </w:pPr>
            <w:r>
              <w:rPr>
                <w:rFonts w:ascii="Calibri" w:hAnsi="Calibri" w:cs="Arial"/>
                <w:b/>
                <w:bCs/>
                <w:sz w:val="14"/>
                <w:szCs w:val="12"/>
              </w:rPr>
              <w:t> </w:t>
            </w:r>
          </w:p>
        </w:tc>
        <w:tc>
          <w:tcPr>
            <w:tcW w:w="450" w:type="pct"/>
            <w:tcBorders>
              <w:top w:val="nil"/>
              <w:left w:val="nil"/>
              <w:bottom w:val="single" w:sz="4" w:space="0" w:color="auto"/>
              <w:right w:val="single" w:sz="4" w:space="0" w:color="auto"/>
            </w:tcBorders>
            <w:hideMark/>
          </w:tcPr>
          <w:p w:rsidR="009B2D01" w:rsidRDefault="009B2D01" w:rsidP="006456C7">
            <w:pPr>
              <w:jc w:val="right"/>
              <w:rPr>
                <w:rFonts w:ascii="Calibri" w:hAnsi="Calibri" w:cs="Arial"/>
                <w:b/>
                <w:bCs/>
                <w:sz w:val="14"/>
                <w:szCs w:val="12"/>
              </w:rPr>
            </w:pPr>
            <w:r>
              <w:rPr>
                <w:rFonts w:ascii="Calibri" w:hAnsi="Calibri" w:cs="Arial"/>
                <w:b/>
                <w:bCs/>
                <w:sz w:val="14"/>
                <w:szCs w:val="12"/>
              </w:rPr>
              <w:t> </w:t>
            </w:r>
          </w:p>
        </w:tc>
        <w:tc>
          <w:tcPr>
            <w:tcW w:w="446" w:type="pct"/>
            <w:tcBorders>
              <w:top w:val="nil"/>
              <w:left w:val="nil"/>
              <w:bottom w:val="nil"/>
              <w:right w:val="single" w:sz="8" w:space="0" w:color="auto"/>
            </w:tcBorders>
            <w:hideMark/>
          </w:tcPr>
          <w:p w:rsidR="009B2D01" w:rsidRDefault="009B2D01" w:rsidP="006456C7">
            <w:pPr>
              <w:jc w:val="right"/>
              <w:rPr>
                <w:rFonts w:ascii="Calibri" w:hAnsi="Calibri" w:cs="Arial"/>
                <w:b/>
                <w:bCs/>
                <w:sz w:val="14"/>
                <w:szCs w:val="12"/>
              </w:rPr>
            </w:pPr>
            <w:r>
              <w:rPr>
                <w:rFonts w:ascii="Calibri" w:hAnsi="Calibri" w:cs="Arial"/>
                <w:b/>
                <w:bCs/>
                <w:sz w:val="14"/>
                <w:szCs w:val="12"/>
              </w:rPr>
              <w:t>Totals</w:t>
            </w:r>
          </w:p>
        </w:tc>
      </w:tr>
      <w:tr w:rsidR="009B2D01" w:rsidTr="006456C7">
        <w:trPr>
          <w:trHeight w:val="156"/>
          <w:jc w:val="center"/>
        </w:trPr>
        <w:tc>
          <w:tcPr>
            <w:tcW w:w="673" w:type="pct"/>
            <w:tcBorders>
              <w:top w:val="nil"/>
              <w:left w:val="single" w:sz="8" w:space="0" w:color="auto"/>
              <w:bottom w:val="single" w:sz="4" w:space="0" w:color="auto"/>
              <w:right w:val="single" w:sz="4" w:space="0" w:color="auto"/>
            </w:tcBorders>
            <w:vAlign w:val="bottom"/>
            <w:hideMark/>
          </w:tcPr>
          <w:p w:rsidR="009B2D01" w:rsidRDefault="009B2D01" w:rsidP="006456C7">
            <w:pPr>
              <w:rPr>
                <w:rFonts w:ascii="Calibri" w:hAnsi="Calibri" w:cs="Arial"/>
                <w:sz w:val="14"/>
                <w:szCs w:val="12"/>
              </w:rPr>
            </w:pPr>
            <w:r>
              <w:rPr>
                <w:rFonts w:ascii="Calibri" w:hAnsi="Calibri" w:cs="Arial"/>
                <w:sz w:val="14"/>
                <w:szCs w:val="12"/>
              </w:rPr>
              <w:t> </w:t>
            </w:r>
          </w:p>
        </w:tc>
        <w:tc>
          <w:tcPr>
            <w:tcW w:w="124" w:type="pct"/>
            <w:tcBorders>
              <w:top w:val="nil"/>
              <w:left w:val="nil"/>
              <w:bottom w:val="single" w:sz="4" w:space="0" w:color="auto"/>
              <w:right w:val="nil"/>
            </w:tcBorders>
            <w:hideMark/>
          </w:tcPr>
          <w:p w:rsidR="009B2D01" w:rsidRDefault="009B2D01" w:rsidP="006456C7">
            <w:pPr>
              <w:rPr>
                <w:rFonts w:ascii="Calibri" w:hAnsi="Calibri" w:cs="Arial"/>
                <w:sz w:val="14"/>
                <w:szCs w:val="12"/>
              </w:rPr>
            </w:pPr>
            <w:r>
              <w:rPr>
                <w:rFonts w:ascii="Calibri" w:hAnsi="Calibri" w:cs="Arial"/>
                <w:sz w:val="14"/>
                <w:szCs w:val="12"/>
              </w:rPr>
              <w:t> </w:t>
            </w:r>
          </w:p>
        </w:tc>
        <w:tc>
          <w:tcPr>
            <w:tcW w:w="123" w:type="pct"/>
            <w:tcBorders>
              <w:top w:val="nil"/>
              <w:left w:val="nil"/>
              <w:bottom w:val="single" w:sz="4" w:space="0" w:color="auto"/>
              <w:right w:val="nil"/>
            </w:tcBorders>
            <w:hideMark/>
          </w:tcPr>
          <w:p w:rsidR="009B2D01" w:rsidRDefault="009B2D01" w:rsidP="006456C7">
            <w:pPr>
              <w:rPr>
                <w:rFonts w:ascii="Calibri" w:hAnsi="Calibri" w:cs="Arial"/>
                <w:sz w:val="14"/>
                <w:szCs w:val="12"/>
              </w:rPr>
            </w:pPr>
            <w:r>
              <w:rPr>
                <w:rFonts w:ascii="Calibri" w:hAnsi="Calibri" w:cs="Arial"/>
                <w:sz w:val="14"/>
                <w:szCs w:val="12"/>
              </w:rPr>
              <w:t> </w:t>
            </w:r>
          </w:p>
        </w:tc>
        <w:tc>
          <w:tcPr>
            <w:tcW w:w="123" w:type="pct"/>
            <w:tcBorders>
              <w:top w:val="nil"/>
              <w:left w:val="nil"/>
              <w:bottom w:val="single" w:sz="4" w:space="0" w:color="auto"/>
              <w:right w:val="nil"/>
            </w:tcBorders>
            <w:hideMark/>
          </w:tcPr>
          <w:p w:rsidR="009B2D01" w:rsidRDefault="009B2D01" w:rsidP="006456C7">
            <w:pPr>
              <w:rPr>
                <w:rFonts w:ascii="Calibri" w:hAnsi="Calibri" w:cs="Arial"/>
                <w:sz w:val="14"/>
                <w:szCs w:val="12"/>
              </w:rPr>
            </w:pPr>
            <w:r>
              <w:rPr>
                <w:rFonts w:ascii="Calibri" w:hAnsi="Calibri" w:cs="Arial"/>
                <w:sz w:val="14"/>
                <w:szCs w:val="12"/>
              </w:rPr>
              <w:t> </w:t>
            </w:r>
          </w:p>
        </w:tc>
        <w:tc>
          <w:tcPr>
            <w:tcW w:w="123" w:type="pct"/>
            <w:tcBorders>
              <w:top w:val="nil"/>
              <w:left w:val="nil"/>
              <w:bottom w:val="single" w:sz="4" w:space="0" w:color="auto"/>
              <w:right w:val="nil"/>
            </w:tcBorders>
            <w:hideMark/>
          </w:tcPr>
          <w:p w:rsidR="009B2D01" w:rsidRDefault="009B2D01" w:rsidP="006456C7">
            <w:pPr>
              <w:rPr>
                <w:rFonts w:ascii="Calibri" w:hAnsi="Calibri" w:cs="Arial"/>
                <w:sz w:val="14"/>
                <w:szCs w:val="12"/>
              </w:rPr>
            </w:pPr>
            <w:r>
              <w:rPr>
                <w:rFonts w:ascii="Calibri" w:hAnsi="Calibri" w:cs="Arial"/>
                <w:sz w:val="14"/>
                <w:szCs w:val="12"/>
              </w:rPr>
              <w:t> </w:t>
            </w:r>
          </w:p>
        </w:tc>
        <w:tc>
          <w:tcPr>
            <w:tcW w:w="652" w:type="pct"/>
            <w:tcBorders>
              <w:top w:val="nil"/>
              <w:left w:val="nil"/>
              <w:bottom w:val="single" w:sz="4" w:space="0" w:color="auto"/>
              <w:right w:val="nil"/>
            </w:tcBorders>
            <w:hideMark/>
          </w:tcPr>
          <w:p w:rsidR="009B2D01" w:rsidRDefault="009B2D01" w:rsidP="006456C7">
            <w:pPr>
              <w:rPr>
                <w:rFonts w:ascii="Calibri" w:hAnsi="Calibri" w:cs="Arial"/>
                <w:sz w:val="14"/>
                <w:szCs w:val="12"/>
              </w:rPr>
            </w:pPr>
            <w:r>
              <w:rPr>
                <w:rFonts w:ascii="Calibri" w:hAnsi="Calibri" w:cs="Arial"/>
                <w:sz w:val="14"/>
                <w:szCs w:val="12"/>
              </w:rPr>
              <w:t> </w:t>
            </w:r>
          </w:p>
        </w:tc>
        <w:tc>
          <w:tcPr>
            <w:tcW w:w="323" w:type="pct"/>
            <w:tcBorders>
              <w:top w:val="nil"/>
              <w:left w:val="nil"/>
              <w:bottom w:val="single" w:sz="4" w:space="0" w:color="auto"/>
              <w:right w:val="nil"/>
            </w:tcBorders>
            <w:hideMark/>
          </w:tcPr>
          <w:p w:rsidR="009B2D01" w:rsidRDefault="009B2D01" w:rsidP="006456C7">
            <w:pPr>
              <w:rPr>
                <w:rFonts w:ascii="Calibri" w:hAnsi="Calibri" w:cs="Arial"/>
                <w:sz w:val="14"/>
                <w:szCs w:val="12"/>
              </w:rPr>
            </w:pPr>
            <w:r>
              <w:rPr>
                <w:rFonts w:ascii="Calibri" w:hAnsi="Calibri" w:cs="Arial"/>
                <w:sz w:val="14"/>
                <w:szCs w:val="12"/>
              </w:rPr>
              <w:t> </w:t>
            </w:r>
          </w:p>
        </w:tc>
        <w:tc>
          <w:tcPr>
            <w:tcW w:w="495" w:type="pct"/>
            <w:tcBorders>
              <w:top w:val="nil"/>
              <w:left w:val="nil"/>
              <w:bottom w:val="single" w:sz="4" w:space="0" w:color="auto"/>
              <w:right w:val="nil"/>
            </w:tcBorders>
            <w:hideMark/>
          </w:tcPr>
          <w:p w:rsidR="009B2D01" w:rsidRDefault="009B2D01" w:rsidP="006456C7">
            <w:pPr>
              <w:rPr>
                <w:rFonts w:ascii="Calibri" w:hAnsi="Calibri" w:cs="Arial"/>
                <w:sz w:val="14"/>
                <w:szCs w:val="12"/>
              </w:rPr>
            </w:pPr>
            <w:r>
              <w:rPr>
                <w:rFonts w:ascii="Calibri" w:hAnsi="Calibri" w:cs="Arial"/>
                <w:sz w:val="14"/>
                <w:szCs w:val="12"/>
              </w:rPr>
              <w:t> </w:t>
            </w:r>
          </w:p>
        </w:tc>
        <w:tc>
          <w:tcPr>
            <w:tcW w:w="298" w:type="pct"/>
            <w:tcBorders>
              <w:top w:val="nil"/>
              <w:left w:val="nil"/>
              <w:bottom w:val="single" w:sz="4" w:space="0" w:color="auto"/>
              <w:right w:val="single" w:sz="4" w:space="0" w:color="auto"/>
            </w:tcBorders>
            <w:hideMark/>
          </w:tcPr>
          <w:p w:rsidR="009B2D01" w:rsidRDefault="009B2D01" w:rsidP="006456C7">
            <w:pPr>
              <w:rPr>
                <w:rFonts w:ascii="Calibri" w:hAnsi="Calibri" w:cs="Arial"/>
                <w:sz w:val="14"/>
                <w:szCs w:val="12"/>
              </w:rPr>
            </w:pPr>
            <w:r>
              <w:rPr>
                <w:rFonts w:ascii="Calibri" w:hAnsi="Calibri" w:cs="Arial"/>
                <w:sz w:val="14"/>
                <w:szCs w:val="12"/>
              </w:rPr>
              <w:t> </w:t>
            </w:r>
          </w:p>
        </w:tc>
        <w:tc>
          <w:tcPr>
            <w:tcW w:w="405" w:type="pct"/>
            <w:tcBorders>
              <w:top w:val="nil"/>
              <w:left w:val="nil"/>
              <w:bottom w:val="single" w:sz="4" w:space="0" w:color="auto"/>
              <w:right w:val="single" w:sz="4" w:space="0" w:color="auto"/>
            </w:tcBorders>
            <w:hideMark/>
          </w:tcPr>
          <w:p w:rsidR="009B2D01" w:rsidRDefault="009B2D01" w:rsidP="006456C7">
            <w:pPr>
              <w:rPr>
                <w:rFonts w:ascii="Calibri" w:hAnsi="Calibri" w:cs="Arial"/>
                <w:sz w:val="14"/>
                <w:szCs w:val="12"/>
              </w:rPr>
            </w:pPr>
            <w:r>
              <w:rPr>
                <w:rFonts w:ascii="Calibri" w:hAnsi="Calibri" w:cs="Arial"/>
                <w:sz w:val="14"/>
                <w:szCs w:val="12"/>
              </w:rPr>
              <w:t> </w:t>
            </w:r>
          </w:p>
        </w:tc>
        <w:tc>
          <w:tcPr>
            <w:tcW w:w="495" w:type="pct"/>
            <w:tcBorders>
              <w:top w:val="nil"/>
              <w:left w:val="nil"/>
              <w:bottom w:val="single" w:sz="4" w:space="0" w:color="auto"/>
              <w:right w:val="single" w:sz="4" w:space="0" w:color="auto"/>
            </w:tcBorders>
            <w:hideMark/>
          </w:tcPr>
          <w:p w:rsidR="009B2D01" w:rsidRDefault="009B2D01" w:rsidP="006456C7">
            <w:pPr>
              <w:rPr>
                <w:rFonts w:ascii="Calibri" w:hAnsi="Calibri" w:cs="Arial"/>
                <w:sz w:val="14"/>
                <w:szCs w:val="12"/>
              </w:rPr>
            </w:pPr>
            <w:r>
              <w:rPr>
                <w:rFonts w:ascii="Calibri" w:hAnsi="Calibri" w:cs="Arial"/>
                <w:sz w:val="14"/>
                <w:szCs w:val="12"/>
              </w:rPr>
              <w:t> </w:t>
            </w:r>
          </w:p>
        </w:tc>
        <w:tc>
          <w:tcPr>
            <w:tcW w:w="270" w:type="pct"/>
            <w:tcBorders>
              <w:top w:val="nil"/>
              <w:left w:val="nil"/>
              <w:bottom w:val="single" w:sz="4" w:space="0" w:color="auto"/>
              <w:right w:val="single" w:sz="4" w:space="0" w:color="auto"/>
            </w:tcBorders>
            <w:vAlign w:val="center"/>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50" w:type="pct"/>
            <w:tcBorders>
              <w:top w:val="nil"/>
              <w:left w:val="nil"/>
              <w:bottom w:val="single" w:sz="4" w:space="0" w:color="auto"/>
              <w:right w:val="single" w:sz="4" w:space="0" w:color="auto"/>
            </w:tcBorders>
            <w:vAlign w:val="bottom"/>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46" w:type="pct"/>
            <w:tcBorders>
              <w:top w:val="nil"/>
              <w:left w:val="nil"/>
              <w:bottom w:val="single" w:sz="4" w:space="0" w:color="auto"/>
              <w:right w:val="single" w:sz="8" w:space="0" w:color="auto"/>
            </w:tcBorders>
            <w:vAlign w:val="bottom"/>
            <w:hideMark/>
          </w:tcPr>
          <w:p w:rsidR="009B2D01" w:rsidRDefault="009B2D01" w:rsidP="006456C7">
            <w:pPr>
              <w:jc w:val="right"/>
              <w:rPr>
                <w:rFonts w:ascii="Calibri" w:hAnsi="Calibri" w:cs="Arial"/>
                <w:b/>
                <w:bCs/>
                <w:sz w:val="14"/>
                <w:szCs w:val="12"/>
              </w:rPr>
            </w:pPr>
            <w:r>
              <w:rPr>
                <w:rFonts w:ascii="Calibri" w:hAnsi="Calibri" w:cs="Arial"/>
                <w:b/>
                <w:bCs/>
                <w:sz w:val="14"/>
                <w:szCs w:val="12"/>
              </w:rPr>
              <w:t xml:space="preserve">Score: </w:t>
            </w:r>
          </w:p>
        </w:tc>
      </w:tr>
      <w:tr w:rsidR="009B2D01" w:rsidTr="006456C7">
        <w:trPr>
          <w:trHeight w:val="156"/>
          <w:jc w:val="center"/>
        </w:trPr>
        <w:tc>
          <w:tcPr>
            <w:tcW w:w="2934" w:type="pct"/>
            <w:gridSpan w:val="9"/>
            <w:tcBorders>
              <w:top w:val="single" w:sz="4" w:space="0" w:color="auto"/>
              <w:left w:val="single" w:sz="8" w:space="0" w:color="auto"/>
              <w:bottom w:val="single" w:sz="4" w:space="0" w:color="auto"/>
              <w:right w:val="single" w:sz="4" w:space="0" w:color="000000"/>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Totals</w:t>
            </w:r>
          </w:p>
        </w:tc>
        <w:tc>
          <w:tcPr>
            <w:tcW w:w="405" w:type="pct"/>
            <w:tcBorders>
              <w:top w:val="nil"/>
              <w:left w:val="nil"/>
              <w:bottom w:val="nil"/>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nil"/>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nil"/>
              <w:right w:val="single" w:sz="4" w:space="0" w:color="auto"/>
            </w:tcBorders>
            <w:vAlign w:val="bottom"/>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50" w:type="pct"/>
            <w:vMerge w:val="restart"/>
            <w:tcBorders>
              <w:top w:val="nil"/>
              <w:left w:val="single" w:sz="4" w:space="0" w:color="auto"/>
              <w:bottom w:val="single" w:sz="4" w:space="0" w:color="000000"/>
              <w:right w:val="single" w:sz="4" w:space="0" w:color="auto"/>
            </w:tcBorders>
            <w:vAlign w:val="bottom"/>
            <w:hideMark/>
          </w:tcPr>
          <w:p w:rsidR="009B2D01" w:rsidRDefault="009B2D01" w:rsidP="006456C7">
            <w:pPr>
              <w:jc w:val="right"/>
              <w:rPr>
                <w:rFonts w:ascii="Calibri" w:hAnsi="Calibri" w:cs="Arial"/>
                <w:sz w:val="14"/>
                <w:szCs w:val="12"/>
              </w:rPr>
            </w:pPr>
            <w:r>
              <w:rPr>
                <w:rFonts w:ascii="Calibri" w:hAnsi="Calibri" w:cs="Arial"/>
                <w:sz w:val="14"/>
                <w:szCs w:val="12"/>
              </w:rPr>
              <w:t> </w:t>
            </w:r>
          </w:p>
        </w:tc>
        <w:tc>
          <w:tcPr>
            <w:tcW w:w="446" w:type="pct"/>
            <w:tcBorders>
              <w:top w:val="nil"/>
              <w:left w:val="nil"/>
              <w:bottom w:val="nil"/>
              <w:right w:val="single" w:sz="8" w:space="0" w:color="auto"/>
            </w:tcBorders>
            <w:vAlign w:val="bottom"/>
            <w:hideMark/>
          </w:tcPr>
          <w:p w:rsidR="009B2D01" w:rsidRDefault="009B2D01" w:rsidP="006456C7">
            <w:pPr>
              <w:jc w:val="right"/>
              <w:rPr>
                <w:rFonts w:ascii="Calibri" w:hAnsi="Calibri" w:cs="Arial"/>
                <w:sz w:val="14"/>
                <w:szCs w:val="12"/>
              </w:rPr>
            </w:pPr>
            <w:r>
              <w:rPr>
                <w:rFonts w:ascii="Calibri" w:hAnsi="Calibri" w:cs="Arial"/>
                <w:sz w:val="14"/>
                <w:szCs w:val="12"/>
              </w:rPr>
              <w:t>100.0</w:t>
            </w:r>
          </w:p>
        </w:tc>
      </w:tr>
      <w:tr w:rsidR="009B2D01" w:rsidTr="006456C7">
        <w:trPr>
          <w:trHeight w:val="156"/>
          <w:jc w:val="center"/>
        </w:trPr>
        <w:tc>
          <w:tcPr>
            <w:tcW w:w="2934" w:type="pct"/>
            <w:gridSpan w:val="9"/>
            <w:tcBorders>
              <w:top w:val="single" w:sz="4" w:space="0" w:color="auto"/>
              <w:left w:val="single" w:sz="8" w:space="0" w:color="auto"/>
              <w:bottom w:val="single" w:sz="4" w:space="0" w:color="auto"/>
              <w:right w:val="single" w:sz="4" w:space="0" w:color="000000"/>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Maximum Score</w:t>
            </w:r>
          </w:p>
        </w:tc>
        <w:tc>
          <w:tcPr>
            <w:tcW w:w="40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495" w:type="pct"/>
            <w:tcBorders>
              <w:top w:val="nil"/>
              <w:left w:val="nil"/>
              <w:bottom w:val="single" w:sz="4" w:space="0" w:color="auto"/>
              <w:right w:val="single" w:sz="4" w:space="0" w:color="auto"/>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 </w:t>
            </w:r>
          </w:p>
        </w:tc>
        <w:tc>
          <w:tcPr>
            <w:tcW w:w="270" w:type="pct"/>
            <w:tcBorders>
              <w:top w:val="nil"/>
              <w:left w:val="nil"/>
              <w:bottom w:val="single" w:sz="4" w:space="0" w:color="auto"/>
              <w:right w:val="single" w:sz="4" w:space="0" w:color="auto"/>
            </w:tcBorders>
            <w:vAlign w:val="bottom"/>
            <w:hideMark/>
          </w:tcPr>
          <w:p w:rsidR="009B2D01" w:rsidRDefault="009B2D01" w:rsidP="006456C7">
            <w:pPr>
              <w:jc w:val="right"/>
              <w:rPr>
                <w:rFonts w:ascii="Calibri" w:hAnsi="Calibri" w:cs="Arial"/>
                <w:b/>
                <w:bCs/>
                <w:sz w:val="14"/>
                <w:szCs w:val="12"/>
              </w:rPr>
            </w:pPr>
            <w:r>
              <w:rPr>
                <w:rFonts w:ascii="Calibri" w:hAnsi="Calibri" w:cs="Arial"/>
                <w:b/>
                <w:bCs/>
                <w:sz w:val="14"/>
                <w:szCs w:val="12"/>
              </w:rPr>
              <w:t>100.0</w:t>
            </w:r>
          </w:p>
        </w:tc>
        <w:tc>
          <w:tcPr>
            <w:tcW w:w="0" w:type="auto"/>
            <w:vMerge/>
            <w:tcBorders>
              <w:top w:val="nil"/>
              <w:left w:val="single" w:sz="4" w:space="0" w:color="auto"/>
              <w:bottom w:val="single" w:sz="4" w:space="0" w:color="000000"/>
              <w:right w:val="single" w:sz="4" w:space="0" w:color="auto"/>
            </w:tcBorders>
            <w:vAlign w:val="center"/>
            <w:hideMark/>
          </w:tcPr>
          <w:p w:rsidR="009B2D01" w:rsidRDefault="009B2D01" w:rsidP="006456C7">
            <w:pPr>
              <w:rPr>
                <w:rFonts w:ascii="Calibri" w:hAnsi="Calibri" w:cs="Arial"/>
                <w:sz w:val="14"/>
                <w:szCs w:val="12"/>
              </w:rPr>
            </w:pPr>
          </w:p>
        </w:tc>
        <w:tc>
          <w:tcPr>
            <w:tcW w:w="446" w:type="pct"/>
            <w:tcBorders>
              <w:top w:val="single" w:sz="4" w:space="0" w:color="auto"/>
              <w:left w:val="nil"/>
              <w:bottom w:val="single" w:sz="4" w:space="0" w:color="auto"/>
              <w:right w:val="single" w:sz="8" w:space="0" w:color="auto"/>
            </w:tcBorders>
            <w:vAlign w:val="bottom"/>
            <w:hideMark/>
          </w:tcPr>
          <w:p w:rsidR="009B2D01" w:rsidRDefault="009B2D01" w:rsidP="006456C7">
            <w:pPr>
              <w:jc w:val="right"/>
              <w:rPr>
                <w:rFonts w:ascii="Calibri" w:hAnsi="Calibri" w:cs="Arial"/>
                <w:sz w:val="14"/>
                <w:szCs w:val="12"/>
              </w:rPr>
            </w:pPr>
            <w:r>
              <w:rPr>
                <w:rFonts w:ascii="Calibri" w:hAnsi="Calibri" w:cs="Arial"/>
                <w:sz w:val="14"/>
                <w:szCs w:val="12"/>
              </w:rPr>
              <w:t>100.00%</w:t>
            </w:r>
          </w:p>
        </w:tc>
      </w:tr>
      <w:tr w:rsidR="009B2D01" w:rsidTr="006456C7">
        <w:trPr>
          <w:trHeight w:val="156"/>
          <w:jc w:val="center"/>
        </w:trPr>
        <w:tc>
          <w:tcPr>
            <w:tcW w:w="4554" w:type="pct"/>
            <w:gridSpan w:val="13"/>
            <w:tcBorders>
              <w:top w:val="single" w:sz="4" w:space="0" w:color="auto"/>
              <w:left w:val="single" w:sz="8" w:space="0" w:color="auto"/>
              <w:bottom w:val="single" w:sz="4" w:space="0" w:color="auto"/>
              <w:right w:val="single" w:sz="4" w:space="0" w:color="000000"/>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VENDOR'S TOTAL SCORE</w:t>
            </w:r>
          </w:p>
        </w:tc>
        <w:tc>
          <w:tcPr>
            <w:tcW w:w="446" w:type="pct"/>
            <w:tcBorders>
              <w:top w:val="nil"/>
              <w:left w:val="nil"/>
              <w:bottom w:val="single" w:sz="4" w:space="0" w:color="auto"/>
              <w:right w:val="single" w:sz="8" w:space="0" w:color="auto"/>
            </w:tcBorders>
            <w:vAlign w:val="bottom"/>
            <w:hideMark/>
          </w:tcPr>
          <w:p w:rsidR="009B2D01" w:rsidRDefault="009B2D01" w:rsidP="006456C7">
            <w:pPr>
              <w:jc w:val="right"/>
              <w:rPr>
                <w:rFonts w:ascii="Calibri" w:hAnsi="Calibri" w:cs="Arial"/>
                <w:b/>
                <w:bCs/>
                <w:sz w:val="14"/>
                <w:szCs w:val="12"/>
              </w:rPr>
            </w:pPr>
            <w:r>
              <w:rPr>
                <w:rFonts w:ascii="Calibri" w:hAnsi="Calibri" w:cs="Arial"/>
                <w:b/>
                <w:bCs/>
                <w:sz w:val="14"/>
                <w:szCs w:val="12"/>
              </w:rPr>
              <w:t> </w:t>
            </w:r>
          </w:p>
        </w:tc>
      </w:tr>
      <w:tr w:rsidR="009B2D01" w:rsidTr="006456C7">
        <w:trPr>
          <w:trHeight w:val="156"/>
          <w:jc w:val="center"/>
        </w:trPr>
        <w:tc>
          <w:tcPr>
            <w:tcW w:w="4554" w:type="pct"/>
            <w:gridSpan w:val="13"/>
            <w:tcBorders>
              <w:top w:val="single" w:sz="4" w:space="0" w:color="auto"/>
              <w:left w:val="single" w:sz="8" w:space="0" w:color="auto"/>
              <w:bottom w:val="single" w:sz="4" w:space="0" w:color="auto"/>
              <w:right w:val="single" w:sz="4" w:space="0" w:color="000000"/>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VENDOR'S PERCENTAGE SCORE</w:t>
            </w:r>
          </w:p>
        </w:tc>
        <w:tc>
          <w:tcPr>
            <w:tcW w:w="446" w:type="pct"/>
            <w:tcBorders>
              <w:top w:val="nil"/>
              <w:left w:val="nil"/>
              <w:bottom w:val="single" w:sz="4" w:space="0" w:color="auto"/>
              <w:right w:val="single" w:sz="8" w:space="0" w:color="auto"/>
            </w:tcBorders>
            <w:vAlign w:val="bottom"/>
            <w:hideMark/>
          </w:tcPr>
          <w:p w:rsidR="009B2D01" w:rsidRDefault="009B2D01" w:rsidP="006456C7">
            <w:pPr>
              <w:jc w:val="right"/>
              <w:rPr>
                <w:rFonts w:ascii="Calibri" w:hAnsi="Calibri" w:cs="Arial"/>
                <w:b/>
                <w:bCs/>
                <w:sz w:val="14"/>
                <w:szCs w:val="12"/>
              </w:rPr>
            </w:pPr>
            <w:r>
              <w:rPr>
                <w:rFonts w:ascii="Calibri" w:hAnsi="Calibri" w:cs="Arial"/>
                <w:b/>
                <w:bCs/>
                <w:sz w:val="14"/>
                <w:szCs w:val="12"/>
              </w:rPr>
              <w:t> </w:t>
            </w:r>
          </w:p>
        </w:tc>
      </w:tr>
      <w:tr w:rsidR="009B2D01" w:rsidTr="006456C7">
        <w:trPr>
          <w:trHeight w:val="156"/>
          <w:jc w:val="center"/>
        </w:trPr>
        <w:tc>
          <w:tcPr>
            <w:tcW w:w="5000" w:type="pct"/>
            <w:gridSpan w:val="14"/>
            <w:tcBorders>
              <w:top w:val="single" w:sz="4" w:space="0" w:color="auto"/>
              <w:left w:val="single" w:sz="8" w:space="0" w:color="auto"/>
              <w:bottom w:val="single" w:sz="4" w:space="0" w:color="auto"/>
              <w:right w:val="single" w:sz="8" w:space="0" w:color="000000"/>
            </w:tcBorders>
            <w:vAlign w:val="center"/>
            <w:hideMark/>
          </w:tcPr>
          <w:p w:rsidR="009B2D01" w:rsidRDefault="009B2D01" w:rsidP="006456C7">
            <w:pPr>
              <w:rPr>
                <w:rFonts w:ascii="Calibri" w:hAnsi="Calibri" w:cs="Arial"/>
                <w:b/>
                <w:bCs/>
                <w:sz w:val="14"/>
                <w:szCs w:val="12"/>
              </w:rPr>
            </w:pPr>
            <w:r>
              <w:rPr>
                <w:rFonts w:ascii="Calibri" w:hAnsi="Calibri" w:cs="Arial"/>
                <w:b/>
                <w:bCs/>
                <w:sz w:val="14"/>
                <w:szCs w:val="12"/>
              </w:rPr>
              <w:t>ISSUES FOR FOLLOW UP -</w:t>
            </w:r>
          </w:p>
        </w:tc>
      </w:tr>
      <w:tr w:rsidR="009B2D01" w:rsidTr="006456C7">
        <w:trPr>
          <w:trHeight w:val="156"/>
          <w:jc w:val="center"/>
        </w:trPr>
        <w:tc>
          <w:tcPr>
            <w:tcW w:w="673" w:type="pct"/>
            <w:tcBorders>
              <w:top w:val="single" w:sz="4" w:space="0" w:color="auto"/>
              <w:left w:val="single" w:sz="4" w:space="0" w:color="auto"/>
              <w:bottom w:val="nil"/>
              <w:right w:val="nil"/>
            </w:tcBorders>
            <w:vAlign w:val="bottom"/>
            <w:hideMark/>
          </w:tcPr>
          <w:p w:rsidR="009B2D01" w:rsidRDefault="009B2D01" w:rsidP="006456C7">
            <w:pPr>
              <w:rPr>
                <w:rFonts w:ascii="Calibri" w:hAnsi="Calibri" w:cs="Arial"/>
                <w:sz w:val="14"/>
                <w:szCs w:val="12"/>
              </w:rPr>
            </w:pPr>
            <w:r>
              <w:rPr>
                <w:rFonts w:ascii="Calibri" w:hAnsi="Calibri" w:cs="Arial"/>
                <w:sz w:val="14"/>
                <w:szCs w:val="12"/>
              </w:rPr>
              <w:t>Evaluation Done by:</w:t>
            </w:r>
          </w:p>
        </w:tc>
        <w:tc>
          <w:tcPr>
            <w:tcW w:w="1144" w:type="pct"/>
            <w:gridSpan w:val="5"/>
            <w:tcBorders>
              <w:top w:val="single" w:sz="4" w:space="0" w:color="auto"/>
              <w:left w:val="nil"/>
              <w:bottom w:val="nil"/>
              <w:right w:val="nil"/>
            </w:tcBorders>
            <w:vAlign w:val="bottom"/>
            <w:hideMark/>
          </w:tcPr>
          <w:p w:rsidR="009B2D01" w:rsidRDefault="009B2D01" w:rsidP="006456C7">
            <w:pPr>
              <w:jc w:val="center"/>
              <w:rPr>
                <w:rFonts w:ascii="Calibri" w:hAnsi="Calibri" w:cs="Arial"/>
                <w:sz w:val="14"/>
                <w:szCs w:val="12"/>
              </w:rPr>
            </w:pPr>
            <w:r>
              <w:rPr>
                <w:rFonts w:ascii="Calibri" w:hAnsi="Calibri" w:cs="Arial"/>
                <w:sz w:val="14"/>
                <w:szCs w:val="12"/>
              </w:rPr>
              <w:t xml:space="preserve">Name </w:t>
            </w:r>
          </w:p>
        </w:tc>
        <w:tc>
          <w:tcPr>
            <w:tcW w:w="323" w:type="pct"/>
            <w:tcBorders>
              <w:top w:val="single" w:sz="4" w:space="0" w:color="auto"/>
              <w:left w:val="nil"/>
              <w:bottom w:val="nil"/>
              <w:right w:val="nil"/>
            </w:tcBorders>
            <w:vAlign w:val="bottom"/>
            <w:hideMark/>
          </w:tcPr>
          <w:p w:rsidR="009B2D01" w:rsidRDefault="009B2D01" w:rsidP="006456C7">
            <w:pPr>
              <w:rPr>
                <w:rFonts w:ascii="Calibri" w:hAnsi="Calibri" w:cs="Arial"/>
                <w:sz w:val="14"/>
                <w:szCs w:val="12"/>
              </w:rPr>
            </w:pPr>
          </w:p>
        </w:tc>
        <w:tc>
          <w:tcPr>
            <w:tcW w:w="495" w:type="pct"/>
            <w:tcBorders>
              <w:top w:val="single" w:sz="4" w:space="0" w:color="auto"/>
              <w:left w:val="nil"/>
              <w:bottom w:val="nil"/>
              <w:right w:val="nil"/>
            </w:tcBorders>
            <w:vAlign w:val="bottom"/>
            <w:hideMark/>
          </w:tcPr>
          <w:p w:rsidR="009B2D01" w:rsidRDefault="009B2D01" w:rsidP="006456C7">
            <w:pPr>
              <w:rPr>
                <w:rFonts w:ascii="Calibri" w:hAnsi="Calibri" w:cs="Arial"/>
                <w:sz w:val="14"/>
                <w:szCs w:val="12"/>
              </w:rPr>
            </w:pPr>
            <w:r>
              <w:rPr>
                <w:rFonts w:ascii="Calibri" w:hAnsi="Calibri" w:cs="Arial"/>
                <w:sz w:val="14"/>
                <w:szCs w:val="12"/>
              </w:rPr>
              <w:t>Department</w:t>
            </w:r>
          </w:p>
        </w:tc>
        <w:tc>
          <w:tcPr>
            <w:tcW w:w="298" w:type="pct"/>
            <w:tcBorders>
              <w:top w:val="single" w:sz="4" w:space="0" w:color="auto"/>
              <w:left w:val="nil"/>
              <w:bottom w:val="nil"/>
              <w:right w:val="nil"/>
            </w:tcBorders>
            <w:vAlign w:val="bottom"/>
            <w:hideMark/>
          </w:tcPr>
          <w:p w:rsidR="009B2D01" w:rsidRDefault="009B2D01" w:rsidP="006456C7">
            <w:pPr>
              <w:rPr>
                <w:rFonts w:ascii="Calibri" w:hAnsi="Calibri" w:cs="Arial"/>
                <w:sz w:val="14"/>
                <w:szCs w:val="12"/>
              </w:rPr>
            </w:pPr>
          </w:p>
        </w:tc>
        <w:tc>
          <w:tcPr>
            <w:tcW w:w="405" w:type="pct"/>
            <w:tcBorders>
              <w:top w:val="single" w:sz="4" w:space="0" w:color="auto"/>
              <w:left w:val="nil"/>
              <w:bottom w:val="nil"/>
              <w:right w:val="nil"/>
            </w:tcBorders>
            <w:vAlign w:val="bottom"/>
            <w:hideMark/>
          </w:tcPr>
          <w:p w:rsidR="009B2D01" w:rsidRDefault="009B2D01" w:rsidP="006456C7"/>
        </w:tc>
        <w:tc>
          <w:tcPr>
            <w:tcW w:w="495" w:type="pct"/>
            <w:tcBorders>
              <w:top w:val="single" w:sz="4" w:space="0" w:color="auto"/>
              <w:left w:val="nil"/>
              <w:bottom w:val="nil"/>
              <w:right w:val="nil"/>
            </w:tcBorders>
            <w:vAlign w:val="bottom"/>
            <w:hideMark/>
          </w:tcPr>
          <w:p w:rsidR="009B2D01" w:rsidRDefault="009B2D01" w:rsidP="006456C7"/>
        </w:tc>
        <w:tc>
          <w:tcPr>
            <w:tcW w:w="270" w:type="pct"/>
            <w:tcBorders>
              <w:top w:val="single" w:sz="4" w:space="0" w:color="auto"/>
              <w:left w:val="nil"/>
              <w:bottom w:val="nil"/>
              <w:right w:val="nil"/>
            </w:tcBorders>
            <w:vAlign w:val="bottom"/>
            <w:hideMark/>
          </w:tcPr>
          <w:p w:rsidR="009B2D01" w:rsidRDefault="009B2D01" w:rsidP="006456C7"/>
        </w:tc>
        <w:tc>
          <w:tcPr>
            <w:tcW w:w="450" w:type="pct"/>
            <w:tcBorders>
              <w:top w:val="single" w:sz="4" w:space="0" w:color="auto"/>
              <w:left w:val="nil"/>
              <w:bottom w:val="nil"/>
              <w:right w:val="single" w:sz="4" w:space="0" w:color="auto"/>
            </w:tcBorders>
            <w:vAlign w:val="bottom"/>
            <w:hideMark/>
          </w:tcPr>
          <w:p w:rsidR="009B2D01" w:rsidRDefault="009B2D01" w:rsidP="006456C7">
            <w:pPr>
              <w:jc w:val="center"/>
              <w:rPr>
                <w:rFonts w:ascii="Calibri" w:hAnsi="Calibri" w:cs="Arial"/>
                <w:sz w:val="14"/>
                <w:szCs w:val="12"/>
              </w:rPr>
            </w:pPr>
            <w:r>
              <w:rPr>
                <w:rFonts w:ascii="Calibri" w:hAnsi="Calibri" w:cs="Arial"/>
                <w:sz w:val="14"/>
                <w:szCs w:val="12"/>
              </w:rPr>
              <w:t>Date</w:t>
            </w:r>
          </w:p>
        </w:tc>
        <w:tc>
          <w:tcPr>
            <w:tcW w:w="446" w:type="pct"/>
            <w:tcBorders>
              <w:top w:val="single" w:sz="4" w:space="0" w:color="auto"/>
              <w:left w:val="single" w:sz="4" w:space="0" w:color="auto"/>
              <w:bottom w:val="nil"/>
              <w:right w:val="single" w:sz="4" w:space="0" w:color="auto"/>
            </w:tcBorders>
            <w:vAlign w:val="bottom"/>
            <w:hideMark/>
          </w:tcPr>
          <w:p w:rsidR="009B2D01" w:rsidRDefault="009B2D01" w:rsidP="006456C7">
            <w:pPr>
              <w:rPr>
                <w:rFonts w:ascii="Calibri" w:hAnsi="Calibri" w:cs="Arial"/>
                <w:sz w:val="14"/>
                <w:szCs w:val="12"/>
              </w:rPr>
            </w:pPr>
            <w:r>
              <w:rPr>
                <w:rFonts w:ascii="Calibri" w:hAnsi="Calibri" w:cs="Arial"/>
                <w:sz w:val="14"/>
                <w:szCs w:val="12"/>
              </w:rPr>
              <w:t> </w:t>
            </w:r>
          </w:p>
        </w:tc>
      </w:tr>
      <w:tr w:rsidR="009B2D01" w:rsidTr="006456C7">
        <w:trPr>
          <w:trHeight w:val="156"/>
          <w:jc w:val="center"/>
        </w:trPr>
        <w:tc>
          <w:tcPr>
            <w:tcW w:w="673" w:type="pct"/>
            <w:tcBorders>
              <w:top w:val="nil"/>
              <w:left w:val="single" w:sz="4" w:space="0" w:color="auto"/>
              <w:bottom w:val="nil"/>
              <w:right w:val="nil"/>
            </w:tcBorders>
            <w:vAlign w:val="bottom"/>
            <w:hideMark/>
          </w:tcPr>
          <w:p w:rsidR="009B2D01" w:rsidRDefault="009B2D01" w:rsidP="006456C7">
            <w:pPr>
              <w:rPr>
                <w:rFonts w:ascii="Calibri" w:hAnsi="Calibri" w:cs="Arial"/>
                <w:sz w:val="14"/>
                <w:szCs w:val="12"/>
              </w:rPr>
            </w:pPr>
            <w:r>
              <w:rPr>
                <w:rFonts w:ascii="Calibri" w:hAnsi="Calibri" w:cs="Arial"/>
                <w:sz w:val="14"/>
                <w:szCs w:val="12"/>
              </w:rPr>
              <w:t> </w:t>
            </w:r>
          </w:p>
        </w:tc>
        <w:tc>
          <w:tcPr>
            <w:tcW w:w="124" w:type="pct"/>
            <w:vAlign w:val="bottom"/>
            <w:hideMark/>
          </w:tcPr>
          <w:p w:rsidR="009B2D01" w:rsidRDefault="009B2D01" w:rsidP="006456C7">
            <w:pPr>
              <w:rPr>
                <w:rFonts w:ascii="Calibri" w:hAnsi="Calibri" w:cs="Arial"/>
                <w:sz w:val="14"/>
                <w:szCs w:val="12"/>
              </w:rPr>
            </w:pPr>
          </w:p>
        </w:tc>
        <w:tc>
          <w:tcPr>
            <w:tcW w:w="123" w:type="pct"/>
            <w:vAlign w:val="bottom"/>
            <w:hideMark/>
          </w:tcPr>
          <w:p w:rsidR="009B2D01" w:rsidRDefault="009B2D01" w:rsidP="006456C7"/>
        </w:tc>
        <w:tc>
          <w:tcPr>
            <w:tcW w:w="123" w:type="pct"/>
            <w:vAlign w:val="bottom"/>
            <w:hideMark/>
          </w:tcPr>
          <w:p w:rsidR="009B2D01" w:rsidRDefault="009B2D01" w:rsidP="006456C7"/>
        </w:tc>
        <w:tc>
          <w:tcPr>
            <w:tcW w:w="123" w:type="pct"/>
            <w:vAlign w:val="bottom"/>
            <w:hideMark/>
          </w:tcPr>
          <w:p w:rsidR="009B2D01" w:rsidRDefault="009B2D01" w:rsidP="006456C7"/>
        </w:tc>
        <w:tc>
          <w:tcPr>
            <w:tcW w:w="652" w:type="pct"/>
            <w:vAlign w:val="bottom"/>
            <w:hideMark/>
          </w:tcPr>
          <w:p w:rsidR="009B2D01" w:rsidRDefault="009B2D01" w:rsidP="006456C7"/>
        </w:tc>
        <w:tc>
          <w:tcPr>
            <w:tcW w:w="323" w:type="pct"/>
            <w:vAlign w:val="bottom"/>
            <w:hideMark/>
          </w:tcPr>
          <w:p w:rsidR="009B2D01" w:rsidRDefault="009B2D01" w:rsidP="006456C7"/>
        </w:tc>
        <w:tc>
          <w:tcPr>
            <w:tcW w:w="495" w:type="pct"/>
            <w:vAlign w:val="bottom"/>
            <w:hideMark/>
          </w:tcPr>
          <w:p w:rsidR="009B2D01" w:rsidRDefault="009B2D01" w:rsidP="006456C7"/>
        </w:tc>
        <w:tc>
          <w:tcPr>
            <w:tcW w:w="298" w:type="pct"/>
            <w:vAlign w:val="bottom"/>
            <w:hideMark/>
          </w:tcPr>
          <w:p w:rsidR="009B2D01" w:rsidRDefault="009B2D01" w:rsidP="006456C7"/>
        </w:tc>
        <w:tc>
          <w:tcPr>
            <w:tcW w:w="405" w:type="pct"/>
            <w:vAlign w:val="bottom"/>
            <w:hideMark/>
          </w:tcPr>
          <w:p w:rsidR="009B2D01" w:rsidRDefault="009B2D01" w:rsidP="006456C7"/>
        </w:tc>
        <w:tc>
          <w:tcPr>
            <w:tcW w:w="495" w:type="pct"/>
            <w:vAlign w:val="bottom"/>
            <w:hideMark/>
          </w:tcPr>
          <w:p w:rsidR="009B2D01" w:rsidRDefault="009B2D01" w:rsidP="006456C7"/>
        </w:tc>
        <w:tc>
          <w:tcPr>
            <w:tcW w:w="270" w:type="pct"/>
            <w:vAlign w:val="bottom"/>
            <w:hideMark/>
          </w:tcPr>
          <w:p w:rsidR="009B2D01" w:rsidRDefault="009B2D01" w:rsidP="006456C7"/>
        </w:tc>
        <w:tc>
          <w:tcPr>
            <w:tcW w:w="450" w:type="pct"/>
            <w:tcBorders>
              <w:top w:val="nil"/>
              <w:left w:val="nil"/>
              <w:bottom w:val="nil"/>
              <w:right w:val="single" w:sz="4" w:space="0" w:color="auto"/>
            </w:tcBorders>
            <w:vAlign w:val="bottom"/>
            <w:hideMark/>
          </w:tcPr>
          <w:p w:rsidR="009B2D01" w:rsidRDefault="009B2D01" w:rsidP="006456C7"/>
        </w:tc>
        <w:tc>
          <w:tcPr>
            <w:tcW w:w="446" w:type="pct"/>
            <w:tcBorders>
              <w:top w:val="nil"/>
              <w:left w:val="single" w:sz="4" w:space="0" w:color="auto"/>
              <w:bottom w:val="nil"/>
              <w:right w:val="single" w:sz="4" w:space="0" w:color="auto"/>
            </w:tcBorders>
            <w:vAlign w:val="bottom"/>
            <w:hideMark/>
          </w:tcPr>
          <w:p w:rsidR="009B2D01" w:rsidRDefault="009B2D01" w:rsidP="006456C7">
            <w:pPr>
              <w:rPr>
                <w:rFonts w:ascii="Calibri" w:hAnsi="Calibri" w:cs="Arial"/>
                <w:sz w:val="14"/>
                <w:szCs w:val="12"/>
              </w:rPr>
            </w:pPr>
            <w:r>
              <w:rPr>
                <w:rFonts w:ascii="Calibri" w:hAnsi="Calibri" w:cs="Arial"/>
                <w:sz w:val="14"/>
                <w:szCs w:val="12"/>
              </w:rPr>
              <w:t> </w:t>
            </w:r>
          </w:p>
        </w:tc>
      </w:tr>
      <w:tr w:rsidR="009B2D01" w:rsidTr="006456C7">
        <w:trPr>
          <w:trHeight w:val="156"/>
          <w:jc w:val="center"/>
        </w:trPr>
        <w:tc>
          <w:tcPr>
            <w:tcW w:w="673" w:type="pct"/>
            <w:tcBorders>
              <w:top w:val="nil"/>
              <w:left w:val="single" w:sz="4" w:space="0" w:color="auto"/>
              <w:bottom w:val="single" w:sz="4" w:space="0" w:color="auto"/>
              <w:right w:val="nil"/>
            </w:tcBorders>
            <w:vAlign w:val="bottom"/>
            <w:hideMark/>
          </w:tcPr>
          <w:p w:rsidR="009B2D01" w:rsidRDefault="009B2D01" w:rsidP="006456C7">
            <w:pPr>
              <w:rPr>
                <w:rFonts w:ascii="Calibri" w:hAnsi="Calibri" w:cs="Arial"/>
                <w:sz w:val="14"/>
                <w:szCs w:val="12"/>
              </w:rPr>
            </w:pPr>
            <w:r>
              <w:rPr>
                <w:rFonts w:ascii="Calibri" w:hAnsi="Calibri" w:cs="Arial"/>
                <w:sz w:val="14"/>
                <w:szCs w:val="12"/>
              </w:rPr>
              <w:t xml:space="preserve">Checked/Validated by </w:t>
            </w:r>
          </w:p>
        </w:tc>
        <w:tc>
          <w:tcPr>
            <w:tcW w:w="1144" w:type="pct"/>
            <w:gridSpan w:val="5"/>
            <w:tcBorders>
              <w:top w:val="nil"/>
              <w:left w:val="nil"/>
              <w:bottom w:val="single" w:sz="4" w:space="0" w:color="auto"/>
              <w:right w:val="nil"/>
            </w:tcBorders>
            <w:vAlign w:val="bottom"/>
            <w:hideMark/>
          </w:tcPr>
          <w:p w:rsidR="009B2D01" w:rsidRDefault="009B2D01" w:rsidP="006456C7">
            <w:pPr>
              <w:jc w:val="center"/>
              <w:rPr>
                <w:rFonts w:ascii="Calibri" w:hAnsi="Calibri" w:cs="Arial"/>
                <w:sz w:val="14"/>
                <w:szCs w:val="12"/>
              </w:rPr>
            </w:pPr>
            <w:r>
              <w:rPr>
                <w:rFonts w:ascii="Calibri" w:hAnsi="Calibri" w:cs="Arial"/>
                <w:sz w:val="14"/>
                <w:szCs w:val="12"/>
              </w:rPr>
              <w:t> </w:t>
            </w:r>
          </w:p>
        </w:tc>
        <w:tc>
          <w:tcPr>
            <w:tcW w:w="323" w:type="pct"/>
            <w:tcBorders>
              <w:top w:val="nil"/>
              <w:left w:val="nil"/>
              <w:bottom w:val="single" w:sz="4" w:space="0" w:color="auto"/>
              <w:right w:val="nil"/>
            </w:tcBorders>
            <w:vAlign w:val="bottom"/>
            <w:hideMark/>
          </w:tcPr>
          <w:p w:rsidR="009B2D01" w:rsidRDefault="009B2D01" w:rsidP="006456C7">
            <w:pPr>
              <w:rPr>
                <w:rFonts w:ascii="Calibri" w:hAnsi="Calibri" w:cs="Arial"/>
                <w:sz w:val="14"/>
                <w:szCs w:val="12"/>
              </w:rPr>
            </w:pPr>
          </w:p>
        </w:tc>
        <w:tc>
          <w:tcPr>
            <w:tcW w:w="495" w:type="pct"/>
            <w:tcBorders>
              <w:top w:val="nil"/>
              <w:left w:val="nil"/>
              <w:bottom w:val="single" w:sz="4" w:space="0" w:color="auto"/>
              <w:right w:val="nil"/>
            </w:tcBorders>
            <w:vAlign w:val="bottom"/>
            <w:hideMark/>
          </w:tcPr>
          <w:p w:rsidR="009B2D01" w:rsidRDefault="009B2D01" w:rsidP="006456C7">
            <w:pPr>
              <w:rPr>
                <w:rFonts w:ascii="Calibri" w:hAnsi="Calibri" w:cs="Arial"/>
                <w:sz w:val="14"/>
                <w:szCs w:val="12"/>
              </w:rPr>
            </w:pPr>
            <w:r>
              <w:rPr>
                <w:rFonts w:ascii="Calibri" w:hAnsi="Calibri" w:cs="Arial"/>
                <w:sz w:val="14"/>
                <w:szCs w:val="12"/>
              </w:rPr>
              <w:t> </w:t>
            </w:r>
          </w:p>
        </w:tc>
        <w:tc>
          <w:tcPr>
            <w:tcW w:w="298" w:type="pct"/>
            <w:tcBorders>
              <w:top w:val="nil"/>
              <w:left w:val="nil"/>
              <w:bottom w:val="single" w:sz="4" w:space="0" w:color="auto"/>
              <w:right w:val="nil"/>
            </w:tcBorders>
            <w:vAlign w:val="bottom"/>
            <w:hideMark/>
          </w:tcPr>
          <w:p w:rsidR="009B2D01" w:rsidRDefault="009B2D01" w:rsidP="006456C7">
            <w:pPr>
              <w:rPr>
                <w:rFonts w:ascii="Calibri" w:hAnsi="Calibri" w:cs="Arial"/>
                <w:sz w:val="14"/>
                <w:szCs w:val="12"/>
              </w:rPr>
            </w:pPr>
            <w:r>
              <w:rPr>
                <w:rFonts w:ascii="Calibri" w:hAnsi="Calibri" w:cs="Arial"/>
                <w:sz w:val="14"/>
                <w:szCs w:val="12"/>
              </w:rPr>
              <w:t> </w:t>
            </w:r>
          </w:p>
        </w:tc>
        <w:tc>
          <w:tcPr>
            <w:tcW w:w="405" w:type="pct"/>
            <w:tcBorders>
              <w:top w:val="nil"/>
              <w:left w:val="nil"/>
              <w:bottom w:val="single" w:sz="4" w:space="0" w:color="auto"/>
              <w:right w:val="nil"/>
            </w:tcBorders>
            <w:vAlign w:val="bottom"/>
            <w:hideMark/>
          </w:tcPr>
          <w:p w:rsidR="009B2D01" w:rsidRDefault="009B2D01" w:rsidP="006456C7">
            <w:pPr>
              <w:rPr>
                <w:rFonts w:ascii="Calibri" w:hAnsi="Calibri" w:cs="Arial"/>
                <w:sz w:val="14"/>
                <w:szCs w:val="12"/>
              </w:rPr>
            </w:pPr>
          </w:p>
        </w:tc>
        <w:tc>
          <w:tcPr>
            <w:tcW w:w="495" w:type="pct"/>
            <w:tcBorders>
              <w:top w:val="nil"/>
              <w:left w:val="nil"/>
              <w:bottom w:val="single" w:sz="4" w:space="0" w:color="auto"/>
              <w:right w:val="nil"/>
            </w:tcBorders>
            <w:vAlign w:val="bottom"/>
            <w:hideMark/>
          </w:tcPr>
          <w:p w:rsidR="009B2D01" w:rsidRDefault="009B2D01" w:rsidP="006456C7"/>
        </w:tc>
        <w:tc>
          <w:tcPr>
            <w:tcW w:w="270" w:type="pct"/>
            <w:tcBorders>
              <w:top w:val="nil"/>
              <w:left w:val="nil"/>
              <w:bottom w:val="single" w:sz="4" w:space="0" w:color="auto"/>
              <w:right w:val="nil"/>
            </w:tcBorders>
            <w:vAlign w:val="bottom"/>
            <w:hideMark/>
          </w:tcPr>
          <w:p w:rsidR="009B2D01" w:rsidRDefault="009B2D01" w:rsidP="006456C7"/>
        </w:tc>
        <w:tc>
          <w:tcPr>
            <w:tcW w:w="450" w:type="pct"/>
            <w:tcBorders>
              <w:top w:val="nil"/>
              <w:left w:val="nil"/>
              <w:bottom w:val="single" w:sz="4" w:space="0" w:color="auto"/>
              <w:right w:val="single" w:sz="4" w:space="0" w:color="auto"/>
            </w:tcBorders>
            <w:vAlign w:val="bottom"/>
            <w:hideMark/>
          </w:tcPr>
          <w:p w:rsidR="009B2D01" w:rsidRDefault="009B2D01" w:rsidP="006456C7">
            <w:pPr>
              <w:rPr>
                <w:rFonts w:ascii="Calibri" w:hAnsi="Calibri" w:cs="Arial"/>
                <w:sz w:val="14"/>
                <w:szCs w:val="12"/>
              </w:rPr>
            </w:pPr>
            <w:r>
              <w:rPr>
                <w:rFonts w:ascii="Calibri" w:hAnsi="Calibri" w:cs="Arial"/>
                <w:sz w:val="14"/>
                <w:szCs w:val="12"/>
              </w:rPr>
              <w:t> </w:t>
            </w:r>
          </w:p>
        </w:tc>
        <w:tc>
          <w:tcPr>
            <w:tcW w:w="446" w:type="pct"/>
            <w:tcBorders>
              <w:top w:val="nil"/>
              <w:left w:val="single" w:sz="4" w:space="0" w:color="auto"/>
              <w:bottom w:val="single" w:sz="4" w:space="0" w:color="auto"/>
              <w:right w:val="single" w:sz="4" w:space="0" w:color="auto"/>
            </w:tcBorders>
            <w:vAlign w:val="bottom"/>
            <w:hideMark/>
          </w:tcPr>
          <w:p w:rsidR="009B2D01" w:rsidRDefault="009B2D01" w:rsidP="006456C7">
            <w:pPr>
              <w:rPr>
                <w:rFonts w:ascii="Calibri" w:hAnsi="Calibri" w:cs="Arial"/>
                <w:sz w:val="14"/>
                <w:szCs w:val="12"/>
              </w:rPr>
            </w:pPr>
            <w:r>
              <w:rPr>
                <w:rFonts w:ascii="Calibri" w:hAnsi="Calibri" w:cs="Arial"/>
                <w:sz w:val="14"/>
                <w:szCs w:val="12"/>
              </w:rPr>
              <w:t> </w:t>
            </w:r>
          </w:p>
        </w:tc>
      </w:tr>
    </w:tbl>
    <w:p w:rsidR="009B2D01" w:rsidRDefault="009B2D01" w:rsidP="009B2D01">
      <w:pPr>
        <w:rPr>
          <w:b/>
          <w:sz w:val="26"/>
          <w:szCs w:val="28"/>
          <w:u w:val="single"/>
        </w:rPr>
      </w:pPr>
    </w:p>
    <w:p w:rsidR="009B2D01" w:rsidRDefault="009B2D01" w:rsidP="009B2D01">
      <w:pPr>
        <w:rPr>
          <w:b/>
          <w:sz w:val="26"/>
          <w:szCs w:val="26"/>
        </w:rPr>
      </w:pPr>
      <w:r>
        <w:rPr>
          <w:b/>
          <w:sz w:val="26"/>
          <w:szCs w:val="26"/>
        </w:rPr>
        <w:t>Score in Percentage %     ………………………………………</w:t>
      </w:r>
    </w:p>
    <w:p w:rsidR="009B2D01" w:rsidRDefault="009B2D01" w:rsidP="009B2D01">
      <w:pPr>
        <w:rPr>
          <w:b/>
          <w:sz w:val="26"/>
          <w:szCs w:val="26"/>
          <w:u w:val="single"/>
        </w:rPr>
      </w:pPr>
    </w:p>
    <w:p w:rsidR="009B2D01" w:rsidRDefault="009B2D01" w:rsidP="009B2D01">
      <w:pPr>
        <w:rPr>
          <w:b/>
          <w:sz w:val="26"/>
          <w:szCs w:val="26"/>
          <w:u w:val="single"/>
        </w:rPr>
      </w:pPr>
      <w:r>
        <w:rPr>
          <w:b/>
          <w:sz w:val="26"/>
          <w:szCs w:val="26"/>
          <w:u w:val="single"/>
        </w:rPr>
        <w:t>PERFORMANCE LEVEL DEFINATION;</w:t>
      </w:r>
    </w:p>
    <w:p w:rsidR="009B2D01" w:rsidRDefault="009B2D01" w:rsidP="009B2D01">
      <w:pPr>
        <w:rPr>
          <w:sz w:val="26"/>
          <w:szCs w:val="26"/>
        </w:rPr>
      </w:pPr>
      <w:r>
        <w:rPr>
          <w:rFonts w:cs="Calibri"/>
          <w:sz w:val="26"/>
          <w:szCs w:val="26"/>
        </w:rPr>
        <w:t>≥</w:t>
      </w:r>
      <w:r>
        <w:rPr>
          <w:sz w:val="26"/>
          <w:szCs w:val="26"/>
        </w:rPr>
        <w:t>75% - KP1 GREEN</w:t>
      </w:r>
    </w:p>
    <w:p w:rsidR="009B2D01" w:rsidRDefault="009B2D01" w:rsidP="009B2D01">
      <w:pPr>
        <w:rPr>
          <w:sz w:val="26"/>
          <w:szCs w:val="26"/>
        </w:rPr>
      </w:pPr>
      <w:r>
        <w:rPr>
          <w:sz w:val="26"/>
          <w:szCs w:val="26"/>
        </w:rPr>
        <w:t>50%   - KP2 AMBER</w:t>
      </w:r>
    </w:p>
    <w:p w:rsidR="009B2D01" w:rsidRDefault="009B2D01" w:rsidP="009B2D01">
      <w:pPr>
        <w:rPr>
          <w:sz w:val="26"/>
          <w:szCs w:val="26"/>
        </w:rPr>
      </w:pPr>
      <w:r>
        <w:rPr>
          <w:sz w:val="26"/>
          <w:szCs w:val="26"/>
        </w:rPr>
        <w:t>25%   - KP3 YELLOW</w:t>
      </w:r>
    </w:p>
    <w:p w:rsidR="009B2D01" w:rsidRDefault="009B2D01" w:rsidP="009B2D01">
      <w:pPr>
        <w:rPr>
          <w:sz w:val="26"/>
          <w:szCs w:val="26"/>
        </w:rPr>
      </w:pPr>
      <w:r w:rsidRPr="00E96717">
        <w:rPr>
          <w:rFonts w:cs="Calibri"/>
          <w:sz w:val="26"/>
          <w:szCs w:val="26"/>
        </w:rPr>
        <w:t>≤</w:t>
      </w:r>
      <w:r>
        <w:rPr>
          <w:rFonts w:cs="Calibri"/>
          <w:sz w:val="26"/>
          <w:szCs w:val="26"/>
        </w:rPr>
        <w:t xml:space="preserve"> </w:t>
      </w:r>
      <w:r>
        <w:rPr>
          <w:sz w:val="26"/>
          <w:szCs w:val="26"/>
        </w:rPr>
        <w:t>25% - KP4 RED</w:t>
      </w:r>
    </w:p>
    <w:p w:rsidR="009B2D01" w:rsidRDefault="009B2D01" w:rsidP="009B2D01">
      <w:pPr>
        <w:rPr>
          <w:sz w:val="26"/>
          <w:szCs w:val="26"/>
          <w:u w:val="single"/>
        </w:rPr>
      </w:pPr>
    </w:p>
    <w:p w:rsidR="009B2D01" w:rsidRDefault="009B2D01" w:rsidP="009B2D01">
      <w:pPr>
        <w:rPr>
          <w:sz w:val="26"/>
          <w:szCs w:val="26"/>
          <w:u w:val="single"/>
        </w:rPr>
      </w:pPr>
      <w:r>
        <w:rPr>
          <w:b/>
          <w:sz w:val="26"/>
          <w:szCs w:val="26"/>
          <w:u w:val="single"/>
        </w:rPr>
        <w:t>RATING:</w:t>
      </w:r>
      <w:r>
        <w:rPr>
          <w:b/>
          <w:sz w:val="26"/>
          <w:szCs w:val="26"/>
        </w:rPr>
        <w:t xml:space="preserve">    </w:t>
      </w:r>
      <w:r>
        <w:rPr>
          <w:sz w:val="26"/>
          <w:szCs w:val="26"/>
          <w:bdr w:val="single" w:sz="4" w:space="0" w:color="auto" w:frame="1"/>
        </w:rPr>
        <w:t>75% - V Good, 50% - Good, 25% - Fair, Below 25% - Poor</w:t>
      </w:r>
    </w:p>
    <w:p w:rsidR="009B2D01" w:rsidRDefault="009B2D01" w:rsidP="009B2D01">
      <w:pPr>
        <w:rPr>
          <w:b/>
          <w:sz w:val="26"/>
          <w:szCs w:val="26"/>
          <w:u w:val="single"/>
        </w:rPr>
      </w:pPr>
    </w:p>
    <w:p w:rsidR="009B2D01" w:rsidRDefault="009B2D01" w:rsidP="009B2D01">
      <w:pPr>
        <w:rPr>
          <w:b/>
          <w:sz w:val="26"/>
          <w:szCs w:val="26"/>
          <w:u w:val="single"/>
        </w:rPr>
      </w:pPr>
      <w:r>
        <w:rPr>
          <w:b/>
          <w:sz w:val="26"/>
          <w:szCs w:val="26"/>
          <w:u w:val="single"/>
        </w:rPr>
        <w:t>RECOMMENDATION</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
        <w:gridCol w:w="5364"/>
        <w:gridCol w:w="1559"/>
        <w:gridCol w:w="2552"/>
      </w:tblGrid>
      <w:tr w:rsidR="009B2D01" w:rsidTr="006456C7">
        <w:tc>
          <w:tcPr>
            <w:tcW w:w="556" w:type="dxa"/>
            <w:tcBorders>
              <w:top w:val="single" w:sz="4" w:space="0" w:color="000000"/>
              <w:left w:val="single" w:sz="4" w:space="0" w:color="000000"/>
              <w:bottom w:val="single" w:sz="4" w:space="0" w:color="000000"/>
              <w:right w:val="single" w:sz="4" w:space="0" w:color="000000"/>
            </w:tcBorders>
          </w:tcPr>
          <w:p w:rsidR="009B2D01" w:rsidRDefault="009B2D01" w:rsidP="006456C7">
            <w:pPr>
              <w:rPr>
                <w:b/>
                <w:sz w:val="26"/>
                <w:szCs w:val="26"/>
                <w:u w:val="single"/>
              </w:rPr>
            </w:pPr>
          </w:p>
        </w:tc>
        <w:tc>
          <w:tcPr>
            <w:tcW w:w="5364" w:type="dxa"/>
            <w:tcBorders>
              <w:top w:val="single" w:sz="4" w:space="0" w:color="000000"/>
              <w:left w:val="single" w:sz="4" w:space="0" w:color="000000"/>
              <w:bottom w:val="single" w:sz="4" w:space="0" w:color="000000"/>
              <w:right w:val="single" w:sz="4" w:space="0" w:color="000000"/>
            </w:tcBorders>
          </w:tcPr>
          <w:p w:rsidR="009B2D01" w:rsidRDefault="009B2D01" w:rsidP="006456C7">
            <w:pPr>
              <w:rPr>
                <w:b/>
                <w:sz w:val="26"/>
                <w:szCs w:val="26"/>
                <w:u w:val="single"/>
              </w:rPr>
            </w:pPr>
          </w:p>
        </w:tc>
        <w:tc>
          <w:tcPr>
            <w:tcW w:w="1559" w:type="dxa"/>
            <w:tcBorders>
              <w:top w:val="single" w:sz="4" w:space="0" w:color="000000"/>
              <w:left w:val="single" w:sz="4" w:space="0" w:color="000000"/>
              <w:bottom w:val="single" w:sz="4" w:space="0" w:color="000000"/>
              <w:right w:val="single" w:sz="4" w:space="0" w:color="000000"/>
            </w:tcBorders>
            <w:hideMark/>
          </w:tcPr>
          <w:p w:rsidR="009B2D01" w:rsidRDefault="009B2D01" w:rsidP="006456C7">
            <w:pPr>
              <w:rPr>
                <w:b/>
                <w:sz w:val="26"/>
                <w:szCs w:val="26"/>
              </w:rPr>
            </w:pPr>
            <w:r>
              <w:rPr>
                <w:b/>
                <w:sz w:val="26"/>
                <w:szCs w:val="26"/>
              </w:rPr>
              <w:t>Status</w:t>
            </w:r>
          </w:p>
        </w:tc>
        <w:tc>
          <w:tcPr>
            <w:tcW w:w="2552" w:type="dxa"/>
            <w:tcBorders>
              <w:top w:val="single" w:sz="4" w:space="0" w:color="000000"/>
              <w:left w:val="single" w:sz="4" w:space="0" w:color="000000"/>
              <w:bottom w:val="single" w:sz="4" w:space="0" w:color="000000"/>
              <w:right w:val="single" w:sz="4" w:space="0" w:color="000000"/>
            </w:tcBorders>
            <w:hideMark/>
          </w:tcPr>
          <w:p w:rsidR="009B2D01" w:rsidRDefault="009B2D01" w:rsidP="006456C7">
            <w:pPr>
              <w:rPr>
                <w:b/>
                <w:sz w:val="26"/>
                <w:szCs w:val="26"/>
                <w:u w:val="single"/>
              </w:rPr>
            </w:pPr>
            <w:r>
              <w:rPr>
                <w:b/>
                <w:sz w:val="26"/>
                <w:szCs w:val="28"/>
              </w:rPr>
              <w:t>Tick as appropriate</w:t>
            </w:r>
          </w:p>
        </w:tc>
      </w:tr>
      <w:tr w:rsidR="009B2D01" w:rsidTr="006456C7">
        <w:tc>
          <w:tcPr>
            <w:tcW w:w="556" w:type="dxa"/>
            <w:tcBorders>
              <w:top w:val="single" w:sz="4" w:space="0" w:color="000000"/>
              <w:left w:val="single" w:sz="4" w:space="0" w:color="000000"/>
              <w:bottom w:val="single" w:sz="4" w:space="0" w:color="000000"/>
              <w:right w:val="single" w:sz="4" w:space="0" w:color="000000"/>
            </w:tcBorders>
            <w:hideMark/>
          </w:tcPr>
          <w:p w:rsidR="009B2D01" w:rsidRDefault="009B2D01" w:rsidP="006456C7">
            <w:pPr>
              <w:rPr>
                <w:sz w:val="26"/>
                <w:szCs w:val="26"/>
              </w:rPr>
            </w:pPr>
            <w:r>
              <w:rPr>
                <w:sz w:val="26"/>
                <w:szCs w:val="26"/>
              </w:rPr>
              <w:t>1</w:t>
            </w:r>
          </w:p>
        </w:tc>
        <w:tc>
          <w:tcPr>
            <w:tcW w:w="5364" w:type="dxa"/>
            <w:tcBorders>
              <w:top w:val="single" w:sz="4" w:space="0" w:color="000000"/>
              <w:left w:val="single" w:sz="4" w:space="0" w:color="000000"/>
              <w:bottom w:val="single" w:sz="4" w:space="0" w:color="000000"/>
              <w:right w:val="single" w:sz="4" w:space="0" w:color="000000"/>
            </w:tcBorders>
            <w:hideMark/>
          </w:tcPr>
          <w:p w:rsidR="009B2D01" w:rsidRDefault="009B2D01" w:rsidP="006456C7">
            <w:pPr>
              <w:rPr>
                <w:sz w:val="26"/>
                <w:szCs w:val="26"/>
                <w:u w:val="single"/>
              </w:rPr>
            </w:pPr>
            <w:r>
              <w:rPr>
                <w:sz w:val="24"/>
                <w:szCs w:val="26"/>
              </w:rPr>
              <w:t>Grant supplier preferred status</w:t>
            </w:r>
          </w:p>
        </w:tc>
        <w:tc>
          <w:tcPr>
            <w:tcW w:w="1559" w:type="dxa"/>
            <w:tcBorders>
              <w:top w:val="single" w:sz="4" w:space="0" w:color="000000"/>
              <w:left w:val="single" w:sz="4" w:space="0" w:color="000000"/>
              <w:bottom w:val="single" w:sz="4" w:space="0" w:color="000000"/>
              <w:right w:val="single" w:sz="4" w:space="0" w:color="000000"/>
            </w:tcBorders>
            <w:hideMark/>
          </w:tcPr>
          <w:p w:rsidR="009B2D01" w:rsidRDefault="009B2D01" w:rsidP="006456C7">
            <w:pPr>
              <w:rPr>
                <w:b/>
                <w:sz w:val="26"/>
                <w:szCs w:val="26"/>
                <w:u w:val="single"/>
              </w:rPr>
            </w:pPr>
            <w:r>
              <w:rPr>
                <w:b/>
                <w:sz w:val="24"/>
                <w:szCs w:val="26"/>
              </w:rPr>
              <w:t>KP1</w:t>
            </w:r>
          </w:p>
        </w:tc>
        <w:tc>
          <w:tcPr>
            <w:tcW w:w="2552" w:type="dxa"/>
            <w:tcBorders>
              <w:top w:val="single" w:sz="4" w:space="0" w:color="000000"/>
              <w:left w:val="single" w:sz="4" w:space="0" w:color="000000"/>
              <w:bottom w:val="single" w:sz="4" w:space="0" w:color="000000"/>
              <w:right w:val="single" w:sz="4" w:space="0" w:color="000000"/>
            </w:tcBorders>
          </w:tcPr>
          <w:p w:rsidR="009B2D01" w:rsidRDefault="009B2D01" w:rsidP="006456C7">
            <w:pPr>
              <w:rPr>
                <w:b/>
                <w:sz w:val="26"/>
                <w:szCs w:val="26"/>
                <w:u w:val="single"/>
              </w:rPr>
            </w:pPr>
          </w:p>
        </w:tc>
      </w:tr>
      <w:tr w:rsidR="009B2D01" w:rsidTr="006456C7">
        <w:tc>
          <w:tcPr>
            <w:tcW w:w="556" w:type="dxa"/>
            <w:tcBorders>
              <w:top w:val="single" w:sz="4" w:space="0" w:color="000000"/>
              <w:left w:val="single" w:sz="4" w:space="0" w:color="000000"/>
              <w:bottom w:val="single" w:sz="4" w:space="0" w:color="000000"/>
              <w:right w:val="single" w:sz="4" w:space="0" w:color="000000"/>
            </w:tcBorders>
            <w:hideMark/>
          </w:tcPr>
          <w:p w:rsidR="009B2D01" w:rsidRDefault="009B2D01" w:rsidP="006456C7">
            <w:pPr>
              <w:rPr>
                <w:sz w:val="26"/>
                <w:szCs w:val="26"/>
              </w:rPr>
            </w:pPr>
            <w:r>
              <w:rPr>
                <w:sz w:val="26"/>
                <w:szCs w:val="26"/>
              </w:rPr>
              <w:t>2</w:t>
            </w:r>
          </w:p>
        </w:tc>
        <w:tc>
          <w:tcPr>
            <w:tcW w:w="5364" w:type="dxa"/>
            <w:tcBorders>
              <w:top w:val="single" w:sz="4" w:space="0" w:color="000000"/>
              <w:left w:val="single" w:sz="4" w:space="0" w:color="000000"/>
              <w:bottom w:val="single" w:sz="4" w:space="0" w:color="000000"/>
              <w:right w:val="single" w:sz="4" w:space="0" w:color="000000"/>
            </w:tcBorders>
            <w:hideMark/>
          </w:tcPr>
          <w:p w:rsidR="009B2D01" w:rsidRDefault="009B2D01" w:rsidP="006456C7">
            <w:pPr>
              <w:rPr>
                <w:sz w:val="26"/>
                <w:szCs w:val="26"/>
                <w:u w:val="single"/>
              </w:rPr>
            </w:pPr>
            <w:r>
              <w:rPr>
                <w:sz w:val="24"/>
                <w:szCs w:val="26"/>
              </w:rPr>
              <w:t>Work with supplier or develop and improve supplier</w:t>
            </w:r>
          </w:p>
        </w:tc>
        <w:tc>
          <w:tcPr>
            <w:tcW w:w="1559" w:type="dxa"/>
            <w:tcBorders>
              <w:top w:val="single" w:sz="4" w:space="0" w:color="000000"/>
              <w:left w:val="single" w:sz="4" w:space="0" w:color="000000"/>
              <w:bottom w:val="single" w:sz="4" w:space="0" w:color="000000"/>
              <w:right w:val="single" w:sz="4" w:space="0" w:color="000000"/>
            </w:tcBorders>
            <w:hideMark/>
          </w:tcPr>
          <w:p w:rsidR="009B2D01" w:rsidRDefault="009B2D01" w:rsidP="006456C7">
            <w:pPr>
              <w:rPr>
                <w:b/>
                <w:sz w:val="26"/>
                <w:szCs w:val="26"/>
                <w:u w:val="single"/>
              </w:rPr>
            </w:pPr>
            <w:r>
              <w:rPr>
                <w:b/>
                <w:sz w:val="24"/>
                <w:szCs w:val="26"/>
              </w:rPr>
              <w:t>KP2 &amp; KP3</w:t>
            </w:r>
          </w:p>
        </w:tc>
        <w:tc>
          <w:tcPr>
            <w:tcW w:w="2552" w:type="dxa"/>
            <w:tcBorders>
              <w:top w:val="single" w:sz="4" w:space="0" w:color="000000"/>
              <w:left w:val="single" w:sz="4" w:space="0" w:color="000000"/>
              <w:bottom w:val="single" w:sz="4" w:space="0" w:color="000000"/>
              <w:right w:val="single" w:sz="4" w:space="0" w:color="000000"/>
            </w:tcBorders>
          </w:tcPr>
          <w:p w:rsidR="009B2D01" w:rsidRDefault="009B2D01" w:rsidP="006456C7">
            <w:pPr>
              <w:rPr>
                <w:b/>
                <w:sz w:val="26"/>
                <w:szCs w:val="26"/>
                <w:u w:val="single"/>
              </w:rPr>
            </w:pPr>
          </w:p>
        </w:tc>
      </w:tr>
      <w:tr w:rsidR="009B2D01" w:rsidTr="006456C7">
        <w:tc>
          <w:tcPr>
            <w:tcW w:w="556" w:type="dxa"/>
            <w:tcBorders>
              <w:top w:val="single" w:sz="4" w:space="0" w:color="000000"/>
              <w:left w:val="single" w:sz="4" w:space="0" w:color="000000"/>
              <w:bottom w:val="single" w:sz="4" w:space="0" w:color="000000"/>
              <w:right w:val="single" w:sz="4" w:space="0" w:color="000000"/>
            </w:tcBorders>
            <w:hideMark/>
          </w:tcPr>
          <w:p w:rsidR="009B2D01" w:rsidRDefault="009B2D01" w:rsidP="006456C7">
            <w:pPr>
              <w:rPr>
                <w:sz w:val="26"/>
                <w:szCs w:val="26"/>
              </w:rPr>
            </w:pPr>
            <w:r>
              <w:rPr>
                <w:sz w:val="26"/>
                <w:szCs w:val="26"/>
              </w:rPr>
              <w:t>3</w:t>
            </w:r>
          </w:p>
        </w:tc>
        <w:tc>
          <w:tcPr>
            <w:tcW w:w="5364" w:type="dxa"/>
            <w:tcBorders>
              <w:top w:val="single" w:sz="4" w:space="0" w:color="000000"/>
              <w:left w:val="single" w:sz="4" w:space="0" w:color="000000"/>
              <w:bottom w:val="single" w:sz="4" w:space="0" w:color="000000"/>
              <w:right w:val="single" w:sz="4" w:space="0" w:color="000000"/>
            </w:tcBorders>
            <w:hideMark/>
          </w:tcPr>
          <w:p w:rsidR="009B2D01" w:rsidRDefault="009B2D01" w:rsidP="006456C7">
            <w:pPr>
              <w:rPr>
                <w:sz w:val="26"/>
                <w:szCs w:val="26"/>
                <w:u w:val="single"/>
              </w:rPr>
            </w:pPr>
            <w:r>
              <w:rPr>
                <w:sz w:val="24"/>
                <w:szCs w:val="26"/>
              </w:rPr>
              <w:t>Abandon / switch suppliers</w:t>
            </w:r>
          </w:p>
        </w:tc>
        <w:tc>
          <w:tcPr>
            <w:tcW w:w="1559" w:type="dxa"/>
            <w:tcBorders>
              <w:top w:val="single" w:sz="4" w:space="0" w:color="000000"/>
              <w:left w:val="single" w:sz="4" w:space="0" w:color="000000"/>
              <w:bottom w:val="single" w:sz="4" w:space="0" w:color="000000"/>
              <w:right w:val="single" w:sz="4" w:space="0" w:color="000000"/>
            </w:tcBorders>
            <w:hideMark/>
          </w:tcPr>
          <w:p w:rsidR="009B2D01" w:rsidRDefault="009B2D01" w:rsidP="006456C7">
            <w:pPr>
              <w:rPr>
                <w:b/>
                <w:sz w:val="26"/>
                <w:szCs w:val="26"/>
                <w:u w:val="single"/>
              </w:rPr>
            </w:pPr>
            <w:r>
              <w:rPr>
                <w:b/>
                <w:sz w:val="24"/>
                <w:szCs w:val="26"/>
              </w:rPr>
              <w:t>KP4</w:t>
            </w:r>
          </w:p>
        </w:tc>
        <w:tc>
          <w:tcPr>
            <w:tcW w:w="2552" w:type="dxa"/>
            <w:tcBorders>
              <w:top w:val="single" w:sz="4" w:space="0" w:color="000000"/>
              <w:left w:val="single" w:sz="4" w:space="0" w:color="000000"/>
              <w:bottom w:val="single" w:sz="4" w:space="0" w:color="000000"/>
              <w:right w:val="single" w:sz="4" w:space="0" w:color="000000"/>
            </w:tcBorders>
          </w:tcPr>
          <w:p w:rsidR="009B2D01" w:rsidRDefault="009B2D01" w:rsidP="006456C7">
            <w:pPr>
              <w:rPr>
                <w:b/>
                <w:sz w:val="26"/>
                <w:szCs w:val="26"/>
                <w:u w:val="single"/>
              </w:rPr>
            </w:pPr>
          </w:p>
        </w:tc>
      </w:tr>
    </w:tbl>
    <w:p w:rsidR="009B2D01" w:rsidRDefault="009B2D01" w:rsidP="009B2D01">
      <w:pPr>
        <w:rPr>
          <w:b/>
          <w:sz w:val="26"/>
          <w:szCs w:val="26"/>
          <w:u w:val="single"/>
        </w:rPr>
      </w:pPr>
    </w:p>
    <w:p w:rsidR="00CF72EC" w:rsidRDefault="00CF72EC" w:rsidP="009B2D01">
      <w:pPr>
        <w:rPr>
          <w:b/>
          <w:sz w:val="26"/>
          <w:szCs w:val="26"/>
          <w:u w:val="single"/>
        </w:rPr>
      </w:pPr>
    </w:p>
    <w:p w:rsidR="00CF72EC" w:rsidRPr="00256143" w:rsidRDefault="00CF72EC" w:rsidP="009B2D01">
      <w:pPr>
        <w:rPr>
          <w:b/>
          <w:sz w:val="26"/>
          <w:szCs w:val="26"/>
          <w:u w:val="single"/>
        </w:rPr>
      </w:pPr>
    </w:p>
    <w:p w:rsidR="009B2D01" w:rsidRPr="00256143" w:rsidRDefault="00F2373E" w:rsidP="009B2D01">
      <w:pPr>
        <w:rPr>
          <w:b/>
          <w:sz w:val="26"/>
          <w:szCs w:val="26"/>
        </w:rPr>
      </w:pPr>
      <w:r w:rsidRPr="00256143">
        <w:rPr>
          <w:b/>
          <w:sz w:val="26"/>
          <w:szCs w:val="26"/>
        </w:rPr>
        <w:t>Name…</w:t>
      </w:r>
      <w:r w:rsidR="009B2D01" w:rsidRPr="00256143">
        <w:rPr>
          <w:b/>
          <w:sz w:val="26"/>
          <w:szCs w:val="26"/>
        </w:rPr>
        <w:t>……………………</w:t>
      </w:r>
      <w:r w:rsidRPr="00256143">
        <w:rPr>
          <w:b/>
          <w:sz w:val="26"/>
          <w:szCs w:val="26"/>
        </w:rPr>
        <w:t>Sign…</w:t>
      </w:r>
      <w:r w:rsidR="009B2D01" w:rsidRPr="00256143">
        <w:rPr>
          <w:b/>
          <w:sz w:val="26"/>
          <w:szCs w:val="26"/>
        </w:rPr>
        <w:t>……………………</w:t>
      </w:r>
      <w:r w:rsidRPr="00256143">
        <w:rPr>
          <w:b/>
          <w:sz w:val="26"/>
          <w:szCs w:val="26"/>
        </w:rPr>
        <w:t>…...Date…</w:t>
      </w:r>
      <w:r w:rsidR="009B2D01" w:rsidRPr="00256143">
        <w:rPr>
          <w:b/>
          <w:sz w:val="26"/>
          <w:szCs w:val="26"/>
        </w:rPr>
        <w:t>……...</w:t>
      </w:r>
      <w:r>
        <w:rPr>
          <w:b/>
          <w:sz w:val="26"/>
          <w:szCs w:val="26"/>
        </w:rPr>
        <w:t>....</w:t>
      </w:r>
    </w:p>
    <w:p w:rsidR="009B2D01" w:rsidRDefault="009B2D01" w:rsidP="009B2D01">
      <w:pPr>
        <w:rPr>
          <w:b/>
          <w:sz w:val="26"/>
          <w:szCs w:val="26"/>
          <w:u w:val="single"/>
        </w:rPr>
      </w:pPr>
    </w:p>
    <w:p w:rsidR="00CF72EC" w:rsidRDefault="00CF72EC" w:rsidP="009B2D01">
      <w:pPr>
        <w:rPr>
          <w:b/>
          <w:sz w:val="26"/>
          <w:szCs w:val="26"/>
          <w:u w:val="single"/>
        </w:rPr>
      </w:pPr>
    </w:p>
    <w:p w:rsidR="00CF72EC" w:rsidRPr="00256143" w:rsidRDefault="00CF72EC" w:rsidP="009B2D01">
      <w:pPr>
        <w:rPr>
          <w:b/>
          <w:sz w:val="26"/>
          <w:szCs w:val="26"/>
          <w:u w:val="single"/>
        </w:rPr>
      </w:pPr>
    </w:p>
    <w:p w:rsidR="009B2D01" w:rsidRPr="00256143" w:rsidRDefault="00F2373E" w:rsidP="009B2D01">
      <w:pPr>
        <w:rPr>
          <w:b/>
          <w:sz w:val="26"/>
          <w:szCs w:val="26"/>
        </w:rPr>
      </w:pPr>
      <w:r w:rsidRPr="00256143">
        <w:rPr>
          <w:b/>
          <w:sz w:val="26"/>
          <w:szCs w:val="26"/>
        </w:rPr>
        <w:t>Name…</w:t>
      </w:r>
      <w:r w:rsidR="009B2D01" w:rsidRPr="00256143">
        <w:rPr>
          <w:b/>
          <w:sz w:val="26"/>
          <w:szCs w:val="26"/>
        </w:rPr>
        <w:t>………………………</w:t>
      </w:r>
      <w:r w:rsidRPr="00256143">
        <w:rPr>
          <w:b/>
          <w:sz w:val="26"/>
          <w:szCs w:val="26"/>
        </w:rPr>
        <w:t>Sign…</w:t>
      </w:r>
      <w:r w:rsidR="009B2D01" w:rsidRPr="00256143">
        <w:rPr>
          <w:b/>
          <w:sz w:val="26"/>
          <w:szCs w:val="26"/>
        </w:rPr>
        <w:t>……………………</w:t>
      </w:r>
      <w:r w:rsidRPr="00256143">
        <w:rPr>
          <w:b/>
          <w:sz w:val="26"/>
          <w:szCs w:val="26"/>
        </w:rPr>
        <w:t>…...Date…</w:t>
      </w:r>
      <w:r w:rsidR="009B2D01" w:rsidRPr="00256143">
        <w:rPr>
          <w:b/>
          <w:sz w:val="26"/>
          <w:szCs w:val="26"/>
        </w:rPr>
        <w:t>……...</w:t>
      </w:r>
    </w:p>
    <w:p w:rsidR="009B2D01" w:rsidRDefault="009B2D01" w:rsidP="009B2D01">
      <w:pPr>
        <w:rPr>
          <w:b/>
          <w:sz w:val="26"/>
          <w:szCs w:val="26"/>
          <w:u w:val="single"/>
        </w:rPr>
      </w:pPr>
    </w:p>
    <w:p w:rsidR="00CF72EC" w:rsidRDefault="00CF72EC" w:rsidP="009B2D01">
      <w:pPr>
        <w:rPr>
          <w:b/>
          <w:sz w:val="26"/>
          <w:szCs w:val="26"/>
          <w:u w:val="single"/>
        </w:rPr>
      </w:pPr>
    </w:p>
    <w:p w:rsidR="00CF72EC" w:rsidRPr="00256143" w:rsidRDefault="00CF72EC" w:rsidP="009B2D01">
      <w:pPr>
        <w:rPr>
          <w:b/>
          <w:sz w:val="26"/>
          <w:szCs w:val="26"/>
          <w:u w:val="single"/>
        </w:rPr>
      </w:pPr>
    </w:p>
    <w:p w:rsidR="009B2D01" w:rsidRPr="00256143" w:rsidRDefault="00F2373E" w:rsidP="009B2D01">
      <w:r w:rsidRPr="00256143">
        <w:rPr>
          <w:b/>
          <w:sz w:val="26"/>
          <w:szCs w:val="26"/>
        </w:rPr>
        <w:t>Name…</w:t>
      </w:r>
      <w:r w:rsidR="009B2D01" w:rsidRPr="00256143">
        <w:rPr>
          <w:b/>
          <w:sz w:val="26"/>
          <w:szCs w:val="26"/>
        </w:rPr>
        <w:t>………………………</w:t>
      </w:r>
      <w:r w:rsidRPr="00256143">
        <w:rPr>
          <w:b/>
          <w:sz w:val="26"/>
          <w:szCs w:val="26"/>
        </w:rPr>
        <w:t>Sign…</w:t>
      </w:r>
      <w:r w:rsidR="009B2D01" w:rsidRPr="00256143">
        <w:rPr>
          <w:b/>
          <w:sz w:val="26"/>
          <w:szCs w:val="26"/>
        </w:rPr>
        <w:t>……………………</w:t>
      </w:r>
      <w:r w:rsidRPr="00256143">
        <w:rPr>
          <w:b/>
          <w:sz w:val="26"/>
          <w:szCs w:val="26"/>
        </w:rPr>
        <w:t>…...Date…</w:t>
      </w:r>
      <w:r w:rsidR="009B2D01" w:rsidRPr="00256143">
        <w:rPr>
          <w:b/>
          <w:sz w:val="26"/>
          <w:szCs w:val="26"/>
        </w:rPr>
        <w:t>……...</w:t>
      </w: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9B2D01">
      <w:pPr>
        <w:pStyle w:val="BodyText3"/>
        <w:spacing w:line="288" w:lineRule="auto"/>
        <w:jc w:val="center"/>
        <w:rPr>
          <w:b/>
          <w:bCs/>
          <w:szCs w:val="24"/>
        </w:rPr>
      </w:pPr>
    </w:p>
    <w:p w:rsidR="009B2D01" w:rsidRDefault="009B2D01" w:rsidP="00BA6D72">
      <w:pPr>
        <w:pStyle w:val="BodyText3"/>
        <w:spacing w:line="288" w:lineRule="auto"/>
        <w:rPr>
          <w:b/>
          <w:bCs/>
          <w:szCs w:val="24"/>
        </w:rPr>
      </w:pPr>
    </w:p>
    <w:p w:rsidR="009B2D01" w:rsidRDefault="009B2D01" w:rsidP="00BA6D72">
      <w:pPr>
        <w:pStyle w:val="BodyText3"/>
        <w:spacing w:line="288" w:lineRule="auto"/>
        <w:rPr>
          <w:b/>
          <w:bCs/>
          <w:szCs w:val="24"/>
        </w:rPr>
      </w:pPr>
    </w:p>
    <w:p w:rsidR="009B2D01" w:rsidRPr="003F6E3E" w:rsidRDefault="009B2D01" w:rsidP="009B2D01">
      <w:pPr>
        <w:pStyle w:val="Heading1"/>
        <w:jc w:val="center"/>
        <w:rPr>
          <w:sz w:val="24"/>
          <w:szCs w:val="24"/>
          <w:u w:val="single"/>
        </w:rPr>
      </w:pPr>
      <w:bookmarkStart w:id="27" w:name="_Toc459210044"/>
      <w:r w:rsidRPr="003F6E3E">
        <w:rPr>
          <w:sz w:val="24"/>
          <w:szCs w:val="24"/>
          <w:u w:val="single"/>
        </w:rPr>
        <w:t>SECTION XIX - THE TECHNICAL SPECIFICATIONS</w:t>
      </w:r>
      <w:bookmarkEnd w:id="27"/>
    </w:p>
    <w:p w:rsidR="009B2D01" w:rsidRPr="00256143" w:rsidRDefault="009B2D01" w:rsidP="009B2D01">
      <w:pPr>
        <w:pStyle w:val="BodyText3"/>
        <w:spacing w:line="288" w:lineRule="auto"/>
        <w:jc w:val="both"/>
        <w:rPr>
          <w:b/>
          <w:bCs/>
          <w:szCs w:val="24"/>
        </w:rPr>
      </w:pPr>
    </w:p>
    <w:p w:rsidR="009B2D01" w:rsidRPr="00256143" w:rsidRDefault="009B2D01" w:rsidP="009B2D01">
      <w:pPr>
        <w:pStyle w:val="BodyText3"/>
        <w:spacing w:line="288" w:lineRule="auto"/>
        <w:jc w:val="both"/>
        <w:rPr>
          <w:szCs w:val="24"/>
          <w:u w:val="none"/>
        </w:rPr>
      </w:pPr>
      <w:r w:rsidRPr="00256143">
        <w:rPr>
          <w:szCs w:val="24"/>
          <w:u w:val="none"/>
        </w:rPr>
        <w:t xml:space="preserve">Technical specifications describe the basic requirements for goods. In addition to the information and documentation in the Tender Document regarding the technical aspects of this tender, all Tenderers shall comply with the following -  </w:t>
      </w:r>
    </w:p>
    <w:p w:rsidR="009B2D01" w:rsidRPr="00256143" w:rsidRDefault="009B2D01" w:rsidP="009B2D01">
      <w:pPr>
        <w:pStyle w:val="BodyText3"/>
        <w:spacing w:line="288" w:lineRule="auto"/>
        <w:jc w:val="both"/>
        <w:rPr>
          <w:szCs w:val="24"/>
          <w:u w:val="none"/>
        </w:rPr>
      </w:pPr>
    </w:p>
    <w:p w:rsidR="009B2D01" w:rsidRPr="00256143" w:rsidRDefault="009B2D01" w:rsidP="009B2D01">
      <w:pPr>
        <w:pStyle w:val="BodyText3"/>
        <w:spacing w:line="288" w:lineRule="auto"/>
        <w:jc w:val="both"/>
        <w:rPr>
          <w:b/>
          <w:bCs/>
          <w:szCs w:val="24"/>
          <w:u w:val="none"/>
        </w:rPr>
      </w:pPr>
      <w:r w:rsidRPr="00256143">
        <w:rPr>
          <w:b/>
          <w:bCs/>
          <w:szCs w:val="24"/>
          <w:u w:val="none"/>
        </w:rPr>
        <w:t>PART A - GENERAL REQUIREMENTS</w:t>
      </w:r>
    </w:p>
    <w:p w:rsidR="009B2D01" w:rsidRPr="00256143" w:rsidRDefault="009B2D01" w:rsidP="009B2D01">
      <w:pPr>
        <w:pStyle w:val="BodyText3"/>
        <w:spacing w:line="288" w:lineRule="auto"/>
        <w:jc w:val="both"/>
        <w:rPr>
          <w:b/>
          <w:bCs/>
          <w:szCs w:val="24"/>
          <w:u w:val="none"/>
        </w:rPr>
      </w:pPr>
    </w:p>
    <w:p w:rsidR="009B2D01" w:rsidRPr="00256143" w:rsidRDefault="009B2D01" w:rsidP="009B2D01">
      <w:pPr>
        <w:pStyle w:val="BodyText3"/>
        <w:spacing w:line="288" w:lineRule="auto"/>
        <w:ind w:left="360" w:hanging="360"/>
        <w:jc w:val="both"/>
        <w:rPr>
          <w:szCs w:val="24"/>
          <w:u w:val="none"/>
        </w:rPr>
      </w:pPr>
      <w:r w:rsidRPr="00256143">
        <w:rPr>
          <w:szCs w:val="24"/>
          <w:u w:val="none"/>
        </w:rPr>
        <w:t>1.</w:t>
      </w:r>
      <w:r w:rsidRPr="00256143">
        <w:rPr>
          <w:szCs w:val="24"/>
          <w:u w:val="none"/>
        </w:rPr>
        <w:tab/>
        <w:t>Technical documentation shall be in English language. The specific items on offer shall be marked clearly for the goods they intend to supply. The type reference or model number(s) of the item(s) on offer must be clearly indicated in the bid.</w:t>
      </w:r>
    </w:p>
    <w:p w:rsidR="009B2D01" w:rsidRPr="00256143" w:rsidRDefault="009B2D01" w:rsidP="009B2D01">
      <w:pPr>
        <w:pStyle w:val="BodyText3"/>
        <w:spacing w:line="288" w:lineRule="auto"/>
        <w:ind w:left="360"/>
        <w:jc w:val="both"/>
        <w:rPr>
          <w:szCs w:val="24"/>
          <w:u w:val="none"/>
        </w:rPr>
      </w:pPr>
    </w:p>
    <w:p w:rsidR="009B2D01" w:rsidRPr="00256143" w:rsidRDefault="009B2D01" w:rsidP="009B2D01">
      <w:pPr>
        <w:pStyle w:val="BodyText3"/>
        <w:spacing w:line="288" w:lineRule="auto"/>
        <w:ind w:left="360" w:hanging="360"/>
        <w:jc w:val="both"/>
        <w:rPr>
          <w:szCs w:val="24"/>
          <w:u w:val="none"/>
        </w:rPr>
      </w:pPr>
      <w:r w:rsidRPr="00256143">
        <w:rPr>
          <w:szCs w:val="24"/>
          <w:u w:val="none"/>
        </w:rPr>
        <w:t xml:space="preserve">2. </w:t>
      </w:r>
      <w:r w:rsidRPr="00256143">
        <w:rPr>
          <w:szCs w:val="24"/>
          <w:u w:val="none"/>
        </w:rPr>
        <w:tab/>
        <w:t>The Tenderer shall submit the Schedule of Guaranteed Technical Particulars (GTP) completed and signed by the Manufacturer. In submitting the GTP, cross-references should be made to the documents submitted.</w:t>
      </w:r>
    </w:p>
    <w:p w:rsidR="009B2D01" w:rsidRPr="00256143" w:rsidRDefault="009B2D01" w:rsidP="009B2D01">
      <w:pPr>
        <w:pStyle w:val="BodyText3"/>
        <w:spacing w:line="288" w:lineRule="auto"/>
        <w:ind w:left="360" w:hanging="360"/>
        <w:jc w:val="both"/>
        <w:rPr>
          <w:szCs w:val="24"/>
          <w:u w:val="none"/>
        </w:rPr>
      </w:pPr>
    </w:p>
    <w:p w:rsidR="009B2D01" w:rsidRPr="00256143" w:rsidRDefault="009B2D01" w:rsidP="009B2D01">
      <w:pPr>
        <w:pStyle w:val="BodyText3"/>
        <w:spacing w:line="288" w:lineRule="auto"/>
        <w:ind w:left="360" w:hanging="360"/>
        <w:jc w:val="both"/>
        <w:rPr>
          <w:szCs w:val="24"/>
          <w:u w:val="none"/>
        </w:rPr>
      </w:pPr>
      <w:r w:rsidRPr="00256143">
        <w:rPr>
          <w:szCs w:val="24"/>
          <w:u w:val="none"/>
        </w:rPr>
        <w:t xml:space="preserve">3. </w:t>
      </w:r>
      <w:r w:rsidRPr="00256143">
        <w:rPr>
          <w:szCs w:val="24"/>
          <w:u w:val="none"/>
        </w:rPr>
        <w:tab/>
        <w:t xml:space="preserve">Deviations from the tender specifications, if any, shall be explained in detail in writing, with supporting data including calculation sheets, detailed drawings and certified test reports and submitted together with the Tender. In submitting the deviations, cross-references should be made to the documents submitted. KPLC reserves the right to reject the goods if such deviations shall be found critical to the use and operation of the goods. </w:t>
      </w:r>
    </w:p>
    <w:p w:rsidR="009B2D01" w:rsidRPr="00256143" w:rsidRDefault="009B2D01" w:rsidP="009B2D01">
      <w:pPr>
        <w:pStyle w:val="BodyText3"/>
        <w:spacing w:line="288" w:lineRule="auto"/>
        <w:ind w:left="360" w:hanging="360"/>
        <w:jc w:val="both"/>
        <w:rPr>
          <w:szCs w:val="24"/>
          <w:u w:val="none"/>
        </w:rPr>
      </w:pPr>
    </w:p>
    <w:p w:rsidR="009B2D01" w:rsidRPr="00256143" w:rsidRDefault="009B2D01" w:rsidP="009B2D01">
      <w:pPr>
        <w:pStyle w:val="BodyText3"/>
        <w:spacing w:line="288" w:lineRule="auto"/>
        <w:ind w:left="360" w:hanging="360"/>
        <w:jc w:val="both"/>
        <w:rPr>
          <w:szCs w:val="24"/>
          <w:u w:val="none"/>
        </w:rPr>
      </w:pPr>
      <w:r w:rsidRPr="00256143">
        <w:rPr>
          <w:szCs w:val="24"/>
          <w:u w:val="none"/>
        </w:rPr>
        <w:t xml:space="preserve">4. </w:t>
      </w:r>
      <w:r w:rsidRPr="00256143">
        <w:rPr>
          <w:szCs w:val="24"/>
          <w:u w:val="none"/>
        </w:rPr>
        <w:tab/>
        <w:t xml:space="preserve">Detailed contact information including title, e-mail, facsimile, telephone or any other form of acceptable communication of the testing and standards body used shall be provided. </w:t>
      </w:r>
    </w:p>
    <w:p w:rsidR="009B2D01" w:rsidRPr="00256143" w:rsidRDefault="009B2D01" w:rsidP="009B2D01">
      <w:pPr>
        <w:pStyle w:val="BodyText3"/>
        <w:spacing w:line="288" w:lineRule="auto"/>
        <w:ind w:left="360" w:hanging="360"/>
        <w:jc w:val="both"/>
        <w:rPr>
          <w:szCs w:val="24"/>
          <w:u w:val="none"/>
        </w:rPr>
      </w:pPr>
    </w:p>
    <w:p w:rsidR="009B2D01" w:rsidRPr="00256143" w:rsidRDefault="009B2D01" w:rsidP="009B2D01">
      <w:pPr>
        <w:pStyle w:val="BodyText3"/>
        <w:spacing w:line="288" w:lineRule="auto"/>
        <w:ind w:left="360" w:hanging="360"/>
        <w:jc w:val="both"/>
        <w:rPr>
          <w:szCs w:val="24"/>
          <w:u w:val="none"/>
        </w:rPr>
      </w:pPr>
      <w:r w:rsidRPr="00256143">
        <w:rPr>
          <w:szCs w:val="24"/>
          <w:u w:val="none"/>
        </w:rPr>
        <w:t>5.</w:t>
      </w:r>
      <w:r w:rsidRPr="00256143">
        <w:rPr>
          <w:szCs w:val="24"/>
          <w:u w:val="none"/>
        </w:rPr>
        <w:tab/>
        <w:t>Where Type Test Certificates and their Reports and or Test Certificates and their Reports are translated into English, all pages of the translations must be signed and stamped by the testing authority.</w:t>
      </w:r>
    </w:p>
    <w:p w:rsidR="009B2D01" w:rsidRPr="00256143" w:rsidRDefault="009B2D01" w:rsidP="009B2D01">
      <w:pPr>
        <w:pStyle w:val="BodyText3"/>
        <w:spacing w:line="288" w:lineRule="auto"/>
        <w:ind w:left="360" w:hanging="360"/>
        <w:jc w:val="both"/>
        <w:rPr>
          <w:szCs w:val="24"/>
          <w:u w:val="none"/>
        </w:rPr>
      </w:pPr>
    </w:p>
    <w:p w:rsidR="009B2D01" w:rsidRPr="00256143" w:rsidRDefault="009B2D01" w:rsidP="009B2D01">
      <w:pPr>
        <w:pStyle w:val="BodyText3"/>
        <w:spacing w:line="288" w:lineRule="auto"/>
        <w:ind w:left="360" w:hanging="360"/>
        <w:jc w:val="both"/>
        <w:rPr>
          <w:szCs w:val="24"/>
          <w:u w:val="none"/>
        </w:rPr>
      </w:pPr>
      <w:r w:rsidRPr="00256143">
        <w:rPr>
          <w:szCs w:val="24"/>
          <w:u w:val="none"/>
        </w:rPr>
        <w:t xml:space="preserve">6. </w:t>
      </w:r>
      <w:r w:rsidRPr="00256143">
        <w:rPr>
          <w:szCs w:val="24"/>
          <w:u w:val="none"/>
        </w:rPr>
        <w:tab/>
        <w:t>A Copy of the manufacturer’s valid quality management system certification i.e. ISO 9001 shall be submitted for evaluation. For locally manufactured goods, valid KEBS Mark of Quality Certificate or KEBS Standardisation Mark Certificate will also be accepted.</w:t>
      </w:r>
    </w:p>
    <w:p w:rsidR="009B2D01" w:rsidRPr="00256143" w:rsidRDefault="009B2D01" w:rsidP="009B2D01">
      <w:pPr>
        <w:pStyle w:val="BodyText3"/>
        <w:spacing w:line="288" w:lineRule="auto"/>
        <w:ind w:left="360" w:hanging="360"/>
        <w:jc w:val="both"/>
        <w:rPr>
          <w:szCs w:val="24"/>
          <w:u w:val="none"/>
        </w:rPr>
      </w:pPr>
    </w:p>
    <w:p w:rsidR="009B2D01" w:rsidRPr="00256143" w:rsidRDefault="009B2D01" w:rsidP="009B2D01">
      <w:pPr>
        <w:pStyle w:val="BodyText3"/>
        <w:tabs>
          <w:tab w:val="left" w:pos="450"/>
        </w:tabs>
        <w:spacing w:line="288" w:lineRule="auto"/>
        <w:ind w:left="450" w:hanging="450"/>
        <w:jc w:val="both"/>
        <w:rPr>
          <w:szCs w:val="24"/>
          <w:u w:val="none"/>
        </w:rPr>
      </w:pPr>
      <w:r w:rsidRPr="00256143">
        <w:rPr>
          <w:szCs w:val="24"/>
          <w:u w:val="none"/>
        </w:rPr>
        <w:t>7.</w:t>
      </w:r>
      <w:r w:rsidRPr="00256143">
        <w:rPr>
          <w:szCs w:val="24"/>
          <w:u w:val="none"/>
        </w:rPr>
        <w:tab/>
        <w:t>In all cases where the level of galvanizing and painting is not specifically stated in the detailed Technical Specifications, the general requirement shall be for a uniform coating of thickness not less than 80 microns.</w:t>
      </w:r>
    </w:p>
    <w:p w:rsidR="009B2D01" w:rsidRPr="00256143" w:rsidRDefault="009B2D01" w:rsidP="009B2D01">
      <w:pPr>
        <w:pStyle w:val="BodyText3"/>
        <w:spacing w:line="288" w:lineRule="auto"/>
        <w:ind w:left="360" w:hanging="360"/>
        <w:jc w:val="both"/>
        <w:rPr>
          <w:szCs w:val="24"/>
          <w:u w:val="none"/>
        </w:rPr>
      </w:pPr>
    </w:p>
    <w:p w:rsidR="009B2D01" w:rsidRPr="00256143" w:rsidRDefault="009B2D01" w:rsidP="009B2D01">
      <w:pPr>
        <w:pStyle w:val="BodyText3"/>
        <w:spacing w:line="288" w:lineRule="auto"/>
        <w:ind w:left="450" w:hanging="450"/>
        <w:jc w:val="both"/>
        <w:rPr>
          <w:b/>
          <w:bCs/>
          <w:szCs w:val="24"/>
        </w:rPr>
      </w:pPr>
      <w:r w:rsidRPr="00256143">
        <w:rPr>
          <w:szCs w:val="24"/>
          <w:u w:val="none"/>
        </w:rPr>
        <w:t>8.</w:t>
      </w:r>
      <w:r w:rsidRPr="00256143">
        <w:rPr>
          <w:szCs w:val="24"/>
          <w:u w:val="none"/>
        </w:rPr>
        <w:tab/>
        <w:t>Suppliers are required to provide information on proper representative(s) and or workshop for back-up service and or repair and maintenance including their names, telephone, facsimile, e-mail, physical and postal addresses, along with their offers</w:t>
      </w:r>
    </w:p>
    <w:p w:rsidR="009B2D01" w:rsidRPr="00256143" w:rsidRDefault="009B2D01" w:rsidP="009B2D01">
      <w:pPr>
        <w:pStyle w:val="BodyText3"/>
        <w:tabs>
          <w:tab w:val="left" w:pos="450"/>
        </w:tabs>
        <w:spacing w:line="288" w:lineRule="auto"/>
        <w:ind w:left="450" w:hanging="450"/>
        <w:jc w:val="both"/>
        <w:rPr>
          <w:szCs w:val="24"/>
          <w:u w:val="none"/>
        </w:rPr>
      </w:pPr>
    </w:p>
    <w:p w:rsidR="009B2D01" w:rsidRPr="00256143" w:rsidRDefault="009B2D01" w:rsidP="009B2D01">
      <w:pPr>
        <w:pStyle w:val="BodyText3"/>
        <w:spacing w:line="288" w:lineRule="auto"/>
        <w:jc w:val="both"/>
        <w:rPr>
          <w:b/>
          <w:bCs/>
          <w:szCs w:val="24"/>
          <w:u w:val="none"/>
        </w:rPr>
      </w:pPr>
    </w:p>
    <w:p w:rsidR="009B2D01" w:rsidRDefault="009B2D01" w:rsidP="009B2D01">
      <w:pPr>
        <w:pStyle w:val="BodyText3"/>
        <w:spacing w:line="288" w:lineRule="auto"/>
        <w:jc w:val="both"/>
        <w:rPr>
          <w:b/>
          <w:bCs/>
          <w:szCs w:val="24"/>
          <w:u w:val="none"/>
        </w:rPr>
      </w:pPr>
    </w:p>
    <w:p w:rsidR="00325130" w:rsidRDefault="00325130" w:rsidP="009B2D01">
      <w:pPr>
        <w:pStyle w:val="BodyText3"/>
        <w:spacing w:line="288" w:lineRule="auto"/>
        <w:jc w:val="both"/>
        <w:rPr>
          <w:b/>
          <w:bCs/>
          <w:szCs w:val="24"/>
          <w:u w:val="none"/>
        </w:rPr>
      </w:pPr>
    </w:p>
    <w:p w:rsidR="00325130" w:rsidRDefault="00325130" w:rsidP="009B2D01">
      <w:pPr>
        <w:pStyle w:val="BodyText3"/>
        <w:spacing w:line="288" w:lineRule="auto"/>
        <w:jc w:val="both"/>
        <w:rPr>
          <w:b/>
          <w:bCs/>
          <w:szCs w:val="24"/>
          <w:u w:val="none"/>
        </w:rPr>
      </w:pPr>
    </w:p>
    <w:p w:rsidR="00325130" w:rsidRDefault="00325130" w:rsidP="009B2D01">
      <w:pPr>
        <w:pStyle w:val="BodyText3"/>
        <w:spacing w:line="288" w:lineRule="auto"/>
        <w:jc w:val="both"/>
        <w:rPr>
          <w:b/>
          <w:bCs/>
          <w:szCs w:val="24"/>
          <w:u w:val="none"/>
        </w:rPr>
      </w:pPr>
    </w:p>
    <w:p w:rsidR="00325130" w:rsidRDefault="00325130" w:rsidP="009B2D01">
      <w:pPr>
        <w:pStyle w:val="BodyText3"/>
        <w:spacing w:line="288" w:lineRule="auto"/>
        <w:jc w:val="both"/>
        <w:rPr>
          <w:b/>
          <w:bCs/>
          <w:szCs w:val="24"/>
          <w:u w:val="none"/>
        </w:rPr>
      </w:pPr>
    </w:p>
    <w:p w:rsidR="00325130" w:rsidRDefault="00325130" w:rsidP="009B2D01">
      <w:pPr>
        <w:pStyle w:val="BodyText3"/>
        <w:spacing w:line="288" w:lineRule="auto"/>
        <w:jc w:val="both"/>
        <w:rPr>
          <w:b/>
          <w:bCs/>
          <w:szCs w:val="24"/>
          <w:u w:val="none"/>
        </w:rPr>
      </w:pPr>
    </w:p>
    <w:p w:rsidR="00325130" w:rsidRDefault="00325130" w:rsidP="009B2D01">
      <w:pPr>
        <w:pStyle w:val="BodyText3"/>
        <w:spacing w:line="288" w:lineRule="auto"/>
        <w:jc w:val="both"/>
        <w:rPr>
          <w:b/>
          <w:bCs/>
          <w:szCs w:val="24"/>
          <w:u w:val="none"/>
        </w:rPr>
      </w:pPr>
    </w:p>
    <w:p w:rsidR="00325130" w:rsidRDefault="00325130" w:rsidP="009B2D01">
      <w:pPr>
        <w:pStyle w:val="BodyText3"/>
        <w:spacing w:line="288" w:lineRule="auto"/>
        <w:jc w:val="both"/>
        <w:rPr>
          <w:b/>
          <w:bCs/>
          <w:szCs w:val="24"/>
          <w:u w:val="none"/>
        </w:rPr>
      </w:pPr>
    </w:p>
    <w:p w:rsidR="00325130" w:rsidRDefault="00325130" w:rsidP="009B2D01">
      <w:pPr>
        <w:pStyle w:val="BodyText3"/>
        <w:spacing w:line="288" w:lineRule="auto"/>
        <w:jc w:val="both"/>
        <w:rPr>
          <w:b/>
          <w:bCs/>
          <w:szCs w:val="24"/>
          <w:u w:val="none"/>
        </w:rPr>
      </w:pPr>
    </w:p>
    <w:p w:rsidR="00325130" w:rsidRDefault="00325130" w:rsidP="009B2D01">
      <w:pPr>
        <w:pStyle w:val="BodyText3"/>
        <w:spacing w:line="288" w:lineRule="auto"/>
        <w:jc w:val="both"/>
        <w:rPr>
          <w:b/>
          <w:bCs/>
          <w:szCs w:val="24"/>
          <w:u w:val="none"/>
        </w:rPr>
      </w:pPr>
    </w:p>
    <w:p w:rsidR="00325130" w:rsidRDefault="00325130" w:rsidP="009B2D01">
      <w:pPr>
        <w:pStyle w:val="BodyText3"/>
        <w:spacing w:line="288" w:lineRule="auto"/>
        <w:jc w:val="both"/>
        <w:rPr>
          <w:b/>
          <w:bCs/>
          <w:szCs w:val="24"/>
          <w:u w:val="none"/>
        </w:rPr>
      </w:pPr>
    </w:p>
    <w:p w:rsidR="00325130" w:rsidRDefault="00325130" w:rsidP="009B2D01">
      <w:pPr>
        <w:pStyle w:val="BodyText3"/>
        <w:spacing w:line="288" w:lineRule="auto"/>
        <w:jc w:val="both"/>
        <w:rPr>
          <w:b/>
          <w:bCs/>
          <w:szCs w:val="24"/>
          <w:u w:val="none"/>
        </w:rPr>
      </w:pPr>
    </w:p>
    <w:p w:rsidR="00325130" w:rsidRDefault="00325130" w:rsidP="009B2D01">
      <w:pPr>
        <w:pStyle w:val="BodyText3"/>
        <w:spacing w:line="288" w:lineRule="auto"/>
        <w:jc w:val="both"/>
        <w:rPr>
          <w:b/>
          <w:bCs/>
          <w:szCs w:val="24"/>
          <w:u w:val="none"/>
        </w:rPr>
      </w:pPr>
    </w:p>
    <w:p w:rsidR="00325130" w:rsidRDefault="00325130" w:rsidP="009B2D01">
      <w:pPr>
        <w:pStyle w:val="BodyText3"/>
        <w:spacing w:line="288" w:lineRule="auto"/>
        <w:jc w:val="both"/>
        <w:rPr>
          <w:b/>
          <w:bCs/>
          <w:szCs w:val="24"/>
          <w:u w:val="none"/>
        </w:rPr>
      </w:pPr>
    </w:p>
    <w:p w:rsidR="00325130" w:rsidRDefault="00325130" w:rsidP="009B2D01">
      <w:pPr>
        <w:pStyle w:val="BodyText3"/>
        <w:spacing w:line="288" w:lineRule="auto"/>
        <w:jc w:val="both"/>
        <w:rPr>
          <w:b/>
          <w:bCs/>
          <w:szCs w:val="24"/>
          <w:u w:val="none"/>
        </w:rPr>
      </w:pPr>
    </w:p>
    <w:p w:rsidR="00325130" w:rsidRDefault="00325130" w:rsidP="009B2D01">
      <w:pPr>
        <w:pStyle w:val="BodyText3"/>
        <w:spacing w:line="288" w:lineRule="auto"/>
        <w:jc w:val="both"/>
        <w:rPr>
          <w:b/>
          <w:bCs/>
          <w:szCs w:val="24"/>
          <w:u w:val="none"/>
        </w:rPr>
      </w:pPr>
    </w:p>
    <w:p w:rsidR="00325130" w:rsidRDefault="00325130" w:rsidP="009B2D01">
      <w:pPr>
        <w:pStyle w:val="BodyText3"/>
        <w:spacing w:line="288" w:lineRule="auto"/>
        <w:jc w:val="both"/>
        <w:rPr>
          <w:b/>
          <w:bCs/>
          <w:szCs w:val="24"/>
          <w:u w:val="none"/>
        </w:rPr>
      </w:pPr>
    </w:p>
    <w:p w:rsidR="00325130" w:rsidRDefault="00325130" w:rsidP="009B2D01">
      <w:pPr>
        <w:pStyle w:val="BodyText3"/>
        <w:spacing w:line="288" w:lineRule="auto"/>
        <w:jc w:val="both"/>
        <w:rPr>
          <w:b/>
          <w:bCs/>
          <w:szCs w:val="24"/>
          <w:u w:val="none"/>
        </w:rPr>
      </w:pPr>
    </w:p>
    <w:p w:rsidR="00325130" w:rsidRDefault="00325130" w:rsidP="009B2D01">
      <w:pPr>
        <w:pStyle w:val="BodyText3"/>
        <w:spacing w:line="288" w:lineRule="auto"/>
        <w:jc w:val="both"/>
        <w:rPr>
          <w:b/>
          <w:bCs/>
          <w:szCs w:val="24"/>
          <w:u w:val="none"/>
        </w:rPr>
      </w:pPr>
    </w:p>
    <w:p w:rsidR="00325130" w:rsidRDefault="00325130" w:rsidP="009B2D01">
      <w:pPr>
        <w:pStyle w:val="BodyText3"/>
        <w:spacing w:line="288" w:lineRule="auto"/>
        <w:jc w:val="both"/>
        <w:rPr>
          <w:b/>
          <w:bCs/>
          <w:szCs w:val="24"/>
          <w:u w:val="none"/>
        </w:rPr>
      </w:pPr>
    </w:p>
    <w:p w:rsidR="00325130" w:rsidRDefault="00325130" w:rsidP="009B2D01">
      <w:pPr>
        <w:pStyle w:val="BodyText3"/>
        <w:spacing w:line="288" w:lineRule="auto"/>
        <w:jc w:val="both"/>
        <w:rPr>
          <w:b/>
          <w:bCs/>
          <w:szCs w:val="24"/>
          <w:u w:val="none"/>
        </w:rPr>
      </w:pPr>
    </w:p>
    <w:p w:rsidR="00325130" w:rsidRDefault="00325130" w:rsidP="009B2D01">
      <w:pPr>
        <w:pStyle w:val="BodyText3"/>
        <w:spacing w:line="288" w:lineRule="auto"/>
        <w:jc w:val="both"/>
        <w:rPr>
          <w:b/>
          <w:bCs/>
          <w:szCs w:val="24"/>
          <w:u w:val="none"/>
        </w:rPr>
      </w:pPr>
    </w:p>
    <w:p w:rsidR="00325130" w:rsidRDefault="00325130" w:rsidP="009B2D01">
      <w:pPr>
        <w:pStyle w:val="BodyText3"/>
        <w:spacing w:line="288" w:lineRule="auto"/>
        <w:jc w:val="both"/>
        <w:rPr>
          <w:b/>
          <w:bCs/>
          <w:szCs w:val="24"/>
          <w:u w:val="none"/>
        </w:rPr>
      </w:pPr>
    </w:p>
    <w:p w:rsidR="00325130" w:rsidRDefault="00325130" w:rsidP="009B2D01">
      <w:pPr>
        <w:pStyle w:val="BodyText3"/>
        <w:spacing w:line="288" w:lineRule="auto"/>
        <w:jc w:val="both"/>
        <w:rPr>
          <w:b/>
          <w:bCs/>
          <w:szCs w:val="24"/>
          <w:u w:val="none"/>
        </w:rPr>
      </w:pPr>
    </w:p>
    <w:p w:rsidR="00325130" w:rsidRDefault="00325130" w:rsidP="009B2D01">
      <w:pPr>
        <w:pStyle w:val="BodyText3"/>
        <w:spacing w:line="288" w:lineRule="auto"/>
        <w:jc w:val="both"/>
        <w:rPr>
          <w:b/>
          <w:bCs/>
          <w:szCs w:val="24"/>
          <w:u w:val="none"/>
        </w:rPr>
      </w:pPr>
    </w:p>
    <w:p w:rsidR="00325130" w:rsidRDefault="00325130" w:rsidP="009B2D01">
      <w:pPr>
        <w:pStyle w:val="BodyText3"/>
        <w:spacing w:line="288" w:lineRule="auto"/>
        <w:jc w:val="both"/>
        <w:rPr>
          <w:b/>
          <w:bCs/>
          <w:szCs w:val="24"/>
          <w:u w:val="none"/>
        </w:rPr>
      </w:pPr>
    </w:p>
    <w:p w:rsidR="00325130" w:rsidRDefault="00325130" w:rsidP="009B2D01">
      <w:pPr>
        <w:pStyle w:val="BodyText3"/>
        <w:spacing w:line="288" w:lineRule="auto"/>
        <w:jc w:val="both"/>
        <w:rPr>
          <w:b/>
          <w:bCs/>
          <w:szCs w:val="24"/>
          <w:u w:val="none"/>
        </w:rPr>
      </w:pPr>
    </w:p>
    <w:p w:rsidR="00325130" w:rsidRDefault="00325130" w:rsidP="009B2D01">
      <w:pPr>
        <w:pStyle w:val="BodyText3"/>
        <w:spacing w:line="288" w:lineRule="auto"/>
        <w:jc w:val="both"/>
        <w:rPr>
          <w:b/>
          <w:bCs/>
          <w:szCs w:val="24"/>
          <w:u w:val="none"/>
        </w:rPr>
      </w:pPr>
    </w:p>
    <w:p w:rsidR="00325130" w:rsidRDefault="00325130" w:rsidP="009B2D01">
      <w:pPr>
        <w:pStyle w:val="BodyText3"/>
        <w:spacing w:line="288" w:lineRule="auto"/>
        <w:jc w:val="both"/>
        <w:rPr>
          <w:b/>
          <w:bCs/>
          <w:szCs w:val="24"/>
          <w:u w:val="none"/>
        </w:rPr>
      </w:pPr>
    </w:p>
    <w:p w:rsidR="00325130" w:rsidRDefault="00325130" w:rsidP="009B2D01">
      <w:pPr>
        <w:pStyle w:val="BodyText3"/>
        <w:spacing w:line="288" w:lineRule="auto"/>
        <w:jc w:val="both"/>
        <w:rPr>
          <w:b/>
          <w:bCs/>
          <w:szCs w:val="24"/>
          <w:u w:val="none"/>
        </w:rPr>
      </w:pPr>
    </w:p>
    <w:p w:rsidR="00325130" w:rsidRDefault="00325130" w:rsidP="009B2D01">
      <w:pPr>
        <w:pStyle w:val="BodyText3"/>
        <w:spacing w:line="288" w:lineRule="auto"/>
        <w:jc w:val="both"/>
        <w:rPr>
          <w:b/>
          <w:bCs/>
          <w:szCs w:val="24"/>
          <w:u w:val="none"/>
        </w:rPr>
      </w:pPr>
    </w:p>
    <w:p w:rsidR="00325130" w:rsidRDefault="00325130" w:rsidP="009B2D01">
      <w:pPr>
        <w:pStyle w:val="BodyText3"/>
        <w:spacing w:line="288" w:lineRule="auto"/>
        <w:jc w:val="both"/>
        <w:rPr>
          <w:b/>
          <w:bCs/>
          <w:szCs w:val="24"/>
          <w:u w:val="none"/>
        </w:rPr>
      </w:pPr>
    </w:p>
    <w:p w:rsidR="00325130" w:rsidRDefault="00325130" w:rsidP="009B2D01">
      <w:pPr>
        <w:pStyle w:val="BodyText3"/>
        <w:spacing w:line="288" w:lineRule="auto"/>
        <w:jc w:val="both"/>
        <w:rPr>
          <w:b/>
          <w:bCs/>
          <w:szCs w:val="24"/>
          <w:u w:val="none"/>
        </w:rPr>
      </w:pPr>
    </w:p>
    <w:p w:rsidR="00325130" w:rsidRPr="00256143" w:rsidRDefault="00325130" w:rsidP="009B2D01">
      <w:pPr>
        <w:pStyle w:val="BodyText3"/>
        <w:spacing w:line="288" w:lineRule="auto"/>
        <w:jc w:val="both"/>
        <w:rPr>
          <w:b/>
          <w:bCs/>
          <w:szCs w:val="24"/>
          <w:u w:val="none"/>
        </w:rPr>
      </w:pPr>
    </w:p>
    <w:p w:rsidR="009B2D01" w:rsidRPr="00256143" w:rsidRDefault="009B2D01" w:rsidP="009B2D01">
      <w:pPr>
        <w:pStyle w:val="BodyText3"/>
        <w:spacing w:line="288" w:lineRule="auto"/>
        <w:jc w:val="both"/>
        <w:rPr>
          <w:b/>
          <w:bCs/>
          <w:szCs w:val="24"/>
          <w:u w:val="none"/>
        </w:rPr>
      </w:pPr>
    </w:p>
    <w:p w:rsidR="009B2D01" w:rsidRPr="00256143" w:rsidRDefault="009B2D01" w:rsidP="009B2D01">
      <w:pPr>
        <w:pStyle w:val="BodyText3"/>
        <w:spacing w:line="288" w:lineRule="auto"/>
        <w:jc w:val="both"/>
        <w:rPr>
          <w:b/>
          <w:bCs/>
          <w:szCs w:val="24"/>
        </w:rPr>
      </w:pPr>
      <w:r w:rsidRPr="00256143">
        <w:rPr>
          <w:b/>
          <w:bCs/>
          <w:szCs w:val="24"/>
          <w:u w:val="none"/>
        </w:rPr>
        <w:t xml:space="preserve">PART B – DETAILED TECHNICAL SPECIFICATIONS (DTS) </w:t>
      </w:r>
    </w:p>
    <w:p w:rsidR="009B2D01" w:rsidRPr="00256143" w:rsidRDefault="009B2D01" w:rsidP="009B2D01">
      <w:pPr>
        <w:pStyle w:val="BodyTextIndent"/>
        <w:tabs>
          <w:tab w:val="left" w:pos="0"/>
        </w:tabs>
        <w:spacing w:line="288" w:lineRule="auto"/>
        <w:jc w:val="both"/>
        <w:rPr>
          <w:bCs/>
          <w:szCs w:val="24"/>
        </w:rPr>
      </w:pPr>
    </w:p>
    <w:p w:rsidR="009B2D01" w:rsidRPr="00256143" w:rsidRDefault="009B2D01" w:rsidP="009B2D01">
      <w:pPr>
        <w:pStyle w:val="BodyText3"/>
        <w:spacing w:line="288" w:lineRule="auto"/>
        <w:jc w:val="both"/>
        <w:rPr>
          <w:szCs w:val="24"/>
          <w:u w:val="none"/>
        </w:rPr>
      </w:pPr>
      <w:r w:rsidRPr="00256143">
        <w:rPr>
          <w:szCs w:val="24"/>
          <w:u w:val="none"/>
        </w:rPr>
        <w:t>The Detailed Technical Specifications are as attached on the next page.</w:t>
      </w:r>
    </w:p>
    <w:p w:rsidR="009B2D01" w:rsidRPr="00256143" w:rsidRDefault="009B2D01" w:rsidP="009B2D01">
      <w:pPr>
        <w:pStyle w:val="BodyText3"/>
        <w:spacing w:line="288" w:lineRule="auto"/>
        <w:jc w:val="both"/>
        <w:rPr>
          <w:szCs w:val="24"/>
          <w:u w:val="none"/>
        </w:rPr>
      </w:pPr>
    </w:p>
    <w:p w:rsidR="009B2D01" w:rsidRPr="004B628F" w:rsidRDefault="009B2D01" w:rsidP="009B2D01">
      <w:pPr>
        <w:pStyle w:val="BodyText"/>
        <w:spacing w:line="288" w:lineRule="auto"/>
        <w:rPr>
          <w:b/>
          <w:iCs/>
          <w:szCs w:val="24"/>
          <w:u w:val="none"/>
        </w:rPr>
      </w:pPr>
    </w:p>
    <w:p w:rsidR="009B2D01" w:rsidRPr="004B628F" w:rsidRDefault="009B2D01" w:rsidP="009B2D01">
      <w:pPr>
        <w:pStyle w:val="BodyText"/>
        <w:spacing w:line="288" w:lineRule="auto"/>
        <w:rPr>
          <w:b/>
          <w:iCs/>
          <w:szCs w:val="24"/>
          <w:u w:val="none"/>
        </w:rPr>
      </w:pPr>
    </w:p>
    <w:p w:rsidR="009B2D01" w:rsidRPr="004B628F" w:rsidRDefault="009B2D01" w:rsidP="009B2D01">
      <w:pPr>
        <w:pStyle w:val="BodyText"/>
        <w:spacing w:line="288" w:lineRule="auto"/>
        <w:rPr>
          <w:b/>
          <w:iCs/>
          <w:szCs w:val="24"/>
          <w:u w:val="none"/>
        </w:rPr>
      </w:pPr>
    </w:p>
    <w:p w:rsidR="009B2D01" w:rsidRPr="004B628F" w:rsidRDefault="009B2D01" w:rsidP="009B2D01">
      <w:pPr>
        <w:pStyle w:val="BodyText"/>
        <w:spacing w:line="288" w:lineRule="auto"/>
        <w:rPr>
          <w:b/>
          <w:iCs/>
          <w:szCs w:val="24"/>
          <w:u w:val="none"/>
        </w:rPr>
      </w:pPr>
    </w:p>
    <w:p w:rsidR="009B2D01" w:rsidRPr="004B628F" w:rsidRDefault="009B2D01" w:rsidP="009B2D01">
      <w:pPr>
        <w:pStyle w:val="BodyText"/>
        <w:spacing w:line="288" w:lineRule="auto"/>
        <w:rPr>
          <w:b/>
          <w:iCs/>
          <w:szCs w:val="24"/>
          <w:u w:val="none"/>
        </w:rPr>
      </w:pPr>
    </w:p>
    <w:p w:rsidR="009B2D01" w:rsidRPr="004B628F" w:rsidRDefault="009B2D01" w:rsidP="009B2D01">
      <w:pPr>
        <w:pStyle w:val="BodyText"/>
        <w:spacing w:line="288" w:lineRule="auto"/>
        <w:rPr>
          <w:b/>
          <w:iCs/>
          <w:szCs w:val="24"/>
          <w:u w:val="none"/>
        </w:rPr>
      </w:pPr>
    </w:p>
    <w:p w:rsidR="009B2D01" w:rsidRPr="004B628F" w:rsidRDefault="009B2D01" w:rsidP="009B2D01">
      <w:pPr>
        <w:pStyle w:val="BodyText"/>
        <w:spacing w:line="288" w:lineRule="auto"/>
        <w:rPr>
          <w:b/>
          <w:szCs w:val="24"/>
          <w:u w:val="none"/>
        </w:rPr>
      </w:pPr>
    </w:p>
    <w:p w:rsidR="00D11727" w:rsidRDefault="00D11727"/>
    <w:sectPr w:rsidR="00D11727" w:rsidSect="006456C7">
      <w:pgSz w:w="12240" w:h="15840" w:code="1"/>
      <w:pgMar w:top="720" w:right="1800" w:bottom="72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D07" w:rsidRDefault="00334D07">
      <w:r>
        <w:separator/>
      </w:r>
    </w:p>
  </w:endnote>
  <w:endnote w:type="continuationSeparator" w:id="0">
    <w:p w:rsidR="00334D07" w:rsidRDefault="00334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ylfaen">
    <w:panose1 w:val="010A0502050306030303"/>
    <w:charset w:val="00"/>
    <w:family w:val="roman"/>
    <w:pitch w:val="variable"/>
    <w:sig w:usb0="04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39A" w:rsidRDefault="002B539A">
    <w:pPr>
      <w:pStyle w:val="Footer"/>
      <w:jc w:val="center"/>
      <w:rPr>
        <w:i/>
        <w:iCs/>
        <w:color w:val="808080"/>
        <w:sz w:val="22"/>
      </w:rPr>
    </w:pPr>
    <w:r>
      <w:rPr>
        <w:i/>
        <w:iCs/>
        <w:color w:val="808080"/>
        <w:sz w:val="22"/>
      </w:rPr>
      <w:t xml:space="preserve"> TENDER DOCUMENT FOR GOODS – BY AND FOR THE KENYA POWER &amp; LIGHTING COMPANY LIMITED – 6</w:t>
    </w:r>
    <w:r w:rsidRPr="004B5DA8">
      <w:rPr>
        <w:i/>
        <w:iCs/>
        <w:color w:val="808080"/>
        <w:sz w:val="22"/>
        <w:vertAlign w:val="superscript"/>
      </w:rPr>
      <w:t>TH</w:t>
    </w:r>
    <w:r>
      <w:rPr>
        <w:i/>
        <w:iCs/>
        <w:color w:val="808080"/>
        <w:sz w:val="22"/>
      </w:rPr>
      <w:t xml:space="preserve"> EDITION AUGUST 2016</w:t>
    </w:r>
  </w:p>
  <w:p w:rsidR="002B539A" w:rsidRDefault="002B539A">
    <w:pPr>
      <w:pStyle w:val="Footer"/>
      <w:jc w:val="center"/>
      <w:rPr>
        <w:i/>
        <w:iCs/>
        <w:color w:val="80808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D07" w:rsidRDefault="00334D07">
      <w:r>
        <w:separator/>
      </w:r>
    </w:p>
  </w:footnote>
  <w:footnote w:type="continuationSeparator" w:id="0">
    <w:p w:rsidR="00334D07" w:rsidRDefault="00334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39A" w:rsidRDefault="002B5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539A" w:rsidRDefault="002B5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39A" w:rsidRDefault="002B539A">
    <w:pPr>
      <w:pStyle w:val="Header"/>
      <w:framePr w:wrap="around" w:vAnchor="text" w:hAnchor="margin" w:xAlign="center" w:y="1"/>
      <w:rPr>
        <w:rStyle w:val="PageNumber"/>
        <w:b/>
        <w:bCs/>
        <w:sz w:val="22"/>
      </w:rPr>
    </w:pPr>
    <w:r>
      <w:rPr>
        <w:rStyle w:val="PageNumber"/>
        <w:b/>
        <w:bCs/>
        <w:sz w:val="22"/>
      </w:rPr>
      <w:fldChar w:fldCharType="begin"/>
    </w:r>
    <w:r>
      <w:rPr>
        <w:rStyle w:val="PageNumber"/>
        <w:b/>
        <w:bCs/>
        <w:sz w:val="22"/>
      </w:rPr>
      <w:instrText xml:space="preserve">PAGE  </w:instrText>
    </w:r>
    <w:r>
      <w:rPr>
        <w:rStyle w:val="PageNumber"/>
        <w:b/>
        <w:bCs/>
        <w:sz w:val="22"/>
      </w:rPr>
      <w:fldChar w:fldCharType="separate"/>
    </w:r>
    <w:r w:rsidR="00D7776C">
      <w:rPr>
        <w:rStyle w:val="PageNumber"/>
        <w:b/>
        <w:bCs/>
        <w:noProof/>
        <w:sz w:val="22"/>
      </w:rPr>
      <w:t>27</w:t>
    </w:r>
    <w:r>
      <w:rPr>
        <w:rStyle w:val="PageNumber"/>
        <w:b/>
        <w:bCs/>
        <w:sz w:val="22"/>
      </w:rPr>
      <w:fldChar w:fldCharType="end"/>
    </w:r>
  </w:p>
  <w:p w:rsidR="002B539A" w:rsidRDefault="002B5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B36"/>
    <w:multiLevelType w:val="hybridMultilevel"/>
    <w:tmpl w:val="AAB43C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155FDB"/>
    <w:multiLevelType w:val="hybridMultilevel"/>
    <w:tmpl w:val="3D541426"/>
    <w:lvl w:ilvl="0" w:tplc="8C04FD5C">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053A2C58"/>
    <w:multiLevelType w:val="hybridMultilevel"/>
    <w:tmpl w:val="BB88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03ED0"/>
    <w:multiLevelType w:val="hybridMultilevel"/>
    <w:tmpl w:val="D40EDC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20218"/>
    <w:multiLevelType w:val="hybridMultilevel"/>
    <w:tmpl w:val="3CF843A4"/>
    <w:lvl w:ilvl="0" w:tplc="F1D28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66460D"/>
    <w:multiLevelType w:val="hybridMultilevel"/>
    <w:tmpl w:val="39F83DC2"/>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0CEF67B3"/>
    <w:multiLevelType w:val="hybridMultilevel"/>
    <w:tmpl w:val="222080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1C67D99"/>
    <w:multiLevelType w:val="hybridMultilevel"/>
    <w:tmpl w:val="6C265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5438C8"/>
    <w:multiLevelType w:val="hybridMultilevel"/>
    <w:tmpl w:val="151897F4"/>
    <w:lvl w:ilvl="0" w:tplc="96AA77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68F3196"/>
    <w:multiLevelType w:val="hybridMultilevel"/>
    <w:tmpl w:val="A964DDF2"/>
    <w:lvl w:ilvl="0" w:tplc="CB7E5312">
      <w:start w:val="4"/>
      <w:numFmt w:val="lowerRoman"/>
      <w:lvlText w:val="(%1.)"/>
      <w:lvlJc w:val="left"/>
      <w:pPr>
        <w:tabs>
          <w:tab w:val="num" w:pos="2880"/>
        </w:tabs>
        <w:ind w:left="2880" w:hanging="14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7AD713E"/>
    <w:multiLevelType w:val="hybridMultilevel"/>
    <w:tmpl w:val="0FE8B908"/>
    <w:lvl w:ilvl="0" w:tplc="8292A470">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1CA8010C"/>
    <w:multiLevelType w:val="hybridMultilevel"/>
    <w:tmpl w:val="EB606294"/>
    <w:lvl w:ilvl="0" w:tplc="0638D4B6">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293F1D30"/>
    <w:multiLevelType w:val="hybridMultilevel"/>
    <w:tmpl w:val="D11834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B25247"/>
    <w:multiLevelType w:val="hybridMultilevel"/>
    <w:tmpl w:val="9158525C"/>
    <w:lvl w:ilvl="0" w:tplc="509250C8">
      <w:start w:val="1"/>
      <w:numFmt w:val="decimal"/>
      <w:lvlText w:val="%1."/>
      <w:lvlJc w:val="left"/>
      <w:pPr>
        <w:ind w:left="720" w:hanging="81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2E192AA0"/>
    <w:multiLevelType w:val="multilevel"/>
    <w:tmpl w:val="FB4893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4490F16"/>
    <w:multiLevelType w:val="hybridMultilevel"/>
    <w:tmpl w:val="E51AA71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0104BE"/>
    <w:multiLevelType w:val="hybridMultilevel"/>
    <w:tmpl w:val="13529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E74734"/>
    <w:multiLevelType w:val="hybridMultilevel"/>
    <w:tmpl w:val="3CF843A4"/>
    <w:lvl w:ilvl="0" w:tplc="F1D28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1E4499"/>
    <w:multiLevelType w:val="multilevel"/>
    <w:tmpl w:val="F03CE5A2"/>
    <w:lvl w:ilvl="0">
      <w:start w:val="1"/>
      <w:numFmt w:val="lowerLetter"/>
      <w:lvlText w:val="%1."/>
      <w:lvlJc w:val="left"/>
      <w:pPr>
        <w:tabs>
          <w:tab w:val="num" w:pos="1440"/>
        </w:tabs>
        <w:ind w:left="1440" w:hanging="360"/>
      </w:pPr>
    </w:lvl>
    <w:lvl w:ilvl="1">
      <w:start w:val="1"/>
      <w:numFmt w:val="lowerRoman"/>
      <w:lvlText w:val="%2."/>
      <w:lvlJc w:val="righ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3EE2282D"/>
    <w:multiLevelType w:val="hybridMultilevel"/>
    <w:tmpl w:val="F6248C5A"/>
    <w:lvl w:ilvl="0" w:tplc="6BB200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72C2710"/>
    <w:multiLevelType w:val="hybridMultilevel"/>
    <w:tmpl w:val="5F42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7A40A3"/>
    <w:multiLevelType w:val="hybridMultilevel"/>
    <w:tmpl w:val="80C4571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1C0B99"/>
    <w:multiLevelType w:val="hybridMultilevel"/>
    <w:tmpl w:val="0BDA0908"/>
    <w:lvl w:ilvl="0" w:tplc="C6A41C68">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C201F90"/>
    <w:multiLevelType w:val="hybridMultilevel"/>
    <w:tmpl w:val="0054D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55710B"/>
    <w:multiLevelType w:val="hybridMultilevel"/>
    <w:tmpl w:val="4394D2D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32736F4"/>
    <w:multiLevelType w:val="hybridMultilevel"/>
    <w:tmpl w:val="382077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600FC5"/>
    <w:multiLevelType w:val="hybridMultilevel"/>
    <w:tmpl w:val="3CA05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57180D"/>
    <w:multiLevelType w:val="hybridMultilevel"/>
    <w:tmpl w:val="7696D000"/>
    <w:lvl w:ilvl="0" w:tplc="5DD8A06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8" w15:restartNumberingAfterBreak="0">
    <w:nsid w:val="5E065163"/>
    <w:multiLevelType w:val="hybridMultilevel"/>
    <w:tmpl w:val="77CC3ACA"/>
    <w:lvl w:ilvl="0" w:tplc="3226671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C2083F"/>
    <w:multiLevelType w:val="hybridMultilevel"/>
    <w:tmpl w:val="0642960A"/>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CF830C2"/>
    <w:multiLevelType w:val="hybridMultilevel"/>
    <w:tmpl w:val="B1EC3CA2"/>
    <w:lvl w:ilvl="0" w:tplc="553AE7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7332C4"/>
    <w:multiLevelType w:val="multilevel"/>
    <w:tmpl w:val="8AAAFF74"/>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4D321FF"/>
    <w:multiLevelType w:val="hybridMultilevel"/>
    <w:tmpl w:val="DF5C79A2"/>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75F058E2"/>
    <w:multiLevelType w:val="multilevel"/>
    <w:tmpl w:val="26F4BECE"/>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6C35F00"/>
    <w:multiLevelType w:val="multilevel"/>
    <w:tmpl w:val="87C03FD4"/>
    <w:lvl w:ilvl="0">
      <w:start w:val="6"/>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8"/>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7BB47417"/>
    <w:multiLevelType w:val="hybridMultilevel"/>
    <w:tmpl w:val="A96E7FE0"/>
    <w:lvl w:ilvl="0" w:tplc="04090019">
      <w:start w:val="1"/>
      <w:numFmt w:val="lowerLetter"/>
      <w:lvlText w:val="%1."/>
      <w:lvlJc w:val="left"/>
      <w:pPr>
        <w:tabs>
          <w:tab w:val="num" w:pos="2160"/>
        </w:tabs>
        <w:ind w:left="2160" w:hanging="360"/>
      </w:pPr>
    </w:lvl>
    <w:lvl w:ilvl="1" w:tplc="1116E6C0">
      <w:start w:val="1"/>
      <w:numFmt w:val="lowerRoman"/>
      <w:lvlText w:val="%2."/>
      <w:lvlJc w:val="righ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6" w15:restartNumberingAfterBreak="0">
    <w:nsid w:val="7EC80745"/>
    <w:multiLevelType w:val="multilevel"/>
    <w:tmpl w:val="2B6E6818"/>
    <w:lvl w:ilvl="0">
      <w:start w:val="1"/>
      <w:numFmt w:val="decimal"/>
      <w:lvlText w:val="%1."/>
      <w:lvlJc w:val="left"/>
      <w:pPr>
        <w:ind w:left="450" w:hanging="360"/>
      </w:pPr>
      <w:rPr>
        <w:b w:val="0"/>
      </w:rPr>
    </w:lvl>
    <w:lvl w:ilvl="1">
      <w:start w:val="16"/>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num w:numId="1">
    <w:abstractNumId w:val="9"/>
  </w:num>
  <w:num w:numId="2">
    <w:abstractNumId w:val="35"/>
  </w:num>
  <w:num w:numId="3">
    <w:abstractNumId w:val="15"/>
  </w:num>
  <w:num w:numId="4">
    <w:abstractNumId w:val="27"/>
  </w:num>
  <w:num w:numId="5">
    <w:abstractNumId w:val="25"/>
  </w:num>
  <w:num w:numId="6">
    <w:abstractNumId w:val="29"/>
  </w:num>
  <w:num w:numId="7">
    <w:abstractNumId w:val="18"/>
  </w:num>
  <w:num w:numId="8">
    <w:abstractNumId w:val="7"/>
  </w:num>
  <w:num w:numId="9">
    <w:abstractNumId w:val="31"/>
  </w:num>
  <w:num w:numId="10">
    <w:abstractNumId w:val="14"/>
  </w:num>
  <w:num w:numId="11">
    <w:abstractNumId w:val="8"/>
  </w:num>
  <w:num w:numId="12">
    <w:abstractNumId w:val="1"/>
  </w:num>
  <w:num w:numId="13">
    <w:abstractNumId w:val="11"/>
  </w:num>
  <w:num w:numId="14">
    <w:abstractNumId w:val="16"/>
  </w:num>
  <w:num w:numId="15">
    <w:abstractNumId w:val="1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20"/>
  </w:num>
  <w:num w:numId="19">
    <w:abstractNumId w:val="2"/>
  </w:num>
  <w:num w:numId="20">
    <w:abstractNumId w:val="0"/>
  </w:num>
  <w:num w:numId="21">
    <w:abstractNumId w:val="6"/>
  </w:num>
  <w:num w:numId="22">
    <w:abstractNumId w:val="19"/>
  </w:num>
  <w:num w:numId="23">
    <w:abstractNumId w:val="3"/>
  </w:num>
  <w:num w:numId="24">
    <w:abstractNumId w:val="26"/>
  </w:num>
  <w:num w:numId="25">
    <w:abstractNumId w:val="32"/>
  </w:num>
  <w:num w:numId="26">
    <w:abstractNumId w:val="5"/>
  </w:num>
  <w:num w:numId="27">
    <w:abstractNumId w:val="30"/>
  </w:num>
  <w:num w:numId="28">
    <w:abstractNumId w:val="34"/>
  </w:num>
  <w:num w:numId="29">
    <w:abstractNumId w:val="23"/>
  </w:num>
  <w:num w:numId="30">
    <w:abstractNumId w:val="17"/>
  </w:num>
  <w:num w:numId="31">
    <w:abstractNumId w:val="33"/>
  </w:num>
  <w:num w:numId="32">
    <w:abstractNumId w:val="28"/>
  </w:num>
  <w:num w:numId="33">
    <w:abstractNumId w:val="4"/>
  </w:num>
  <w:num w:numId="34">
    <w:abstractNumId w:val="10"/>
  </w:num>
  <w:num w:numId="35">
    <w:abstractNumId w:val="24"/>
  </w:num>
  <w:num w:numId="36">
    <w:abstractNumId w:val="2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D01"/>
    <w:rsid w:val="00005D9C"/>
    <w:rsid w:val="00067C03"/>
    <w:rsid w:val="000A6DAD"/>
    <w:rsid w:val="000C428C"/>
    <w:rsid w:val="000F5DA2"/>
    <w:rsid w:val="00105AA1"/>
    <w:rsid w:val="00117034"/>
    <w:rsid w:val="00117E73"/>
    <w:rsid w:val="00127228"/>
    <w:rsid w:val="001333DA"/>
    <w:rsid w:val="00144016"/>
    <w:rsid w:val="001C3BB1"/>
    <w:rsid w:val="002026F9"/>
    <w:rsid w:val="00220E98"/>
    <w:rsid w:val="00232064"/>
    <w:rsid w:val="00253852"/>
    <w:rsid w:val="002A325A"/>
    <w:rsid w:val="002B539A"/>
    <w:rsid w:val="002E13BF"/>
    <w:rsid w:val="002F4EA2"/>
    <w:rsid w:val="00307CB1"/>
    <w:rsid w:val="00315C8F"/>
    <w:rsid w:val="00325130"/>
    <w:rsid w:val="00334D07"/>
    <w:rsid w:val="003468D7"/>
    <w:rsid w:val="00352144"/>
    <w:rsid w:val="003B0899"/>
    <w:rsid w:val="003E3676"/>
    <w:rsid w:val="003F2683"/>
    <w:rsid w:val="003F2D39"/>
    <w:rsid w:val="003F5734"/>
    <w:rsid w:val="0042465F"/>
    <w:rsid w:val="004248FC"/>
    <w:rsid w:val="00484BB4"/>
    <w:rsid w:val="004D2A56"/>
    <w:rsid w:val="004D39C4"/>
    <w:rsid w:val="004E346A"/>
    <w:rsid w:val="0059529D"/>
    <w:rsid w:val="005A58DE"/>
    <w:rsid w:val="006054F5"/>
    <w:rsid w:val="00622A61"/>
    <w:rsid w:val="006456C7"/>
    <w:rsid w:val="006511F5"/>
    <w:rsid w:val="006629E3"/>
    <w:rsid w:val="006E5E5A"/>
    <w:rsid w:val="00713D21"/>
    <w:rsid w:val="00717BBC"/>
    <w:rsid w:val="007643D7"/>
    <w:rsid w:val="0077113F"/>
    <w:rsid w:val="007711C8"/>
    <w:rsid w:val="007803DC"/>
    <w:rsid w:val="00823711"/>
    <w:rsid w:val="00857C3C"/>
    <w:rsid w:val="0087347F"/>
    <w:rsid w:val="008A08FA"/>
    <w:rsid w:val="008A1D5D"/>
    <w:rsid w:val="009017C9"/>
    <w:rsid w:val="009177DF"/>
    <w:rsid w:val="009200D5"/>
    <w:rsid w:val="00920B83"/>
    <w:rsid w:val="00921777"/>
    <w:rsid w:val="00943453"/>
    <w:rsid w:val="009611BB"/>
    <w:rsid w:val="009626B1"/>
    <w:rsid w:val="00966563"/>
    <w:rsid w:val="009A04E7"/>
    <w:rsid w:val="009B2D01"/>
    <w:rsid w:val="009D6136"/>
    <w:rsid w:val="009E1E3A"/>
    <w:rsid w:val="009F4A1D"/>
    <w:rsid w:val="00A14DDA"/>
    <w:rsid w:val="00A47E0B"/>
    <w:rsid w:val="00A56D0F"/>
    <w:rsid w:val="00A67D07"/>
    <w:rsid w:val="00A815B4"/>
    <w:rsid w:val="00A81C1C"/>
    <w:rsid w:val="00AE0C0D"/>
    <w:rsid w:val="00AE39F4"/>
    <w:rsid w:val="00AF6DB0"/>
    <w:rsid w:val="00B369B0"/>
    <w:rsid w:val="00B46493"/>
    <w:rsid w:val="00B83AD6"/>
    <w:rsid w:val="00BA2326"/>
    <w:rsid w:val="00BA6D72"/>
    <w:rsid w:val="00BC7E7C"/>
    <w:rsid w:val="00BD392E"/>
    <w:rsid w:val="00BE447D"/>
    <w:rsid w:val="00BE58F1"/>
    <w:rsid w:val="00BE7F01"/>
    <w:rsid w:val="00C053EB"/>
    <w:rsid w:val="00C13EFD"/>
    <w:rsid w:val="00C17E25"/>
    <w:rsid w:val="00C20096"/>
    <w:rsid w:val="00C30836"/>
    <w:rsid w:val="00C808C3"/>
    <w:rsid w:val="00C93F71"/>
    <w:rsid w:val="00CC3630"/>
    <w:rsid w:val="00CD71A8"/>
    <w:rsid w:val="00CE6477"/>
    <w:rsid w:val="00CE742E"/>
    <w:rsid w:val="00CF2C1E"/>
    <w:rsid w:val="00CF72EC"/>
    <w:rsid w:val="00D05130"/>
    <w:rsid w:val="00D11727"/>
    <w:rsid w:val="00D159CB"/>
    <w:rsid w:val="00D22D17"/>
    <w:rsid w:val="00D349FD"/>
    <w:rsid w:val="00D71648"/>
    <w:rsid w:val="00D77688"/>
    <w:rsid w:val="00D7776C"/>
    <w:rsid w:val="00D84E22"/>
    <w:rsid w:val="00D9079F"/>
    <w:rsid w:val="00DC6382"/>
    <w:rsid w:val="00DD1384"/>
    <w:rsid w:val="00DE4618"/>
    <w:rsid w:val="00DE52DB"/>
    <w:rsid w:val="00DE6196"/>
    <w:rsid w:val="00DF793A"/>
    <w:rsid w:val="00E105B6"/>
    <w:rsid w:val="00E24B15"/>
    <w:rsid w:val="00E3390C"/>
    <w:rsid w:val="00E82398"/>
    <w:rsid w:val="00EA0FE6"/>
    <w:rsid w:val="00EC4C77"/>
    <w:rsid w:val="00ED006B"/>
    <w:rsid w:val="00F20539"/>
    <w:rsid w:val="00F2373E"/>
    <w:rsid w:val="00F32588"/>
    <w:rsid w:val="00F37D1C"/>
    <w:rsid w:val="00F46AD9"/>
    <w:rsid w:val="00F54480"/>
    <w:rsid w:val="00F6130B"/>
    <w:rsid w:val="00F6584F"/>
    <w:rsid w:val="00F70C95"/>
    <w:rsid w:val="00FE3BEF"/>
    <w:rsid w:val="00FF0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3DDDC"/>
  <w15:chartTrackingRefBased/>
  <w15:docId w15:val="{2F09F411-6F67-4D93-A4A6-2E1D37DB7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D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B2D01"/>
    <w:pPr>
      <w:keepNext/>
      <w:outlineLvl w:val="0"/>
    </w:pPr>
    <w:rPr>
      <w:b/>
      <w:bCs/>
    </w:rPr>
  </w:style>
  <w:style w:type="paragraph" w:styleId="Heading2">
    <w:name w:val="heading 2"/>
    <w:basedOn w:val="Normal"/>
    <w:next w:val="Normal"/>
    <w:link w:val="Heading2Char"/>
    <w:qFormat/>
    <w:rsid w:val="009B2D01"/>
    <w:pPr>
      <w:keepNext/>
      <w:tabs>
        <w:tab w:val="left" w:pos="3645"/>
      </w:tabs>
      <w:outlineLvl w:val="1"/>
    </w:pPr>
    <w:rPr>
      <w:b/>
      <w:bCs/>
      <w:sz w:val="24"/>
    </w:rPr>
  </w:style>
  <w:style w:type="paragraph" w:styleId="Heading3">
    <w:name w:val="heading 3"/>
    <w:basedOn w:val="Normal"/>
    <w:next w:val="Normal"/>
    <w:link w:val="Heading3Char"/>
    <w:qFormat/>
    <w:rsid w:val="009B2D01"/>
    <w:pPr>
      <w:keepNext/>
      <w:tabs>
        <w:tab w:val="left" w:pos="3645"/>
      </w:tabs>
      <w:outlineLvl w:val="2"/>
    </w:pPr>
    <w:rPr>
      <w:b/>
      <w:bCs/>
      <w:i/>
      <w:iCs/>
      <w:sz w:val="24"/>
    </w:rPr>
  </w:style>
  <w:style w:type="paragraph" w:styleId="Heading4">
    <w:name w:val="heading 4"/>
    <w:basedOn w:val="Normal"/>
    <w:next w:val="Normal"/>
    <w:link w:val="Heading4Char"/>
    <w:qFormat/>
    <w:rsid w:val="009B2D01"/>
    <w:pPr>
      <w:keepNext/>
      <w:outlineLvl w:val="3"/>
    </w:pPr>
    <w:rPr>
      <w:sz w:val="28"/>
      <w:u w:val="single"/>
    </w:rPr>
  </w:style>
  <w:style w:type="paragraph" w:styleId="Heading5">
    <w:name w:val="heading 5"/>
    <w:basedOn w:val="Normal"/>
    <w:next w:val="Normal"/>
    <w:link w:val="Heading5Char"/>
    <w:qFormat/>
    <w:rsid w:val="009B2D01"/>
    <w:pPr>
      <w:keepNext/>
      <w:jc w:val="both"/>
      <w:outlineLvl w:val="4"/>
    </w:pPr>
    <w:rPr>
      <w:sz w:val="24"/>
      <w:u w:val="single"/>
    </w:rPr>
  </w:style>
  <w:style w:type="paragraph" w:styleId="Heading6">
    <w:name w:val="heading 6"/>
    <w:basedOn w:val="Normal"/>
    <w:next w:val="Normal"/>
    <w:link w:val="Heading6Char"/>
    <w:qFormat/>
    <w:rsid w:val="009B2D01"/>
    <w:pPr>
      <w:keepNext/>
      <w:outlineLvl w:val="5"/>
    </w:pPr>
    <w:rPr>
      <w:sz w:val="24"/>
    </w:rPr>
  </w:style>
  <w:style w:type="paragraph" w:styleId="Heading7">
    <w:name w:val="heading 7"/>
    <w:basedOn w:val="Normal"/>
    <w:next w:val="Normal"/>
    <w:link w:val="Heading7Char"/>
    <w:qFormat/>
    <w:rsid w:val="009B2D01"/>
    <w:pPr>
      <w:keepNext/>
      <w:jc w:val="center"/>
      <w:outlineLvl w:val="6"/>
    </w:pPr>
    <w:rPr>
      <w:sz w:val="24"/>
    </w:rPr>
  </w:style>
  <w:style w:type="paragraph" w:styleId="Heading8">
    <w:name w:val="heading 8"/>
    <w:basedOn w:val="Normal"/>
    <w:next w:val="Normal"/>
    <w:link w:val="Heading8Char"/>
    <w:qFormat/>
    <w:rsid w:val="009B2D01"/>
    <w:pPr>
      <w:keepNext/>
      <w:outlineLvl w:val="7"/>
    </w:pPr>
    <w:rPr>
      <w:sz w:val="24"/>
      <w:u w:val="single"/>
    </w:rPr>
  </w:style>
  <w:style w:type="paragraph" w:styleId="Heading9">
    <w:name w:val="heading 9"/>
    <w:basedOn w:val="Normal"/>
    <w:next w:val="Normal"/>
    <w:link w:val="Heading9Char"/>
    <w:qFormat/>
    <w:rsid w:val="009B2D01"/>
    <w:pPr>
      <w:keepNext/>
      <w:jc w:val="center"/>
      <w:outlineLvl w:val="8"/>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2D01"/>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9B2D01"/>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9B2D01"/>
    <w:rPr>
      <w:rFonts w:ascii="Times New Roman" w:eastAsia="Times New Roman" w:hAnsi="Times New Roman" w:cs="Times New Roman"/>
      <w:b/>
      <w:bCs/>
      <w:i/>
      <w:iCs/>
      <w:sz w:val="24"/>
      <w:szCs w:val="20"/>
    </w:rPr>
  </w:style>
  <w:style w:type="character" w:customStyle="1" w:styleId="Heading4Char">
    <w:name w:val="Heading 4 Char"/>
    <w:basedOn w:val="DefaultParagraphFont"/>
    <w:link w:val="Heading4"/>
    <w:rsid w:val="009B2D01"/>
    <w:rPr>
      <w:rFonts w:ascii="Times New Roman" w:eastAsia="Times New Roman" w:hAnsi="Times New Roman" w:cs="Times New Roman"/>
      <w:sz w:val="28"/>
      <w:szCs w:val="20"/>
      <w:u w:val="single"/>
    </w:rPr>
  </w:style>
  <w:style w:type="character" w:customStyle="1" w:styleId="Heading5Char">
    <w:name w:val="Heading 5 Char"/>
    <w:basedOn w:val="DefaultParagraphFont"/>
    <w:link w:val="Heading5"/>
    <w:rsid w:val="009B2D01"/>
    <w:rPr>
      <w:rFonts w:ascii="Times New Roman" w:eastAsia="Times New Roman" w:hAnsi="Times New Roman" w:cs="Times New Roman"/>
      <w:sz w:val="24"/>
      <w:szCs w:val="20"/>
      <w:u w:val="single"/>
    </w:rPr>
  </w:style>
  <w:style w:type="character" w:customStyle="1" w:styleId="Heading6Char">
    <w:name w:val="Heading 6 Char"/>
    <w:basedOn w:val="DefaultParagraphFont"/>
    <w:link w:val="Heading6"/>
    <w:rsid w:val="009B2D01"/>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B2D01"/>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9B2D01"/>
    <w:rPr>
      <w:rFonts w:ascii="Times New Roman" w:eastAsia="Times New Roman" w:hAnsi="Times New Roman" w:cs="Times New Roman"/>
      <w:sz w:val="24"/>
      <w:szCs w:val="20"/>
      <w:u w:val="single"/>
    </w:rPr>
  </w:style>
  <w:style w:type="character" w:customStyle="1" w:styleId="Heading9Char">
    <w:name w:val="Heading 9 Char"/>
    <w:basedOn w:val="DefaultParagraphFont"/>
    <w:link w:val="Heading9"/>
    <w:rsid w:val="009B2D01"/>
    <w:rPr>
      <w:rFonts w:ascii="Times New Roman" w:eastAsia="Times New Roman" w:hAnsi="Times New Roman" w:cs="Times New Roman"/>
      <w:b/>
      <w:bCs/>
      <w:sz w:val="24"/>
      <w:szCs w:val="20"/>
      <w:u w:val="single"/>
    </w:rPr>
  </w:style>
  <w:style w:type="paragraph" w:styleId="BodyTextIndent">
    <w:name w:val="Body Text Indent"/>
    <w:basedOn w:val="Normal"/>
    <w:link w:val="BodyTextIndentChar"/>
    <w:rsid w:val="009B2D01"/>
    <w:pPr>
      <w:ind w:left="720" w:hanging="720"/>
    </w:pPr>
    <w:rPr>
      <w:sz w:val="24"/>
    </w:rPr>
  </w:style>
  <w:style w:type="character" w:customStyle="1" w:styleId="BodyTextIndentChar">
    <w:name w:val="Body Text Indent Char"/>
    <w:basedOn w:val="DefaultParagraphFont"/>
    <w:link w:val="BodyTextIndent"/>
    <w:rsid w:val="009B2D01"/>
    <w:rPr>
      <w:rFonts w:ascii="Times New Roman" w:eastAsia="Times New Roman" w:hAnsi="Times New Roman" w:cs="Times New Roman"/>
      <w:sz w:val="24"/>
      <w:szCs w:val="20"/>
    </w:rPr>
  </w:style>
  <w:style w:type="paragraph" w:styleId="BodyText">
    <w:name w:val="Body Text"/>
    <w:basedOn w:val="Normal"/>
    <w:link w:val="BodyTextChar"/>
    <w:rsid w:val="009B2D01"/>
    <w:pPr>
      <w:jc w:val="both"/>
    </w:pPr>
    <w:rPr>
      <w:sz w:val="24"/>
      <w:u w:val="single"/>
    </w:rPr>
  </w:style>
  <w:style w:type="character" w:customStyle="1" w:styleId="BodyTextChar">
    <w:name w:val="Body Text Char"/>
    <w:basedOn w:val="DefaultParagraphFont"/>
    <w:link w:val="BodyText"/>
    <w:rsid w:val="009B2D01"/>
    <w:rPr>
      <w:rFonts w:ascii="Times New Roman" w:eastAsia="Times New Roman" w:hAnsi="Times New Roman" w:cs="Times New Roman"/>
      <w:sz w:val="24"/>
      <w:szCs w:val="20"/>
      <w:u w:val="single"/>
    </w:rPr>
  </w:style>
  <w:style w:type="paragraph" w:styleId="BodyText2">
    <w:name w:val="Body Text 2"/>
    <w:basedOn w:val="Normal"/>
    <w:link w:val="BodyText2Char"/>
    <w:rsid w:val="009B2D01"/>
    <w:pPr>
      <w:jc w:val="both"/>
    </w:pPr>
    <w:rPr>
      <w:sz w:val="24"/>
    </w:rPr>
  </w:style>
  <w:style w:type="character" w:customStyle="1" w:styleId="BodyText2Char">
    <w:name w:val="Body Text 2 Char"/>
    <w:basedOn w:val="DefaultParagraphFont"/>
    <w:link w:val="BodyText2"/>
    <w:rsid w:val="009B2D01"/>
    <w:rPr>
      <w:rFonts w:ascii="Times New Roman" w:eastAsia="Times New Roman" w:hAnsi="Times New Roman" w:cs="Times New Roman"/>
      <w:sz w:val="24"/>
      <w:szCs w:val="20"/>
    </w:rPr>
  </w:style>
  <w:style w:type="paragraph" w:styleId="BodyText3">
    <w:name w:val="Body Text 3"/>
    <w:basedOn w:val="Normal"/>
    <w:link w:val="BodyText3Char"/>
    <w:rsid w:val="009B2D01"/>
    <w:rPr>
      <w:sz w:val="24"/>
      <w:u w:val="single"/>
      <w:lang w:val="x-none" w:eastAsia="x-none"/>
    </w:rPr>
  </w:style>
  <w:style w:type="character" w:customStyle="1" w:styleId="BodyText3Char">
    <w:name w:val="Body Text 3 Char"/>
    <w:basedOn w:val="DefaultParagraphFont"/>
    <w:link w:val="BodyText3"/>
    <w:rsid w:val="009B2D01"/>
    <w:rPr>
      <w:rFonts w:ascii="Times New Roman" w:eastAsia="Times New Roman" w:hAnsi="Times New Roman" w:cs="Times New Roman"/>
      <w:sz w:val="24"/>
      <w:szCs w:val="20"/>
      <w:u w:val="single"/>
      <w:lang w:val="x-none" w:eastAsia="x-none"/>
    </w:rPr>
  </w:style>
  <w:style w:type="paragraph" w:styleId="TOC2">
    <w:name w:val="toc 2"/>
    <w:basedOn w:val="Normal"/>
    <w:next w:val="Normal"/>
    <w:autoRedefine/>
    <w:semiHidden/>
    <w:rsid w:val="009B2D01"/>
    <w:pPr>
      <w:tabs>
        <w:tab w:val="left" w:leader="dot" w:pos="9000"/>
        <w:tab w:val="right" w:pos="9360"/>
      </w:tabs>
      <w:suppressAutoHyphens/>
      <w:ind w:left="1440" w:right="720" w:hanging="720"/>
    </w:pPr>
    <w:rPr>
      <w:rFonts w:ascii="Courier New" w:hAnsi="Courier New"/>
      <w:sz w:val="24"/>
    </w:rPr>
  </w:style>
  <w:style w:type="paragraph" w:styleId="BodyTextIndent2">
    <w:name w:val="Body Text Indent 2"/>
    <w:basedOn w:val="Normal"/>
    <w:link w:val="BodyTextIndent2Char"/>
    <w:rsid w:val="009B2D01"/>
    <w:pPr>
      <w:spacing w:line="480" w:lineRule="auto"/>
      <w:ind w:left="720"/>
      <w:jc w:val="both"/>
    </w:pPr>
    <w:rPr>
      <w:rFonts w:ascii="CG Times" w:hAnsi="CG Times"/>
      <w:b/>
      <w:sz w:val="32"/>
    </w:rPr>
  </w:style>
  <w:style w:type="character" w:customStyle="1" w:styleId="BodyTextIndent2Char">
    <w:name w:val="Body Text Indent 2 Char"/>
    <w:basedOn w:val="DefaultParagraphFont"/>
    <w:link w:val="BodyTextIndent2"/>
    <w:rsid w:val="009B2D01"/>
    <w:rPr>
      <w:rFonts w:ascii="CG Times" w:eastAsia="Times New Roman" w:hAnsi="CG Times" w:cs="Times New Roman"/>
      <w:b/>
      <w:sz w:val="32"/>
      <w:szCs w:val="20"/>
    </w:rPr>
  </w:style>
  <w:style w:type="paragraph" w:styleId="NormalWeb">
    <w:name w:val="Normal (Web)"/>
    <w:basedOn w:val="Normal"/>
    <w:rsid w:val="009B2D01"/>
    <w:pPr>
      <w:spacing w:before="100" w:beforeAutospacing="1" w:after="100" w:afterAutospacing="1"/>
    </w:pPr>
    <w:rPr>
      <w:sz w:val="24"/>
      <w:szCs w:val="24"/>
    </w:rPr>
  </w:style>
  <w:style w:type="paragraph" w:styleId="BodyTextIndent3">
    <w:name w:val="Body Text Indent 3"/>
    <w:basedOn w:val="Normal"/>
    <w:link w:val="BodyTextIndent3Char"/>
    <w:rsid w:val="009B2D01"/>
    <w:pPr>
      <w:spacing w:line="288" w:lineRule="auto"/>
      <w:ind w:left="720" w:hanging="810"/>
      <w:jc w:val="both"/>
    </w:pPr>
    <w:rPr>
      <w:sz w:val="24"/>
    </w:rPr>
  </w:style>
  <w:style w:type="character" w:customStyle="1" w:styleId="BodyTextIndent3Char">
    <w:name w:val="Body Text Indent 3 Char"/>
    <w:basedOn w:val="DefaultParagraphFont"/>
    <w:link w:val="BodyTextIndent3"/>
    <w:rsid w:val="009B2D01"/>
    <w:rPr>
      <w:rFonts w:ascii="Times New Roman" w:eastAsia="Times New Roman" w:hAnsi="Times New Roman" w:cs="Times New Roman"/>
      <w:sz w:val="24"/>
      <w:szCs w:val="20"/>
    </w:rPr>
  </w:style>
  <w:style w:type="character" w:styleId="PageNumber">
    <w:name w:val="page number"/>
    <w:basedOn w:val="DefaultParagraphFont"/>
    <w:rsid w:val="009B2D01"/>
  </w:style>
  <w:style w:type="paragraph" w:styleId="Header">
    <w:name w:val="header"/>
    <w:basedOn w:val="Normal"/>
    <w:link w:val="HeaderChar"/>
    <w:rsid w:val="009B2D01"/>
    <w:pPr>
      <w:tabs>
        <w:tab w:val="center" w:pos="4320"/>
        <w:tab w:val="right" w:pos="8640"/>
      </w:tabs>
    </w:pPr>
  </w:style>
  <w:style w:type="character" w:customStyle="1" w:styleId="HeaderChar">
    <w:name w:val="Header Char"/>
    <w:basedOn w:val="DefaultParagraphFont"/>
    <w:link w:val="Header"/>
    <w:rsid w:val="009B2D01"/>
    <w:rPr>
      <w:rFonts w:ascii="Times New Roman" w:eastAsia="Times New Roman" w:hAnsi="Times New Roman" w:cs="Times New Roman"/>
      <w:sz w:val="20"/>
      <w:szCs w:val="20"/>
    </w:rPr>
  </w:style>
  <w:style w:type="character" w:styleId="Hyperlink">
    <w:name w:val="Hyperlink"/>
    <w:uiPriority w:val="99"/>
    <w:rsid w:val="009B2D01"/>
    <w:rPr>
      <w:color w:val="0000FF"/>
      <w:u w:val="single"/>
    </w:rPr>
  </w:style>
  <w:style w:type="paragraph" w:styleId="DocumentMap">
    <w:name w:val="Document Map"/>
    <w:basedOn w:val="Normal"/>
    <w:link w:val="DocumentMapChar"/>
    <w:semiHidden/>
    <w:rsid w:val="009B2D01"/>
    <w:pPr>
      <w:shd w:val="clear" w:color="auto" w:fill="000080"/>
    </w:pPr>
    <w:rPr>
      <w:rFonts w:ascii="Tahoma" w:hAnsi="Tahoma" w:cs="Tahoma"/>
    </w:rPr>
  </w:style>
  <w:style w:type="character" w:customStyle="1" w:styleId="DocumentMapChar">
    <w:name w:val="Document Map Char"/>
    <w:basedOn w:val="DefaultParagraphFont"/>
    <w:link w:val="DocumentMap"/>
    <w:semiHidden/>
    <w:rsid w:val="009B2D01"/>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9B2D01"/>
    <w:rPr>
      <w:rFonts w:ascii="Tahoma" w:hAnsi="Tahoma" w:cs="Tahoma"/>
      <w:sz w:val="16"/>
      <w:szCs w:val="16"/>
    </w:rPr>
  </w:style>
  <w:style w:type="character" w:customStyle="1" w:styleId="BalloonTextChar">
    <w:name w:val="Balloon Text Char"/>
    <w:basedOn w:val="DefaultParagraphFont"/>
    <w:link w:val="BalloonText"/>
    <w:semiHidden/>
    <w:rsid w:val="009B2D01"/>
    <w:rPr>
      <w:rFonts w:ascii="Tahoma" w:eastAsia="Times New Roman" w:hAnsi="Tahoma" w:cs="Tahoma"/>
      <w:sz w:val="16"/>
      <w:szCs w:val="16"/>
    </w:rPr>
  </w:style>
  <w:style w:type="paragraph" w:styleId="Footer">
    <w:name w:val="footer"/>
    <w:basedOn w:val="Normal"/>
    <w:link w:val="FooterChar"/>
    <w:rsid w:val="009B2D01"/>
    <w:pPr>
      <w:tabs>
        <w:tab w:val="center" w:pos="4320"/>
        <w:tab w:val="right" w:pos="8640"/>
      </w:tabs>
    </w:pPr>
  </w:style>
  <w:style w:type="character" w:customStyle="1" w:styleId="FooterChar">
    <w:name w:val="Footer Char"/>
    <w:basedOn w:val="DefaultParagraphFont"/>
    <w:link w:val="Footer"/>
    <w:rsid w:val="009B2D01"/>
    <w:rPr>
      <w:rFonts w:ascii="Times New Roman" w:eastAsia="Times New Roman" w:hAnsi="Times New Roman" w:cs="Times New Roman"/>
      <w:sz w:val="20"/>
      <w:szCs w:val="20"/>
    </w:rPr>
  </w:style>
  <w:style w:type="character" w:styleId="Emphasis">
    <w:name w:val="Emphasis"/>
    <w:qFormat/>
    <w:rsid w:val="009B2D01"/>
    <w:rPr>
      <w:i/>
      <w:iCs/>
    </w:rPr>
  </w:style>
  <w:style w:type="character" w:styleId="Strong">
    <w:name w:val="Strong"/>
    <w:qFormat/>
    <w:rsid w:val="009B2D01"/>
    <w:rPr>
      <w:b/>
      <w:bCs/>
    </w:rPr>
  </w:style>
  <w:style w:type="paragraph" w:styleId="Title">
    <w:name w:val="Title"/>
    <w:basedOn w:val="Normal"/>
    <w:link w:val="TitleChar"/>
    <w:qFormat/>
    <w:rsid w:val="009B2D01"/>
    <w:pPr>
      <w:spacing w:line="288" w:lineRule="auto"/>
      <w:jc w:val="center"/>
    </w:pPr>
    <w:rPr>
      <w:b/>
      <w:sz w:val="28"/>
      <w:szCs w:val="24"/>
      <w:u w:val="single"/>
    </w:rPr>
  </w:style>
  <w:style w:type="character" w:customStyle="1" w:styleId="TitleChar">
    <w:name w:val="Title Char"/>
    <w:basedOn w:val="DefaultParagraphFont"/>
    <w:link w:val="Title"/>
    <w:rsid w:val="009B2D01"/>
    <w:rPr>
      <w:rFonts w:ascii="Times New Roman" w:eastAsia="Times New Roman" w:hAnsi="Times New Roman" w:cs="Times New Roman"/>
      <w:b/>
      <w:sz w:val="28"/>
      <w:szCs w:val="24"/>
      <w:u w:val="single"/>
    </w:rPr>
  </w:style>
  <w:style w:type="character" w:styleId="FollowedHyperlink">
    <w:name w:val="FollowedHyperlink"/>
    <w:rsid w:val="009B2D01"/>
    <w:rPr>
      <w:color w:val="800080"/>
      <w:u w:val="single"/>
    </w:rPr>
  </w:style>
  <w:style w:type="paragraph" w:styleId="ListParagraph">
    <w:name w:val="List Paragraph"/>
    <w:basedOn w:val="Normal"/>
    <w:uiPriority w:val="34"/>
    <w:qFormat/>
    <w:rsid w:val="009B2D01"/>
    <w:pPr>
      <w:ind w:left="720"/>
    </w:pPr>
    <w:rPr>
      <w:rFonts w:ascii="Calibri" w:eastAsia="Calibri" w:hAnsi="Calibri"/>
      <w:sz w:val="22"/>
      <w:szCs w:val="22"/>
      <w:lang w:val="en-GB" w:eastAsia="en-GB"/>
    </w:rPr>
  </w:style>
  <w:style w:type="paragraph" w:customStyle="1" w:styleId="Default">
    <w:name w:val="Default"/>
    <w:rsid w:val="009B2D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Heading">
    <w:name w:val="TOC Heading"/>
    <w:basedOn w:val="Heading1"/>
    <w:next w:val="Normal"/>
    <w:uiPriority w:val="39"/>
    <w:unhideWhenUsed/>
    <w:qFormat/>
    <w:rsid w:val="009B2D01"/>
    <w:pPr>
      <w:keepLines/>
      <w:spacing w:before="240" w:line="259" w:lineRule="auto"/>
      <w:outlineLvl w:val="9"/>
    </w:pPr>
    <w:rPr>
      <w:rFonts w:ascii="Calibri Light" w:hAnsi="Calibri Light"/>
      <w:b w:val="0"/>
      <w:bCs w:val="0"/>
      <w:color w:val="2E74B5"/>
      <w:sz w:val="32"/>
      <w:szCs w:val="32"/>
    </w:rPr>
  </w:style>
  <w:style w:type="paragraph" w:styleId="TOC1">
    <w:name w:val="toc 1"/>
    <w:basedOn w:val="Normal"/>
    <w:next w:val="Normal"/>
    <w:autoRedefine/>
    <w:uiPriority w:val="39"/>
    <w:rsid w:val="009B2D01"/>
  </w:style>
  <w:style w:type="paragraph" w:styleId="Caption">
    <w:name w:val="caption"/>
    <w:basedOn w:val="Normal"/>
    <w:next w:val="Normal"/>
    <w:unhideWhenUsed/>
    <w:qFormat/>
    <w:rsid w:val="009B2D01"/>
    <w:rPr>
      <w:b/>
      <w:bCs/>
    </w:rPr>
  </w:style>
  <w:style w:type="paragraph" w:styleId="TableofFigures">
    <w:name w:val="table of figures"/>
    <w:basedOn w:val="Normal"/>
    <w:next w:val="Normal"/>
    <w:uiPriority w:val="99"/>
    <w:rsid w:val="009B2D01"/>
  </w:style>
  <w:style w:type="character" w:customStyle="1" w:styleId="UnresolvedMention">
    <w:name w:val="Unresolved Mention"/>
    <w:uiPriority w:val="99"/>
    <w:semiHidden/>
    <w:unhideWhenUsed/>
    <w:rsid w:val="009B2D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Nalyalijuma@kplc.co.ke" TargetMode="External"/><Relationship Id="rId5" Type="http://schemas.openxmlformats.org/officeDocument/2006/relationships/webSettings" Target="webSettings.xml"/><Relationship Id="rId15" Type="http://schemas.openxmlformats.org/officeDocument/2006/relationships/hyperlink" Target="http://www.kplc.co.ke" TargetMode="External"/><Relationship Id="rId10" Type="http://schemas.openxmlformats.org/officeDocument/2006/relationships/hyperlink" Target="mailto:JMuigai@kplc.co.ke" TargetMode="External"/><Relationship Id="rId4" Type="http://schemas.openxmlformats.org/officeDocument/2006/relationships/settings" Target="settings.xml"/><Relationship Id="rId9" Type="http://schemas.openxmlformats.org/officeDocument/2006/relationships/hyperlink" Target="http://www.kplc.co.k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3548F-46C1-4A2C-BF89-EF27E6F9B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21174</Words>
  <Characters>120696</Characters>
  <Application>Microsoft Office Word</Application>
  <DocSecurity>0</DocSecurity>
  <Lines>1005</Lines>
  <Paragraphs>283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SECTION I - INVITATION TO TENDER</vt:lpstr>
      <vt:lpstr>SECTION II - TENDER SUBMISSION CHECKLIST</vt:lpstr>
      <vt:lpstr>SECTION III - INSTRUCTIONS TO TENDERERS</vt:lpstr>
      <vt:lpstr>SECTION V - PRICE SCHEDULE FOR GOODS</vt:lpstr>
      <vt:lpstr>SECTION VI - EVALUATION CRITERIA </vt:lpstr>
      <vt:lpstr>SECTION VIII – SPECIAL CONDITIONS OF CONTRACT</vt:lpstr>
      <vt:lpstr>SECTION IX - TENDER FORM</vt:lpstr>
      <vt:lpstr>SECTION X – CONFIDENTIAL BUSINESS QUESTIONNAIRE FORM</vt:lpstr>
    </vt:vector>
  </TitlesOfParts>
  <Company>STIMA-SCCM-PRI</Company>
  <LinksUpToDate>false</LinksUpToDate>
  <CharactersWithSpaces>141587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Nalyali Juma</dc:creator>
  <cp:keywords/>
  <dc:description/>
  <cp:lastModifiedBy>Catherine Nalyali Juma</cp:lastModifiedBy>
  <cp:revision>2</cp:revision>
  <cp:lastPrinted>2019-06-26T11:40:00Z</cp:lastPrinted>
  <dcterms:created xsi:type="dcterms:W3CDTF">2020-02-12T05:33:00Z</dcterms:created>
  <dcterms:modified xsi:type="dcterms:W3CDTF">2020-02-12T05:33:00Z</dcterms:modified>
</cp:coreProperties>
</file>